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5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2C32A4">
        <w:rPr>
          <w:rFonts w:ascii="Times New Roman" w:hAnsi="Times New Roman"/>
          <w:b w:val="0"/>
          <w:szCs w:val="28"/>
        </w:rPr>
        <w:t>20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2C32A4">
        <w:rPr>
          <w:szCs w:val="28"/>
        </w:rPr>
        <w:t>3</w:t>
      </w:r>
    </w:p>
    <w:p w:rsidR="006F05AA" w:rsidRDefault="002C32A4" w:rsidP="004B2D9C">
      <w:pPr>
        <w:pStyle w:val="a7"/>
        <w:ind w:right="0"/>
        <w:rPr>
          <w:szCs w:val="28"/>
        </w:rPr>
      </w:pPr>
      <w:r>
        <w:rPr>
          <w:szCs w:val="28"/>
        </w:rPr>
        <w:t>Тарасову Юрию Владимировичу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2C32A4">
        <w:rPr>
          <w:bCs/>
          <w:szCs w:val="28"/>
        </w:rPr>
        <w:t>Тарасова Юрия Владимировича</w:t>
      </w:r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2C32A4">
        <w:rPr>
          <w:bCs/>
          <w:szCs w:val="28"/>
        </w:rPr>
        <w:t>3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2C32A4">
        <w:rPr>
          <w:bCs/>
          <w:szCs w:val="28"/>
        </w:rPr>
        <w:t>го</w:t>
      </w:r>
      <w:r w:rsidR="009B57A9">
        <w:rPr>
          <w:bCs/>
          <w:szCs w:val="28"/>
        </w:rPr>
        <w:t xml:space="preserve"> избирательным объединением </w:t>
      </w:r>
      <w:r w:rsidR="00214D1E">
        <w:rPr>
          <w:bCs/>
          <w:szCs w:val="28"/>
        </w:rPr>
        <w:t xml:space="preserve">избирательным объединением </w:t>
      </w:r>
      <w:r w:rsidR="00214D1E" w:rsidRPr="003C757E">
        <w:rPr>
          <w:szCs w:val="28"/>
        </w:rPr>
        <w:t xml:space="preserve">«Региональное отделение Социалистической политической партии «СПРАВЕДЛИВАЯ РОССИЯ – ПАТРИОТЫ – </w:t>
      </w:r>
      <w:r w:rsidR="002B2EED">
        <w:rPr>
          <w:szCs w:val="28"/>
        </w:rPr>
        <w:t xml:space="preserve">                     </w:t>
      </w:r>
      <w:r w:rsidR="00214D1E" w:rsidRPr="003C757E">
        <w:rPr>
          <w:szCs w:val="28"/>
        </w:rPr>
        <w:t>ЗА ПРАВДУ»</w:t>
      </w:r>
      <w:r w:rsidR="00214D1E">
        <w:rPr>
          <w:szCs w:val="28"/>
        </w:rPr>
        <w:t xml:space="preserve"> </w:t>
      </w:r>
      <w:r w:rsidR="00214D1E" w:rsidRPr="003C757E">
        <w:rPr>
          <w:szCs w:val="28"/>
        </w:rPr>
        <w:t>в Ставропольском крае»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органы местного самоуправления муниципальных образований Ставропольского края», 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 w:rsidR="002B2EED">
        <w:t xml:space="preserve">                   </w:t>
      </w:r>
      <w:r>
        <w:t>на территориальные избирательные комиссии</w:t>
      </w:r>
      <w:proofErr w:type="gramEnd"/>
      <w:r>
        <w:t xml:space="preserve"> </w:t>
      </w:r>
      <w:proofErr w:type="gramStart"/>
      <w:r w:rsidRPr="00470F6B">
        <w:t>полномочий окружных</w:t>
      </w:r>
      <w:proofErr w:type="gramEnd"/>
      <w:r w:rsidRPr="00470F6B">
        <w:t xml:space="preserve"> избирательных комиссий одномандатных избирательных округов </w:t>
      </w:r>
      <w:r w:rsidR="002B2EED">
        <w:t xml:space="preserve"> 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B2EED">
      <w:pPr>
        <w:spacing w:line="240" w:lineRule="exact"/>
        <w:ind w:firstLine="708"/>
        <w:rPr>
          <w:bCs/>
          <w:szCs w:val="28"/>
        </w:rPr>
      </w:pPr>
    </w:p>
    <w:p w:rsidR="0026575D" w:rsidRDefault="0026575D" w:rsidP="002B2EED">
      <w:pPr>
        <w:spacing w:line="240" w:lineRule="exact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B2EED">
      <w:pPr>
        <w:spacing w:line="240" w:lineRule="exact"/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2C32A4">
        <w:rPr>
          <w:bCs/>
          <w:szCs w:val="28"/>
        </w:rPr>
        <w:t>Тарасову Юрию Владимировичу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8E4FAA">
        <w:rPr>
          <w:szCs w:val="28"/>
        </w:rPr>
        <w:t>3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32A4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A2C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291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47C8C"/>
    <w:rsid w:val="00650294"/>
    <w:rsid w:val="006503FC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678D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4FAA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C5D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56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2021-07-20T13:53:00Z</dcterms:created>
  <dcterms:modified xsi:type="dcterms:W3CDTF">2021-07-20T13:55:00Z</dcterms:modified>
</cp:coreProperties>
</file>