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</w:t>
      </w:r>
      <w:r>
        <w:rPr>
          <w:rFonts w:ascii="Times New Roman" w:hAnsi="Times New Roman" w:cs="Times New Roman"/>
          <w:sz w:val="28"/>
          <w:szCs w:val="28"/>
        </w:rPr>
        <w:t xml:space="preserve">_________20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№___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jc w:val="center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1"/>
        <w:jc w:val="center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проведении отбора по включению кандидатов в состав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олодежной палаты при Ставропольской городской Думе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молодежной палаты при Ставропольской городской 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</w:t>
      </w:r>
      <w:r>
        <w:rPr>
          <w:rFonts w:ascii="Times New Roman" w:hAnsi="Times New Roman" w:cs="Times New Roman"/>
          <w:sz w:val="28"/>
          <w:szCs w:val="28"/>
        </w:rPr>
        <w:t xml:space="preserve"> Молодежная палата)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Ставропольской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объявляет </w:t>
      </w:r>
      <w:r>
        <w:rPr>
          <w:rFonts w:ascii="Times New Roman" w:hAnsi="Times New Roman" w:cs="Times New Roman"/>
          <w:sz w:val="28"/>
          <w:szCs w:val="28"/>
        </w:rPr>
        <w:t xml:space="preserve">отбор по</w:t>
      </w:r>
      <w:r>
        <w:rPr>
          <w:rFonts w:ascii="Times New Roman" w:hAnsi="Times New Roman" w:cs="Times New Roman"/>
          <w:sz w:val="28"/>
          <w:szCs w:val="28"/>
        </w:rPr>
        <w:t xml:space="preserve"> включению кандидатов в состав М</w:t>
      </w:r>
      <w:r>
        <w:rPr>
          <w:rFonts w:ascii="Times New Roman" w:hAnsi="Times New Roman" w:cs="Times New Roman"/>
          <w:sz w:val="28"/>
          <w:szCs w:val="28"/>
        </w:rPr>
        <w:t xml:space="preserve">олодежной палаты </w:t>
      </w:r>
      <w:r>
        <w:rPr>
          <w:rFonts w:ascii="Times New Roman" w:hAnsi="Times New Roman" w:cs="Times New Roman"/>
          <w:sz w:val="28"/>
          <w:szCs w:val="28"/>
        </w:rPr>
        <w:t xml:space="preserve">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отбор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Членом Молодежной палаты может быть гражданин Российской Федерации в возрасте от 1</w:t>
      </w:r>
      <w:r>
        <w:rPr>
          <w:rFonts w:ascii="Times New Roman" w:hAnsi="Times New Roman" w:cs="Times New Roman"/>
          <w:sz w:val="28"/>
          <w:szCs w:val="28"/>
        </w:rPr>
        <w:t xml:space="preserve">8 до 35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, проживающий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города Ставрополя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Выдвижение кандидатов в состав Молодежной палаты осуществляется путем самовыдвижения, а также путем выдвижения кандидатов на включение в состав Молодежной палаты следующими субъектами права внесения кандидатур: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органом местного самоуправления города Ставрополя;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общественным объединением, осуществляющим свою деятельность на территории города Ставрополя;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профессиональной образовательной организацией или образовательной организацией высшего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 представительства от одного субъекта права внесения кандидатур не более трех человек.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отборе</w:t>
      </w:r>
      <w:r>
        <w:rPr>
          <w:rFonts w:ascii="Times New Roman" w:hAnsi="Times New Roman" w:cs="Times New Roman"/>
          <w:sz w:val="28"/>
          <w:szCs w:val="28"/>
        </w:rPr>
        <w:t xml:space="preserve"> кандидатом представляются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личное заявление;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паспорта или заменяющего его документа, удостоверяющего личность;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автобиография;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эссе, отражающее проблемы современной молодежи и содержащее пути разрешения этих проблем;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709"/>
        <w:jc w:val="both"/>
      </w:pPr>
      <w:r>
        <w:rPr>
          <w:sz w:val="28"/>
          <w:szCs w:val="28"/>
        </w:rPr>
        <w:t xml:space="preserve">согласие на обработку персональных данных в соответствии с Федеральным </w:t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 июля 2006 года № 152-ФЗ </w:t>
      </w:r>
      <w:r>
        <w:rPr>
          <w:sz w:val="28"/>
          <w:szCs w:val="28"/>
        </w:rPr>
        <w:t xml:space="preserve">«О персональных данных»;</w:t>
      </w:r>
      <w:r/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подписной лист, содержащий 100 подписей в поддержку своей кандидатуры в Молодежную палату (при самовыдвижении).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выдвижении кандидатов субъектами права внесения кандидатур </w:t>
      </w:r>
      <w:r>
        <w:rPr>
          <w:rFonts w:ascii="Times New Roman" w:hAnsi="Times New Roman" w:cs="Times New Roman"/>
          <w:sz w:val="28"/>
          <w:szCs w:val="28"/>
        </w:rPr>
        <w:t xml:space="preserve">кандидатом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органа местного самоуправления города Ставрополя – ходатайство о кандидате, подписанное руководителем органа местного самоуправления города Ставрополя;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общественного объединения – копия свидетельства о государственной регистрации общественного объединения и решение руководящего органа общественного объединения о выдвижении кандидата от общественного объединения для участия в отборе;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 профессиональной образовательно</w:t>
      </w:r>
      <w:r>
        <w:rPr>
          <w:sz w:val="28"/>
          <w:szCs w:val="28"/>
        </w:rPr>
        <w:t xml:space="preserve">й организации или образовательной организации высшего образования – решение органа студенческого самоуправления о выдвижении кандидата от профессиональной образовательной организации или образовательной организации высшего образования для участия в отборе.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следующие сроки: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01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ноября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25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01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25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930"/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проведение отборочных процедур: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02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25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года по 20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 января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20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26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9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по адресу: 3</w:t>
      </w:r>
      <w:r>
        <w:rPr>
          <w:rFonts w:ascii="Times New Roman" w:hAnsi="Times New Roman" w:cs="Times New Roman"/>
          <w:sz w:val="28"/>
          <w:szCs w:val="28"/>
        </w:rPr>
        <w:t xml:space="preserve">55035, г. </w:t>
      </w:r>
      <w:r>
        <w:rPr>
          <w:rFonts w:ascii="Times New Roman" w:hAnsi="Times New Roman" w:cs="Times New Roman"/>
          <w:sz w:val="28"/>
          <w:szCs w:val="28"/>
        </w:rPr>
        <w:t xml:space="preserve">Ставрополь, просп. К. </w:t>
      </w:r>
      <w:r>
        <w:rPr>
          <w:rFonts w:ascii="Times New Roman" w:hAnsi="Times New Roman" w:cs="Times New Roman"/>
          <w:sz w:val="28"/>
          <w:szCs w:val="28"/>
        </w:rPr>
        <w:t xml:space="preserve">Маркса, 96, кабинет № </w:t>
      </w:r>
      <w:r>
        <w:rPr>
          <w:rFonts w:ascii="Times New Roman" w:hAnsi="Times New Roman" w:cs="Times New Roman"/>
          <w:sz w:val="28"/>
          <w:szCs w:val="28"/>
        </w:rPr>
        <w:t xml:space="preserve">201</w:t>
      </w:r>
      <w:r>
        <w:rPr>
          <w:rFonts w:ascii="Times New Roman" w:hAnsi="Times New Roman" w:cs="Times New Roman"/>
          <w:sz w:val="28"/>
          <w:szCs w:val="28"/>
        </w:rPr>
        <w:t xml:space="preserve"> с 9:00 до 17:45 (перерыв с 13:00 до 13:45).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по телефону </w:t>
      </w:r>
      <w:r>
        <w:rPr>
          <w:rFonts w:ascii="Times New Roman" w:hAnsi="Times New Roman" w:cs="Times New Roman"/>
          <w:sz w:val="28"/>
          <w:szCs w:val="28"/>
        </w:rPr>
        <w:t xml:space="preserve">26-2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53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16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16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16"/>
        <w:rPr>
          <w:szCs w:val="28"/>
        </w:rPr>
      </w:pPr>
      <w:r>
        <w:rPr>
          <w:szCs w:val="28"/>
        </w:rPr>
        <w:t xml:space="preserve">                        ________________________________________________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418" w:right="567" w:bottom="1134" w:left="1985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right"/>
    </w:pPr>
    <w:r/>
    <w:r/>
  </w:p>
  <w:p>
    <w:pPr>
      <w:pStyle w:val="92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center"/>
    </w:pPr>
    <w:r/>
    <w:r/>
  </w:p>
  <w:p>
    <w:pPr>
      <w:pStyle w:val="9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Heading 1"/>
    <w:basedOn w:val="916"/>
    <w:next w:val="916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9">
    <w:name w:val="Heading 1 Char"/>
    <w:link w:val="738"/>
    <w:uiPriority w:val="9"/>
    <w:rPr>
      <w:rFonts w:ascii="Arial" w:hAnsi="Arial" w:eastAsia="Arial" w:cs="Arial"/>
      <w:sz w:val="40"/>
      <w:szCs w:val="40"/>
    </w:rPr>
  </w:style>
  <w:style w:type="paragraph" w:styleId="740">
    <w:name w:val="Heading 2"/>
    <w:basedOn w:val="916"/>
    <w:next w:val="916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1">
    <w:name w:val="Heading 2 Char"/>
    <w:link w:val="740"/>
    <w:uiPriority w:val="9"/>
    <w:rPr>
      <w:rFonts w:ascii="Arial" w:hAnsi="Arial" w:eastAsia="Arial" w:cs="Arial"/>
      <w:sz w:val="34"/>
    </w:rPr>
  </w:style>
  <w:style w:type="paragraph" w:styleId="742">
    <w:name w:val="Heading 3"/>
    <w:basedOn w:val="916"/>
    <w:next w:val="916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3">
    <w:name w:val="Heading 3 Char"/>
    <w:link w:val="742"/>
    <w:uiPriority w:val="9"/>
    <w:rPr>
      <w:rFonts w:ascii="Arial" w:hAnsi="Arial" w:eastAsia="Arial" w:cs="Arial"/>
      <w:sz w:val="30"/>
      <w:szCs w:val="30"/>
    </w:rPr>
  </w:style>
  <w:style w:type="paragraph" w:styleId="744">
    <w:name w:val="Heading 4"/>
    <w:basedOn w:val="916"/>
    <w:next w:val="916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5">
    <w:name w:val="Heading 4 Char"/>
    <w:link w:val="744"/>
    <w:uiPriority w:val="9"/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916"/>
    <w:next w:val="916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7">
    <w:name w:val="Heading 5 Char"/>
    <w:link w:val="746"/>
    <w:uiPriority w:val="9"/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916"/>
    <w:next w:val="916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9">
    <w:name w:val="Heading 6 Char"/>
    <w:link w:val="748"/>
    <w:uiPriority w:val="9"/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916"/>
    <w:next w:val="916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7 Char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916"/>
    <w:next w:val="916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3">
    <w:name w:val="Heading 8 Char"/>
    <w:link w:val="752"/>
    <w:uiPriority w:val="9"/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916"/>
    <w:next w:val="916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>
    <w:name w:val="Heading 9 Char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916"/>
    <w:uiPriority w:val="34"/>
    <w:qFormat/>
    <w:pPr>
      <w:contextualSpacing/>
      <w:ind w:left="720"/>
    </w:pPr>
  </w:style>
  <w:style w:type="paragraph" w:styleId="757">
    <w:name w:val="No Spacing"/>
    <w:uiPriority w:val="1"/>
    <w:qFormat/>
    <w:pPr>
      <w:spacing w:before="0" w:after="0" w:line="240" w:lineRule="auto"/>
    </w:pPr>
  </w:style>
  <w:style w:type="paragraph" w:styleId="758">
    <w:name w:val="Title"/>
    <w:basedOn w:val="916"/>
    <w:next w:val="916"/>
    <w:link w:val="7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9">
    <w:name w:val="Title Char"/>
    <w:link w:val="758"/>
    <w:uiPriority w:val="10"/>
    <w:rPr>
      <w:sz w:val="48"/>
      <w:szCs w:val="48"/>
    </w:rPr>
  </w:style>
  <w:style w:type="paragraph" w:styleId="760">
    <w:name w:val="Subtitle"/>
    <w:basedOn w:val="916"/>
    <w:next w:val="916"/>
    <w:link w:val="761"/>
    <w:uiPriority w:val="11"/>
    <w:qFormat/>
    <w:pPr>
      <w:spacing w:before="200" w:after="200"/>
    </w:pPr>
    <w:rPr>
      <w:sz w:val="24"/>
      <w:szCs w:val="24"/>
    </w:rPr>
  </w:style>
  <w:style w:type="character" w:styleId="761">
    <w:name w:val="Subtitle Char"/>
    <w:link w:val="760"/>
    <w:uiPriority w:val="11"/>
    <w:rPr>
      <w:sz w:val="24"/>
      <w:szCs w:val="24"/>
    </w:rPr>
  </w:style>
  <w:style w:type="paragraph" w:styleId="762">
    <w:name w:val="Quote"/>
    <w:basedOn w:val="916"/>
    <w:next w:val="916"/>
    <w:link w:val="763"/>
    <w:uiPriority w:val="29"/>
    <w:qFormat/>
    <w:pPr>
      <w:ind w:left="720" w:right="720"/>
    </w:pPr>
    <w:rPr>
      <w:i/>
    </w:rPr>
  </w:style>
  <w:style w:type="character" w:styleId="763">
    <w:name w:val="Quote Char"/>
    <w:link w:val="762"/>
    <w:uiPriority w:val="29"/>
    <w:rPr>
      <w:i/>
    </w:rPr>
  </w:style>
  <w:style w:type="paragraph" w:styleId="764">
    <w:name w:val="Intense Quote"/>
    <w:basedOn w:val="916"/>
    <w:next w:val="916"/>
    <w:link w:val="7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5">
    <w:name w:val="Intense Quote Char"/>
    <w:link w:val="764"/>
    <w:uiPriority w:val="30"/>
    <w:rPr>
      <w:i/>
    </w:rPr>
  </w:style>
  <w:style w:type="paragraph" w:styleId="766">
    <w:name w:val="Header"/>
    <w:basedOn w:val="916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>
    <w:name w:val="Header Char"/>
    <w:link w:val="766"/>
    <w:uiPriority w:val="99"/>
  </w:style>
  <w:style w:type="paragraph" w:styleId="768">
    <w:name w:val="Footer"/>
    <w:basedOn w:val="916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9">
    <w:name w:val="Footer Char"/>
    <w:link w:val="768"/>
    <w:uiPriority w:val="99"/>
  </w:style>
  <w:style w:type="paragraph" w:styleId="770">
    <w:name w:val="Caption"/>
    <w:basedOn w:val="916"/>
    <w:next w:val="916"/>
    <w:link w:val="7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1">
    <w:name w:val="Caption Char"/>
    <w:link w:val="770"/>
    <w:uiPriority w:val="35"/>
    <w:rPr>
      <w:b/>
      <w:bCs/>
      <w:color w:val="4f81bd" w:themeColor="accent1"/>
      <w:sz w:val="18"/>
      <w:szCs w:val="18"/>
    </w:rPr>
  </w:style>
  <w:style w:type="table" w:styleId="77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8">
    <w:name w:val="Hyperlink"/>
    <w:uiPriority w:val="99"/>
    <w:unhideWhenUsed/>
    <w:rPr>
      <w:color w:val="0000ff" w:themeColor="hyperlink"/>
      <w:u w:val="single"/>
    </w:rPr>
  </w:style>
  <w:style w:type="paragraph" w:styleId="899">
    <w:name w:val="footnote text"/>
    <w:basedOn w:val="916"/>
    <w:link w:val="900"/>
    <w:uiPriority w:val="99"/>
    <w:semiHidden/>
    <w:unhideWhenUsed/>
    <w:pPr>
      <w:spacing w:after="40" w:line="240" w:lineRule="auto"/>
    </w:pPr>
    <w:rPr>
      <w:sz w:val="18"/>
    </w:rPr>
  </w:style>
  <w:style w:type="character" w:styleId="900">
    <w:name w:val="Footnote Text Char"/>
    <w:link w:val="899"/>
    <w:uiPriority w:val="99"/>
    <w:rPr>
      <w:sz w:val="18"/>
    </w:rPr>
  </w:style>
  <w:style w:type="character" w:styleId="901">
    <w:name w:val="footnote reference"/>
    <w:uiPriority w:val="99"/>
    <w:unhideWhenUsed/>
    <w:rPr>
      <w:vertAlign w:val="superscript"/>
    </w:rPr>
  </w:style>
  <w:style w:type="paragraph" w:styleId="902">
    <w:name w:val="endnote text"/>
    <w:basedOn w:val="916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>
    <w:name w:val="Endnote Text Char"/>
    <w:link w:val="902"/>
    <w:uiPriority w:val="99"/>
    <w:rPr>
      <w:sz w:val="20"/>
    </w:rPr>
  </w:style>
  <w:style w:type="character" w:styleId="904">
    <w:name w:val="endnote reference"/>
    <w:uiPriority w:val="99"/>
    <w:semiHidden/>
    <w:unhideWhenUsed/>
    <w:rPr>
      <w:vertAlign w:val="superscript"/>
    </w:rPr>
  </w:style>
  <w:style w:type="paragraph" w:styleId="905">
    <w:name w:val="toc 1"/>
    <w:basedOn w:val="916"/>
    <w:next w:val="916"/>
    <w:uiPriority w:val="39"/>
    <w:unhideWhenUsed/>
    <w:pPr>
      <w:ind w:left="0" w:right="0" w:firstLine="0"/>
      <w:spacing w:after="57"/>
    </w:pPr>
  </w:style>
  <w:style w:type="paragraph" w:styleId="906">
    <w:name w:val="toc 2"/>
    <w:basedOn w:val="916"/>
    <w:next w:val="916"/>
    <w:uiPriority w:val="39"/>
    <w:unhideWhenUsed/>
    <w:pPr>
      <w:ind w:left="283" w:right="0" w:firstLine="0"/>
      <w:spacing w:after="57"/>
    </w:pPr>
  </w:style>
  <w:style w:type="paragraph" w:styleId="907">
    <w:name w:val="toc 3"/>
    <w:basedOn w:val="916"/>
    <w:next w:val="916"/>
    <w:uiPriority w:val="39"/>
    <w:unhideWhenUsed/>
    <w:pPr>
      <w:ind w:left="567" w:right="0" w:firstLine="0"/>
      <w:spacing w:after="57"/>
    </w:pPr>
  </w:style>
  <w:style w:type="paragraph" w:styleId="908">
    <w:name w:val="toc 4"/>
    <w:basedOn w:val="916"/>
    <w:next w:val="916"/>
    <w:uiPriority w:val="39"/>
    <w:unhideWhenUsed/>
    <w:pPr>
      <w:ind w:left="850" w:right="0" w:firstLine="0"/>
      <w:spacing w:after="57"/>
    </w:pPr>
  </w:style>
  <w:style w:type="paragraph" w:styleId="909">
    <w:name w:val="toc 5"/>
    <w:basedOn w:val="916"/>
    <w:next w:val="916"/>
    <w:uiPriority w:val="39"/>
    <w:unhideWhenUsed/>
    <w:pPr>
      <w:ind w:left="1134" w:right="0" w:firstLine="0"/>
      <w:spacing w:after="57"/>
    </w:pPr>
  </w:style>
  <w:style w:type="paragraph" w:styleId="910">
    <w:name w:val="toc 6"/>
    <w:basedOn w:val="916"/>
    <w:next w:val="916"/>
    <w:uiPriority w:val="39"/>
    <w:unhideWhenUsed/>
    <w:pPr>
      <w:ind w:left="1417" w:right="0" w:firstLine="0"/>
      <w:spacing w:after="57"/>
    </w:pPr>
  </w:style>
  <w:style w:type="paragraph" w:styleId="911">
    <w:name w:val="toc 7"/>
    <w:basedOn w:val="916"/>
    <w:next w:val="916"/>
    <w:uiPriority w:val="39"/>
    <w:unhideWhenUsed/>
    <w:pPr>
      <w:ind w:left="1701" w:right="0" w:firstLine="0"/>
      <w:spacing w:after="57"/>
    </w:pPr>
  </w:style>
  <w:style w:type="paragraph" w:styleId="912">
    <w:name w:val="toc 8"/>
    <w:basedOn w:val="916"/>
    <w:next w:val="916"/>
    <w:uiPriority w:val="39"/>
    <w:unhideWhenUsed/>
    <w:pPr>
      <w:ind w:left="1984" w:right="0" w:firstLine="0"/>
      <w:spacing w:after="57"/>
    </w:pPr>
  </w:style>
  <w:style w:type="paragraph" w:styleId="913">
    <w:name w:val="toc 9"/>
    <w:basedOn w:val="916"/>
    <w:next w:val="916"/>
    <w:uiPriority w:val="39"/>
    <w:unhideWhenUsed/>
    <w:pPr>
      <w:ind w:left="2268" w:right="0" w:firstLine="0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916"/>
    <w:next w:val="916"/>
    <w:uiPriority w:val="99"/>
    <w:unhideWhenUsed/>
    <w:pPr>
      <w:spacing w:after="0" w:afterAutospacing="0"/>
    </w:pPr>
  </w:style>
  <w:style w:type="paragraph" w:styleId="916" w:default="1">
    <w:name w:val="Normal"/>
    <w:next w:val="916"/>
    <w:link w:val="916"/>
    <w:qFormat/>
    <w:rPr>
      <w:sz w:val="24"/>
      <w:szCs w:val="24"/>
      <w:lang w:val="ru-RU" w:eastAsia="ru-RU" w:bidi="ar-SA"/>
    </w:rPr>
  </w:style>
  <w:style w:type="paragraph" w:styleId="917">
    <w:name w:val="Заголовок 1"/>
    <w:basedOn w:val="916"/>
    <w:next w:val="916"/>
    <w:link w:val="922"/>
    <w:qFormat/>
    <w:pPr>
      <w:jc w:val="center"/>
      <w:keepNext/>
      <w:outlineLvl w:val="0"/>
    </w:pPr>
    <w:rPr>
      <w:sz w:val="28"/>
      <w:szCs w:val="20"/>
    </w:rPr>
  </w:style>
  <w:style w:type="character" w:styleId="918">
    <w:name w:val="Основной шрифт абзаца"/>
    <w:next w:val="918"/>
    <w:link w:val="916"/>
    <w:semiHidden/>
  </w:style>
  <w:style w:type="table" w:styleId="919">
    <w:name w:val="Обычная таблица"/>
    <w:next w:val="919"/>
    <w:link w:val="916"/>
    <w:semiHidden/>
    <w:tblPr/>
  </w:style>
  <w:style w:type="numbering" w:styleId="920">
    <w:name w:val="Нет списка"/>
    <w:next w:val="920"/>
    <w:link w:val="916"/>
    <w:semiHidden/>
  </w:style>
  <w:style w:type="paragraph" w:styleId="921">
    <w:name w:val="Текст выноски"/>
    <w:basedOn w:val="916"/>
    <w:next w:val="921"/>
    <w:link w:val="916"/>
    <w:semiHidden/>
    <w:rPr>
      <w:rFonts w:ascii="Tahoma" w:hAnsi="Tahoma" w:cs="Tahoma"/>
      <w:sz w:val="16"/>
      <w:szCs w:val="16"/>
    </w:rPr>
  </w:style>
  <w:style w:type="character" w:styleId="922">
    <w:name w:val="Заголовок 1 Знак"/>
    <w:basedOn w:val="918"/>
    <w:next w:val="922"/>
    <w:link w:val="917"/>
    <w:rPr>
      <w:sz w:val="28"/>
    </w:rPr>
  </w:style>
  <w:style w:type="paragraph" w:styleId="923">
    <w:name w:val="Название"/>
    <w:basedOn w:val="916"/>
    <w:next w:val="923"/>
    <w:link w:val="924"/>
    <w:qFormat/>
    <w:pPr>
      <w:jc w:val="center"/>
    </w:pPr>
    <w:rPr>
      <w:rFonts w:eastAsia="Arial Unicode MS"/>
      <w:spacing w:val="-20"/>
      <w:sz w:val="36"/>
      <w:szCs w:val="20"/>
    </w:rPr>
  </w:style>
  <w:style w:type="character" w:styleId="924">
    <w:name w:val="Название Знак"/>
    <w:basedOn w:val="918"/>
    <w:next w:val="924"/>
    <w:link w:val="923"/>
    <w:rPr>
      <w:rFonts w:eastAsia="Arial Unicode MS"/>
      <w:spacing w:val="-20"/>
      <w:sz w:val="36"/>
    </w:rPr>
  </w:style>
  <w:style w:type="paragraph" w:styleId="925">
    <w:name w:val="Верхний колонтитул"/>
    <w:basedOn w:val="916"/>
    <w:next w:val="925"/>
    <w:link w:val="926"/>
    <w:uiPriority w:val="99"/>
    <w:pPr>
      <w:tabs>
        <w:tab w:val="center" w:pos="4677" w:leader="none"/>
        <w:tab w:val="right" w:pos="9355" w:leader="none"/>
      </w:tabs>
    </w:pPr>
  </w:style>
  <w:style w:type="character" w:styleId="926">
    <w:name w:val="Верхний колонтитул Знак"/>
    <w:basedOn w:val="918"/>
    <w:next w:val="926"/>
    <w:link w:val="925"/>
    <w:uiPriority w:val="99"/>
    <w:rPr>
      <w:sz w:val="24"/>
      <w:szCs w:val="24"/>
    </w:rPr>
  </w:style>
  <w:style w:type="paragraph" w:styleId="927">
    <w:name w:val="Нижний колонтитул"/>
    <w:basedOn w:val="916"/>
    <w:next w:val="927"/>
    <w:link w:val="928"/>
    <w:uiPriority w:val="99"/>
    <w:pPr>
      <w:tabs>
        <w:tab w:val="center" w:pos="4677" w:leader="none"/>
        <w:tab w:val="right" w:pos="9355" w:leader="none"/>
      </w:tabs>
    </w:pPr>
  </w:style>
  <w:style w:type="character" w:styleId="928">
    <w:name w:val="Нижний колонтитул Знак"/>
    <w:basedOn w:val="918"/>
    <w:next w:val="928"/>
    <w:link w:val="927"/>
    <w:uiPriority w:val="99"/>
    <w:rPr>
      <w:sz w:val="24"/>
      <w:szCs w:val="24"/>
    </w:rPr>
  </w:style>
  <w:style w:type="table" w:styleId="929">
    <w:name w:val="Сетка таблицы"/>
    <w:basedOn w:val="919"/>
    <w:next w:val="929"/>
    <w:link w:val="916"/>
    <w:uiPriority w:val="59"/>
    <w:tblPr/>
  </w:style>
  <w:style w:type="paragraph" w:styleId="930">
    <w:name w:val="ConsPlusNormal"/>
    <w:next w:val="930"/>
    <w:link w:val="916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31">
    <w:name w:val="ConsPlusTitle"/>
    <w:next w:val="931"/>
    <w:link w:val="916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table" w:styleId="9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ФЕДЕРАЦИЯ</dc:title>
  <dc:creator>NEW</dc:creator>
  <cp:lastModifiedBy>user</cp:lastModifiedBy>
  <cp:revision>41</cp:revision>
  <dcterms:created xsi:type="dcterms:W3CDTF">2013-05-06T13:18:00Z</dcterms:created>
  <dcterms:modified xsi:type="dcterms:W3CDTF">2025-10-23T09:40:43Z</dcterms:modified>
  <cp:version>786432</cp:version>
</cp:coreProperties>
</file>