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874F9F">
        <w:trPr>
          <w:trHeight w:hRule="exact" w:val="1709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874F9F">
        <w:trPr>
          <w:trHeight w:val="63"/>
        </w:trPr>
        <w:tc>
          <w:tcPr>
            <w:tcW w:w="9356" w:type="dxa"/>
            <w:gridSpan w:val="3"/>
          </w:tcPr>
          <w:p w:rsidR="00666880" w:rsidRPr="00E74445" w:rsidRDefault="00666880" w:rsidP="004E6108">
            <w:pPr>
              <w:rPr>
                <w:szCs w:val="28"/>
              </w:rPr>
            </w:pP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096832" w:rsidP="00A62B8A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1</w:t>
            </w:r>
            <w:r w:rsidR="00A62B8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A62B8A" w:rsidP="005364B5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8/38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Pr="00910F3D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0B11D0" w:rsidRPr="000B11D0" w:rsidRDefault="000B11D0" w:rsidP="000B11D0">
      <w:pPr>
        <w:spacing w:line="240" w:lineRule="exact"/>
        <w:jc w:val="center"/>
      </w:pPr>
      <w:r w:rsidRPr="000B11D0">
        <w:t xml:space="preserve">О приостановлении полномочий члена </w:t>
      </w:r>
      <w:r>
        <w:t xml:space="preserve">территориальной </w:t>
      </w:r>
      <w:r w:rsidRPr="000B11D0">
        <w:t xml:space="preserve">избирательной комиссии </w:t>
      </w:r>
      <w:r>
        <w:t>Ленинского района города Ставрополя</w:t>
      </w:r>
      <w:r w:rsidRPr="000B11D0">
        <w:t xml:space="preserve"> с правом решающего голоса</w:t>
      </w:r>
    </w:p>
    <w:p w:rsidR="000B11D0" w:rsidRPr="000B11D0" w:rsidRDefault="000B11D0" w:rsidP="000B11D0">
      <w:pPr>
        <w:spacing w:line="240" w:lineRule="exact"/>
        <w:jc w:val="center"/>
      </w:pPr>
      <w:r>
        <w:t>Харсекиной Светланы Ивановны</w:t>
      </w:r>
    </w:p>
    <w:p w:rsidR="000B11D0" w:rsidRPr="000B11D0" w:rsidRDefault="000B11D0" w:rsidP="000B11D0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9"/>
        <w:jc w:val="both"/>
        <w:textAlignment w:val="baseline"/>
        <w:rPr>
          <w:szCs w:val="28"/>
        </w:rPr>
      </w:pPr>
    </w:p>
    <w:p w:rsidR="000B11D0" w:rsidRPr="000B11D0" w:rsidRDefault="000B11D0" w:rsidP="000B11D0">
      <w:pPr>
        <w:widowControl w:val="0"/>
        <w:overflowPunct w:val="0"/>
        <w:autoSpaceDE w:val="0"/>
        <w:autoSpaceDN w:val="0"/>
        <w:adjustRightInd w:val="0"/>
        <w:spacing w:line="228" w:lineRule="auto"/>
        <w:ind w:firstLine="709"/>
        <w:jc w:val="both"/>
        <w:textAlignment w:val="baseline"/>
        <w:rPr>
          <w:szCs w:val="28"/>
        </w:rPr>
      </w:pPr>
    </w:p>
    <w:p w:rsidR="000B11D0" w:rsidRPr="000B11D0" w:rsidRDefault="000B11D0" w:rsidP="000B11D0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bookmarkStart w:id="0" w:name="e0_6_"/>
      <w:r w:rsidRPr="000B11D0">
        <w:rPr>
          <w:szCs w:val="28"/>
        </w:rPr>
        <w:t xml:space="preserve">В соответствии с подпунктом «л» пункта 1 и пунктом 7 статьи 29 Федерального закона «Об основных гарантиях избирательных прав и права на участие в референдуме граждан Российской Федерации», статьей 9 Закона Ставропольского края «О системе избирательных комиссий в Ставропольском крае» </w:t>
      </w:r>
      <w:r>
        <w:rPr>
          <w:szCs w:val="28"/>
        </w:rPr>
        <w:t xml:space="preserve">территориальная </w:t>
      </w:r>
      <w:r w:rsidRPr="000B11D0">
        <w:rPr>
          <w:szCs w:val="28"/>
        </w:rPr>
        <w:t xml:space="preserve">избирательная комиссия </w:t>
      </w:r>
      <w:bookmarkEnd w:id="0"/>
      <w:r>
        <w:rPr>
          <w:szCs w:val="28"/>
        </w:rPr>
        <w:t>Ленинского района города Ставрополя</w:t>
      </w:r>
    </w:p>
    <w:p w:rsidR="000B11D0" w:rsidRPr="000B11D0" w:rsidRDefault="000B11D0" w:rsidP="000B11D0">
      <w:pPr>
        <w:widowControl w:val="0"/>
        <w:overflowPunct w:val="0"/>
        <w:autoSpaceDE w:val="0"/>
        <w:autoSpaceDN w:val="0"/>
        <w:adjustRightInd w:val="0"/>
        <w:spacing w:line="228" w:lineRule="auto"/>
        <w:contextualSpacing/>
        <w:jc w:val="both"/>
        <w:textAlignment w:val="baseline"/>
        <w:rPr>
          <w:bCs/>
          <w:noProof/>
          <w:szCs w:val="28"/>
        </w:rPr>
      </w:pPr>
    </w:p>
    <w:p w:rsidR="000B11D0" w:rsidRPr="000B11D0" w:rsidRDefault="000B11D0" w:rsidP="000B11D0">
      <w:pPr>
        <w:spacing w:line="228" w:lineRule="auto"/>
        <w:contextualSpacing/>
        <w:jc w:val="both"/>
        <w:rPr>
          <w:bCs/>
          <w:caps/>
          <w:noProof/>
          <w:szCs w:val="28"/>
        </w:rPr>
      </w:pPr>
      <w:r w:rsidRPr="000B11D0">
        <w:rPr>
          <w:bCs/>
          <w:caps/>
          <w:noProof/>
          <w:szCs w:val="28"/>
        </w:rPr>
        <w:t>Постановляет:</w:t>
      </w:r>
    </w:p>
    <w:p w:rsidR="000B11D0" w:rsidRPr="000B11D0" w:rsidRDefault="000B11D0" w:rsidP="000B11D0">
      <w:pPr>
        <w:overflowPunct w:val="0"/>
        <w:autoSpaceDE w:val="0"/>
        <w:autoSpaceDN w:val="0"/>
        <w:adjustRightInd w:val="0"/>
        <w:spacing w:line="228" w:lineRule="auto"/>
        <w:contextualSpacing/>
        <w:textAlignment w:val="baseline"/>
        <w:rPr>
          <w:szCs w:val="28"/>
        </w:rPr>
      </w:pPr>
      <w:bookmarkStart w:id="1" w:name="e0_10_"/>
    </w:p>
    <w:bookmarkEnd w:id="1"/>
    <w:p w:rsidR="000B11D0" w:rsidRPr="000B11D0" w:rsidRDefault="000B11D0" w:rsidP="000B11D0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 w:rsidRPr="000B11D0">
        <w:rPr>
          <w:szCs w:val="28"/>
        </w:rPr>
        <w:t xml:space="preserve">1. Приостановить полномочия члена </w:t>
      </w:r>
      <w:r>
        <w:rPr>
          <w:szCs w:val="28"/>
        </w:rPr>
        <w:t xml:space="preserve">территориальной </w:t>
      </w:r>
      <w:r w:rsidRPr="000B11D0">
        <w:rPr>
          <w:szCs w:val="28"/>
        </w:rPr>
        <w:t xml:space="preserve">избирательной комиссии </w:t>
      </w:r>
      <w:r>
        <w:rPr>
          <w:szCs w:val="28"/>
        </w:rPr>
        <w:t>Ленинского района города Ставрополя</w:t>
      </w:r>
      <w:r w:rsidRPr="000B11D0">
        <w:rPr>
          <w:szCs w:val="28"/>
        </w:rPr>
        <w:t xml:space="preserve"> с правом решающего голоса </w:t>
      </w:r>
      <w:r>
        <w:rPr>
          <w:szCs w:val="28"/>
        </w:rPr>
        <w:t>Харсекиной Светланы Ивановны</w:t>
      </w:r>
      <w:r w:rsidRPr="000B11D0">
        <w:rPr>
          <w:szCs w:val="28"/>
        </w:rPr>
        <w:t xml:space="preserve"> до момента утраты </w:t>
      </w:r>
      <w:r>
        <w:rPr>
          <w:szCs w:val="28"/>
        </w:rPr>
        <w:t xml:space="preserve">Бабкиным Игорем Олеговичем </w:t>
      </w:r>
      <w:r w:rsidRPr="000B11D0">
        <w:rPr>
          <w:szCs w:val="28"/>
        </w:rPr>
        <w:t>статуса кандидата в депутаты Государственной Думы Федерального Собрания Российской Федерации на выборах депутатов Государственной Думы Федерального Собрания Российской Федерации девятого созыва, назначенных на 20 сентября 2026 года, в соответствии с частью 4 статьи 54 Федерального закона «О выборах депутатов Государственной Думы Федерального Собрания Российской Федерации».</w:t>
      </w:r>
    </w:p>
    <w:p w:rsidR="00666880" w:rsidRPr="00C607DF" w:rsidRDefault="004A74F9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bookmarkStart w:id="2" w:name="_GoBack"/>
      <w:bookmarkEnd w:id="2"/>
      <w:r>
        <w:rPr>
          <w:bCs/>
        </w:rPr>
        <w:t>2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874F9F">
      <w:headerReference w:type="default" r:id="rId6"/>
      <w:pgSz w:w="11906" w:h="16838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93D" w:rsidRDefault="004F593D">
      <w:r>
        <w:separator/>
      </w:r>
    </w:p>
  </w:endnote>
  <w:endnote w:type="continuationSeparator" w:id="0">
    <w:p w:rsidR="004F593D" w:rsidRDefault="004F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93D" w:rsidRDefault="004F593D">
      <w:r>
        <w:separator/>
      </w:r>
    </w:p>
  </w:footnote>
  <w:footnote w:type="continuationSeparator" w:id="0">
    <w:p w:rsidR="004F593D" w:rsidRDefault="004F5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4F9F">
      <w:rPr>
        <w:noProof/>
      </w:rPr>
      <w:t>2</w:t>
    </w:r>
    <w:r>
      <w:fldChar w:fldCharType="end"/>
    </w:r>
  </w:p>
  <w:p w:rsidR="00932392" w:rsidRDefault="004F5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11D0"/>
    <w:rsid w:val="000B6C1E"/>
    <w:rsid w:val="000C53BE"/>
    <w:rsid w:val="00106DED"/>
    <w:rsid w:val="0010724A"/>
    <w:rsid w:val="001212A1"/>
    <w:rsid w:val="001273AC"/>
    <w:rsid w:val="0012740F"/>
    <w:rsid w:val="0015525A"/>
    <w:rsid w:val="001F3540"/>
    <w:rsid w:val="002A6A2D"/>
    <w:rsid w:val="002B0395"/>
    <w:rsid w:val="002B4BF1"/>
    <w:rsid w:val="002E5FCB"/>
    <w:rsid w:val="003564CA"/>
    <w:rsid w:val="00395AD5"/>
    <w:rsid w:val="00446242"/>
    <w:rsid w:val="0048731E"/>
    <w:rsid w:val="00491EDA"/>
    <w:rsid w:val="0049340C"/>
    <w:rsid w:val="004A74F9"/>
    <w:rsid w:val="004F593D"/>
    <w:rsid w:val="00521858"/>
    <w:rsid w:val="005364B5"/>
    <w:rsid w:val="005470A2"/>
    <w:rsid w:val="006069DA"/>
    <w:rsid w:val="006107C3"/>
    <w:rsid w:val="00666880"/>
    <w:rsid w:val="006B06D9"/>
    <w:rsid w:val="006F2F68"/>
    <w:rsid w:val="00730783"/>
    <w:rsid w:val="007338FD"/>
    <w:rsid w:val="0074006E"/>
    <w:rsid w:val="00792630"/>
    <w:rsid w:val="007D0621"/>
    <w:rsid w:val="007D4E8A"/>
    <w:rsid w:val="007F14D8"/>
    <w:rsid w:val="007F5D7E"/>
    <w:rsid w:val="00835E09"/>
    <w:rsid w:val="00840360"/>
    <w:rsid w:val="00845373"/>
    <w:rsid w:val="008508E6"/>
    <w:rsid w:val="00874F9F"/>
    <w:rsid w:val="00883B33"/>
    <w:rsid w:val="008B12FE"/>
    <w:rsid w:val="008C3E64"/>
    <w:rsid w:val="008D0174"/>
    <w:rsid w:val="008F6DD6"/>
    <w:rsid w:val="009249B3"/>
    <w:rsid w:val="009535AF"/>
    <w:rsid w:val="00956055"/>
    <w:rsid w:val="009A16F0"/>
    <w:rsid w:val="009B7C8C"/>
    <w:rsid w:val="00A202C2"/>
    <w:rsid w:val="00A26917"/>
    <w:rsid w:val="00A31ED7"/>
    <w:rsid w:val="00A62B8A"/>
    <w:rsid w:val="00AB3061"/>
    <w:rsid w:val="00AC287B"/>
    <w:rsid w:val="00AC7CDA"/>
    <w:rsid w:val="00B012BB"/>
    <w:rsid w:val="00B25DF3"/>
    <w:rsid w:val="00B4697D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CE97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2026-07-15T08:57:00Z</cp:lastPrinted>
  <dcterms:created xsi:type="dcterms:W3CDTF">2023-12-27T11:24:00Z</dcterms:created>
  <dcterms:modified xsi:type="dcterms:W3CDTF">2026-07-15T09:25:00Z</dcterms:modified>
</cp:coreProperties>
</file>