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A1" w:rsidRPr="005808A1" w:rsidRDefault="005808A1" w:rsidP="005808A1">
      <w:pPr>
        <w:widowControl w:val="0"/>
        <w:suppressAutoHyphens/>
        <w:autoSpaceDE w:val="0"/>
        <w:jc w:val="center"/>
        <w:rPr>
          <w:sz w:val="20"/>
          <w:szCs w:val="20"/>
          <w:lang w:eastAsia="zh-CN"/>
        </w:rPr>
      </w:pPr>
      <w:r w:rsidRPr="005808A1">
        <w:rPr>
          <w:b/>
          <w:sz w:val="28"/>
          <w:szCs w:val="28"/>
          <w:lang w:eastAsia="zh-CN"/>
        </w:rPr>
        <w:t xml:space="preserve">ТЕРРИТОРИАЛЬНАЯ ИЗБИРАТЕЛЬНАЯ КОМИССИЯ </w:t>
      </w:r>
    </w:p>
    <w:p w:rsidR="005808A1" w:rsidRPr="005808A1" w:rsidRDefault="004D74F9" w:rsidP="005808A1">
      <w:pPr>
        <w:widowControl w:val="0"/>
        <w:suppressAutoHyphens/>
        <w:autoSpaceDE w:val="0"/>
        <w:jc w:val="center"/>
        <w:rPr>
          <w:sz w:val="20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ПРОМЫШЛЕННОГО </w:t>
      </w:r>
      <w:r w:rsidR="005808A1" w:rsidRPr="005808A1">
        <w:rPr>
          <w:b/>
          <w:sz w:val="28"/>
          <w:szCs w:val="28"/>
          <w:lang w:eastAsia="zh-CN"/>
        </w:rPr>
        <w:t>РАЙОНА ГОРОДА СТАВРОПОЛЯ</w:t>
      </w:r>
    </w:p>
    <w:p w:rsidR="005808A1" w:rsidRPr="005808A1" w:rsidRDefault="005808A1" w:rsidP="005808A1">
      <w:pPr>
        <w:tabs>
          <w:tab w:val="left" w:pos="5295"/>
        </w:tabs>
        <w:suppressAutoHyphens/>
        <w:overflowPunct w:val="0"/>
        <w:autoSpaceDE w:val="0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5808A1">
        <w:rPr>
          <w:bCs/>
          <w:sz w:val="28"/>
          <w:szCs w:val="28"/>
          <w:lang w:eastAsia="zh-CN"/>
        </w:rPr>
        <w:tab/>
      </w:r>
    </w:p>
    <w:p w:rsidR="005808A1" w:rsidRPr="005808A1" w:rsidRDefault="005808A1" w:rsidP="005808A1">
      <w:pPr>
        <w:suppressAutoHyphens/>
        <w:overflowPunct w:val="0"/>
        <w:autoSpaceDE w:val="0"/>
        <w:jc w:val="center"/>
        <w:rPr>
          <w:rFonts w:ascii="Times New Roman CYR" w:hAnsi="Times New Roman CYR" w:cs="Times New Roman CYR"/>
          <w:b/>
          <w:sz w:val="28"/>
          <w:szCs w:val="20"/>
          <w:lang w:eastAsia="zh-CN"/>
        </w:rPr>
      </w:pPr>
      <w:r w:rsidRPr="005808A1">
        <w:rPr>
          <w:b/>
          <w:bCs/>
          <w:sz w:val="32"/>
          <w:szCs w:val="32"/>
          <w:lang w:eastAsia="zh-CN"/>
        </w:rPr>
        <w:t>ПОСТАНОВЛЕНИЕ</w:t>
      </w:r>
    </w:p>
    <w:p w:rsidR="00105B86" w:rsidRDefault="00105B86" w:rsidP="00F13C8D">
      <w:pPr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9606" w:type="dxa"/>
        <w:tblInd w:w="-106" w:type="dxa"/>
        <w:tblLook w:val="01E0" w:firstRow="1" w:lastRow="1" w:firstColumn="1" w:lastColumn="1" w:noHBand="0" w:noVBand="0"/>
      </w:tblPr>
      <w:tblGrid>
        <w:gridCol w:w="3119"/>
        <w:gridCol w:w="5211"/>
        <w:gridCol w:w="1276"/>
      </w:tblGrid>
      <w:tr w:rsidR="00105B86" w:rsidRPr="00774171">
        <w:trPr>
          <w:trHeight w:val="451"/>
        </w:trPr>
        <w:tc>
          <w:tcPr>
            <w:tcW w:w="3119" w:type="dxa"/>
          </w:tcPr>
          <w:p w:rsidR="00105B86" w:rsidRPr="00774171" w:rsidRDefault="00A94FB1" w:rsidP="00A94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BC115C" w:rsidRPr="00BC115C">
              <w:rPr>
                <w:sz w:val="28"/>
                <w:szCs w:val="28"/>
              </w:rPr>
              <w:t xml:space="preserve"> июля 202</w:t>
            </w:r>
            <w:r>
              <w:rPr>
                <w:sz w:val="28"/>
                <w:szCs w:val="28"/>
              </w:rPr>
              <w:t>5</w:t>
            </w:r>
            <w:r w:rsidR="00BC115C" w:rsidRPr="00BC115C">
              <w:rPr>
                <w:sz w:val="28"/>
                <w:szCs w:val="28"/>
              </w:rPr>
              <w:t>г.</w:t>
            </w:r>
          </w:p>
        </w:tc>
        <w:tc>
          <w:tcPr>
            <w:tcW w:w="5211" w:type="dxa"/>
          </w:tcPr>
          <w:p w:rsidR="00105B86" w:rsidRPr="00774171" w:rsidRDefault="00105B86" w:rsidP="00993DE1">
            <w:pPr>
              <w:jc w:val="right"/>
              <w:rPr>
                <w:sz w:val="28"/>
                <w:szCs w:val="28"/>
              </w:rPr>
            </w:pPr>
            <w:r w:rsidRPr="00774171"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1276" w:type="dxa"/>
          </w:tcPr>
          <w:p w:rsidR="00105B86" w:rsidRPr="00774171" w:rsidRDefault="00A94FB1" w:rsidP="00A94F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  <w:r w:rsidR="00BC115C" w:rsidRPr="00BC115C">
              <w:rPr>
                <w:sz w:val="28"/>
                <w:szCs w:val="28"/>
              </w:rPr>
              <w:t>/</w:t>
            </w:r>
            <w:r w:rsidR="00726644">
              <w:rPr>
                <w:sz w:val="28"/>
                <w:szCs w:val="28"/>
              </w:rPr>
              <w:t>869</w:t>
            </w:r>
          </w:p>
        </w:tc>
      </w:tr>
    </w:tbl>
    <w:p w:rsidR="00105B86" w:rsidRPr="00774171" w:rsidRDefault="00105B86" w:rsidP="00F13C8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774171">
        <w:rPr>
          <w:rFonts w:ascii="Times New Roman CYR" w:hAnsi="Times New Roman CYR" w:cs="Times New Roman CYR"/>
          <w:sz w:val="28"/>
          <w:szCs w:val="28"/>
        </w:rPr>
        <w:t>г. Ставрополь</w:t>
      </w:r>
    </w:p>
    <w:p w:rsidR="00105B86" w:rsidRDefault="00105B86" w:rsidP="00F13C8D">
      <w:pPr>
        <w:pStyle w:val="a3"/>
        <w:widowControl/>
        <w:spacing w:after="0" w:line="240" w:lineRule="exact"/>
        <w:jc w:val="left"/>
      </w:pPr>
    </w:p>
    <w:p w:rsidR="0093107D" w:rsidRPr="0093107D" w:rsidRDefault="0093107D" w:rsidP="0093107D">
      <w:pPr>
        <w:spacing w:after="120" w:line="240" w:lineRule="exact"/>
        <w:ind w:left="283"/>
        <w:jc w:val="center"/>
        <w:rPr>
          <w:bCs/>
          <w:sz w:val="28"/>
        </w:rPr>
      </w:pPr>
      <w:r w:rsidRPr="0093107D">
        <w:rPr>
          <w:bCs/>
          <w:sz w:val="28"/>
        </w:rPr>
        <w:t xml:space="preserve">Об утверждении </w:t>
      </w:r>
      <w:proofErr w:type="gramStart"/>
      <w:r w:rsidRPr="0093107D">
        <w:rPr>
          <w:bCs/>
          <w:sz w:val="28"/>
        </w:rPr>
        <w:t>графика работы членов территориальной избирательной комиссии Промышленного района города Ставрополя</w:t>
      </w:r>
      <w:proofErr w:type="gramEnd"/>
      <w:r w:rsidRPr="0093107D">
        <w:rPr>
          <w:bCs/>
          <w:sz w:val="28"/>
        </w:rPr>
        <w:t xml:space="preserve"> с правом решающего голоса, работающих в комиссии не на постоянной (штатной) основе </w:t>
      </w:r>
      <w:r w:rsidRPr="0093107D">
        <w:rPr>
          <w:sz w:val="28"/>
          <w:szCs w:val="28"/>
        </w:rPr>
        <w:t>в период подготовки и проведения досрочных выборов де</w:t>
      </w:r>
      <w:bookmarkStart w:id="0" w:name="_GoBack"/>
      <w:bookmarkEnd w:id="0"/>
      <w:r w:rsidRPr="0093107D">
        <w:rPr>
          <w:sz w:val="28"/>
          <w:szCs w:val="28"/>
        </w:rPr>
        <w:t>путатов Ставропольской городской Дум</w:t>
      </w:r>
      <w:r w:rsidR="00020984">
        <w:rPr>
          <w:sz w:val="28"/>
          <w:szCs w:val="28"/>
        </w:rPr>
        <w:t>ы девятого созыва на июль 2025 года</w:t>
      </w:r>
    </w:p>
    <w:p w:rsidR="0093107D" w:rsidRPr="0093107D" w:rsidRDefault="0093107D" w:rsidP="0093107D">
      <w:pPr>
        <w:spacing w:after="120" w:line="180" w:lineRule="exact"/>
        <w:ind w:left="284"/>
        <w:jc w:val="center"/>
        <w:rPr>
          <w:bCs/>
          <w:sz w:val="28"/>
        </w:rPr>
      </w:pPr>
    </w:p>
    <w:p w:rsidR="0093107D" w:rsidRPr="0093107D" w:rsidRDefault="0093107D" w:rsidP="0093107D">
      <w:pPr>
        <w:keepNext/>
        <w:spacing w:line="230" w:lineRule="auto"/>
        <w:ind w:firstLine="709"/>
        <w:jc w:val="both"/>
        <w:outlineLvl w:val="0"/>
        <w:rPr>
          <w:sz w:val="28"/>
        </w:rPr>
      </w:pPr>
      <w:proofErr w:type="gramStart"/>
      <w:r w:rsidRPr="0093107D">
        <w:rPr>
          <w:rFonts w:cs="Arial"/>
          <w:bCs/>
          <w:color w:val="000000"/>
          <w:kern w:val="32"/>
          <w:sz w:val="28"/>
          <w:szCs w:val="28"/>
        </w:rPr>
        <w:t xml:space="preserve">В соответствии с постановлением территориальной избирательной комиссии Промышленного района города Ставрополя от 07 июля 2025г. </w:t>
      </w:r>
      <w:r>
        <w:rPr>
          <w:rFonts w:cs="Arial"/>
          <w:bCs/>
          <w:color w:val="000000"/>
          <w:kern w:val="32"/>
          <w:sz w:val="28"/>
          <w:szCs w:val="28"/>
        </w:rPr>
        <w:br/>
      </w:r>
      <w:r w:rsidRPr="0093107D">
        <w:rPr>
          <w:rFonts w:cs="Arial"/>
          <w:bCs/>
          <w:color w:val="000000"/>
          <w:kern w:val="32"/>
          <w:sz w:val="28"/>
          <w:szCs w:val="28"/>
        </w:rPr>
        <w:t xml:space="preserve">№ 127/860 «О размерах и порядке выплаты компенсации и дополнительной оплаты труда (вознаграждения), а также иных выплат в период подготовки и проведения досрочных выборов депутатов Ставропольской городской Думы девятого созыва, </w:t>
      </w:r>
      <w:r w:rsidRPr="0093107D">
        <w:rPr>
          <w:color w:val="000000"/>
          <w:sz w:val="28"/>
          <w:szCs w:val="28"/>
        </w:rPr>
        <w:t>территориальная</w:t>
      </w:r>
      <w:r w:rsidRPr="0093107D">
        <w:rPr>
          <w:rFonts w:cs="Arial"/>
          <w:kern w:val="32"/>
          <w:sz w:val="28"/>
          <w:szCs w:val="32"/>
        </w:rPr>
        <w:t xml:space="preserve"> избирательная </w:t>
      </w:r>
      <w:r w:rsidRPr="0093107D">
        <w:rPr>
          <w:sz w:val="28"/>
        </w:rPr>
        <w:t>комиссия Промышленного района города Ставрополя</w:t>
      </w:r>
      <w:proofErr w:type="gramEnd"/>
    </w:p>
    <w:p w:rsidR="0093107D" w:rsidRPr="0093107D" w:rsidRDefault="0093107D" w:rsidP="0093107D">
      <w:pPr>
        <w:jc w:val="both"/>
        <w:rPr>
          <w:sz w:val="20"/>
          <w:szCs w:val="20"/>
        </w:rPr>
      </w:pPr>
    </w:p>
    <w:p w:rsidR="0093107D" w:rsidRPr="0093107D" w:rsidRDefault="0093107D" w:rsidP="0093107D">
      <w:pPr>
        <w:jc w:val="both"/>
        <w:rPr>
          <w:sz w:val="28"/>
        </w:rPr>
      </w:pPr>
      <w:r w:rsidRPr="0093107D">
        <w:rPr>
          <w:sz w:val="28"/>
        </w:rPr>
        <w:t>ПОСТАНОВЛЯЕТ:</w:t>
      </w:r>
    </w:p>
    <w:p w:rsidR="0093107D" w:rsidRPr="0093107D" w:rsidRDefault="0093107D" w:rsidP="0093107D">
      <w:pPr>
        <w:jc w:val="both"/>
        <w:rPr>
          <w:sz w:val="20"/>
          <w:szCs w:val="20"/>
        </w:rPr>
      </w:pPr>
    </w:p>
    <w:p w:rsidR="0093107D" w:rsidRPr="0093107D" w:rsidRDefault="0093107D" w:rsidP="0093107D">
      <w:pPr>
        <w:spacing w:line="280" w:lineRule="exact"/>
        <w:ind w:firstLine="708"/>
        <w:jc w:val="both"/>
        <w:rPr>
          <w:color w:val="000000"/>
          <w:sz w:val="28"/>
          <w:szCs w:val="28"/>
        </w:rPr>
      </w:pPr>
      <w:r w:rsidRPr="0093107D">
        <w:rPr>
          <w:color w:val="000000"/>
          <w:sz w:val="28"/>
          <w:szCs w:val="28"/>
        </w:rPr>
        <w:t xml:space="preserve">1. Утвердить прилагаемый график </w:t>
      </w:r>
      <w:proofErr w:type="gramStart"/>
      <w:r w:rsidRPr="0093107D">
        <w:rPr>
          <w:color w:val="000000"/>
          <w:sz w:val="28"/>
          <w:szCs w:val="28"/>
        </w:rPr>
        <w:t>работы членов территориальной избирательной комиссии Промышленного района города Ставрополя</w:t>
      </w:r>
      <w:proofErr w:type="gramEnd"/>
      <w:r w:rsidRPr="0093107D">
        <w:rPr>
          <w:color w:val="000000"/>
          <w:sz w:val="28"/>
          <w:szCs w:val="28"/>
        </w:rPr>
        <w:t xml:space="preserve"> с правом решающего голоса, работающих в комиссии не на постоянной (штатной) основе, на досрочных выборах депутатов Ставропольской городской Думы девятого созыва, на июль 2025</w:t>
      </w:r>
      <w:r>
        <w:rPr>
          <w:color w:val="000000"/>
          <w:sz w:val="28"/>
          <w:szCs w:val="28"/>
        </w:rPr>
        <w:t xml:space="preserve"> </w:t>
      </w:r>
      <w:r w:rsidRPr="0093107D">
        <w:rPr>
          <w:color w:val="000000"/>
          <w:sz w:val="28"/>
          <w:szCs w:val="28"/>
        </w:rPr>
        <w:t>года.</w:t>
      </w:r>
    </w:p>
    <w:p w:rsidR="0093107D" w:rsidRPr="0093107D" w:rsidRDefault="0093107D" w:rsidP="0093107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93107D">
        <w:rPr>
          <w:color w:val="000000"/>
          <w:sz w:val="28"/>
          <w:szCs w:val="28"/>
        </w:rPr>
        <w:t>2.</w:t>
      </w:r>
      <w:r w:rsidRPr="0093107D">
        <w:rPr>
          <w:sz w:val="26"/>
          <w:szCs w:val="26"/>
        </w:rPr>
        <w:t> </w:t>
      </w:r>
      <w:r w:rsidRPr="0093107D">
        <w:rPr>
          <w:color w:val="000000"/>
          <w:sz w:val="28"/>
          <w:szCs w:val="28"/>
        </w:rPr>
        <w:t xml:space="preserve">Секретарю территориальной избирательной комиссии </w:t>
      </w:r>
      <w:r>
        <w:rPr>
          <w:color w:val="000000"/>
          <w:sz w:val="28"/>
          <w:szCs w:val="28"/>
        </w:rPr>
        <w:br/>
      </w:r>
      <w:r w:rsidRPr="0093107D">
        <w:rPr>
          <w:color w:val="000000"/>
          <w:sz w:val="28"/>
          <w:szCs w:val="28"/>
        </w:rPr>
        <w:t xml:space="preserve">Нерушевой Н.С.: </w:t>
      </w:r>
    </w:p>
    <w:p w:rsidR="0093107D" w:rsidRPr="0093107D" w:rsidRDefault="0093107D" w:rsidP="0093107D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  <w:r w:rsidRPr="0093107D">
        <w:rPr>
          <w:color w:val="000000"/>
          <w:sz w:val="28"/>
          <w:szCs w:val="28"/>
        </w:rPr>
        <w:t xml:space="preserve">ознакомить членов территориальной избирательной комиссии Промышленного района города Ставрополя с правом решающего голоса, с графиком работы под роспись; </w:t>
      </w:r>
    </w:p>
    <w:p w:rsidR="0093107D" w:rsidRPr="0093107D" w:rsidRDefault="0093107D" w:rsidP="0093107D">
      <w:pPr>
        <w:spacing w:line="280" w:lineRule="exact"/>
        <w:ind w:firstLine="709"/>
        <w:jc w:val="both"/>
        <w:rPr>
          <w:color w:val="000000"/>
          <w:sz w:val="28"/>
          <w:szCs w:val="28"/>
        </w:rPr>
      </w:pPr>
      <w:r w:rsidRPr="0093107D">
        <w:rPr>
          <w:color w:val="000000"/>
          <w:sz w:val="28"/>
          <w:szCs w:val="28"/>
        </w:rPr>
        <w:t>вести учет фактически отработанного времени членами территориальной избирательной комиссии Промышленного района города Ставрополя;</w:t>
      </w:r>
    </w:p>
    <w:p w:rsidR="00BC115C" w:rsidRDefault="0093107D" w:rsidP="0093107D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93107D">
        <w:rPr>
          <w:color w:val="000000"/>
          <w:sz w:val="28"/>
          <w:szCs w:val="28"/>
        </w:rPr>
        <w:t xml:space="preserve">осуществлять </w:t>
      </w:r>
      <w:proofErr w:type="gramStart"/>
      <w:r w:rsidRPr="0093107D">
        <w:rPr>
          <w:color w:val="000000"/>
          <w:sz w:val="28"/>
          <w:szCs w:val="28"/>
        </w:rPr>
        <w:t>контроль за</w:t>
      </w:r>
      <w:proofErr w:type="gramEnd"/>
      <w:r w:rsidRPr="0093107D">
        <w:rPr>
          <w:color w:val="000000"/>
          <w:sz w:val="28"/>
          <w:szCs w:val="28"/>
        </w:rPr>
        <w:t xml:space="preserve"> исполнением настоящего постановления</w:t>
      </w:r>
      <w:r>
        <w:rPr>
          <w:color w:val="000000"/>
          <w:sz w:val="28"/>
          <w:szCs w:val="28"/>
        </w:rPr>
        <w:t>.</w:t>
      </w:r>
    </w:p>
    <w:p w:rsidR="0093107D" w:rsidRPr="00BC115C" w:rsidRDefault="0093107D" w:rsidP="0093107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Pr="0093107D">
        <w:rPr>
          <w:color w:val="000000"/>
          <w:sz w:val="28"/>
          <w:szCs w:val="28"/>
        </w:rPr>
        <w:t>Разместить</w:t>
      </w:r>
      <w:proofErr w:type="gramEnd"/>
      <w:r w:rsidRPr="0093107D">
        <w:rPr>
          <w:color w:val="000000"/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Pr="0093107D">
        <w:rPr>
          <w:bCs/>
          <w:color w:val="000000"/>
          <w:sz w:val="28"/>
          <w:szCs w:val="28"/>
        </w:rPr>
        <w:t>в информационно - телекоммуникационной сети «Интернет»</w:t>
      </w:r>
      <w:r>
        <w:rPr>
          <w:bCs/>
          <w:color w:val="000000"/>
          <w:sz w:val="28"/>
          <w:szCs w:val="28"/>
        </w:rPr>
        <w:t>.</w:t>
      </w:r>
    </w:p>
    <w:p w:rsidR="00105B86" w:rsidRPr="00F034B3" w:rsidRDefault="00105B86" w:rsidP="00F13C8D">
      <w:pPr>
        <w:ind w:right="2975"/>
        <w:rPr>
          <w:sz w:val="28"/>
          <w:szCs w:val="28"/>
        </w:rPr>
      </w:pPr>
    </w:p>
    <w:p w:rsidR="00105B86" w:rsidRPr="00F034B3" w:rsidRDefault="00105B86" w:rsidP="00F13C8D">
      <w:pPr>
        <w:ind w:right="2975"/>
        <w:rPr>
          <w:sz w:val="28"/>
          <w:szCs w:val="28"/>
        </w:rPr>
      </w:pPr>
    </w:p>
    <w:p w:rsidR="006D1ADC" w:rsidRPr="006D1ADC" w:rsidRDefault="006D1ADC" w:rsidP="006D1ADC">
      <w:pPr>
        <w:widowControl w:val="0"/>
        <w:autoSpaceDE w:val="0"/>
        <w:autoSpaceDN w:val="0"/>
        <w:spacing w:line="216" w:lineRule="auto"/>
        <w:rPr>
          <w:sz w:val="28"/>
          <w:szCs w:val="28"/>
        </w:rPr>
      </w:pPr>
      <w:r w:rsidRPr="006D1ADC">
        <w:rPr>
          <w:sz w:val="28"/>
          <w:szCs w:val="28"/>
        </w:rPr>
        <w:t xml:space="preserve">Председатель </w:t>
      </w:r>
      <w:proofErr w:type="gramStart"/>
      <w:r w:rsidRPr="006D1ADC">
        <w:rPr>
          <w:sz w:val="28"/>
          <w:szCs w:val="28"/>
        </w:rPr>
        <w:t>территориальной</w:t>
      </w:r>
      <w:proofErr w:type="gramEnd"/>
      <w:r w:rsidRPr="006D1ADC">
        <w:rPr>
          <w:sz w:val="28"/>
          <w:szCs w:val="28"/>
        </w:rPr>
        <w:t xml:space="preserve">    </w:t>
      </w:r>
    </w:p>
    <w:p w:rsidR="006D1ADC" w:rsidRPr="006D1ADC" w:rsidRDefault="006D1ADC" w:rsidP="006D1ADC">
      <w:pPr>
        <w:autoSpaceDE w:val="0"/>
        <w:autoSpaceDN w:val="0"/>
        <w:spacing w:line="216" w:lineRule="auto"/>
        <w:ind w:right="-2"/>
        <w:rPr>
          <w:sz w:val="28"/>
          <w:szCs w:val="28"/>
        </w:rPr>
      </w:pPr>
      <w:r w:rsidRPr="006D1ADC">
        <w:rPr>
          <w:sz w:val="28"/>
          <w:szCs w:val="28"/>
        </w:rPr>
        <w:t>избирательной комиссии                                                             С.С. Максименко</w:t>
      </w:r>
    </w:p>
    <w:p w:rsidR="006D1ADC" w:rsidRPr="006D1ADC" w:rsidRDefault="006D1ADC" w:rsidP="006D1ADC">
      <w:pPr>
        <w:autoSpaceDE w:val="0"/>
        <w:autoSpaceDN w:val="0"/>
        <w:spacing w:line="216" w:lineRule="auto"/>
        <w:ind w:right="-2"/>
        <w:rPr>
          <w:sz w:val="28"/>
          <w:szCs w:val="20"/>
          <w:vertAlign w:val="superscript"/>
        </w:rPr>
      </w:pPr>
    </w:p>
    <w:p w:rsidR="006D1ADC" w:rsidRPr="006D1ADC" w:rsidRDefault="006D1ADC" w:rsidP="006D1ADC">
      <w:pPr>
        <w:spacing w:line="216" w:lineRule="auto"/>
        <w:rPr>
          <w:sz w:val="28"/>
        </w:rPr>
      </w:pPr>
      <w:r w:rsidRPr="006D1ADC">
        <w:rPr>
          <w:sz w:val="28"/>
        </w:rPr>
        <w:t xml:space="preserve">Секретарь </w:t>
      </w:r>
      <w:proofErr w:type="gramStart"/>
      <w:r w:rsidRPr="006D1ADC">
        <w:rPr>
          <w:sz w:val="28"/>
          <w:szCs w:val="28"/>
        </w:rPr>
        <w:t>территориальной</w:t>
      </w:r>
      <w:proofErr w:type="gramEnd"/>
      <w:r w:rsidRPr="006D1ADC">
        <w:rPr>
          <w:sz w:val="28"/>
        </w:rPr>
        <w:t xml:space="preserve">                          </w:t>
      </w:r>
      <w:r w:rsidRPr="006D1ADC">
        <w:rPr>
          <w:sz w:val="28"/>
        </w:rPr>
        <w:tab/>
      </w:r>
      <w:r w:rsidRPr="006D1ADC">
        <w:rPr>
          <w:sz w:val="28"/>
        </w:rPr>
        <w:tab/>
        <w:t xml:space="preserve">               </w:t>
      </w:r>
    </w:p>
    <w:p w:rsidR="00105B86" w:rsidRDefault="006D1ADC" w:rsidP="006D1ADC">
      <w:r w:rsidRPr="006D1ADC">
        <w:rPr>
          <w:sz w:val="28"/>
        </w:rPr>
        <w:t xml:space="preserve">избирательной комиссии                </w:t>
      </w:r>
      <w:r w:rsidRPr="006D1ADC">
        <w:rPr>
          <w:sz w:val="28"/>
        </w:rPr>
        <w:tab/>
      </w:r>
      <w:r w:rsidRPr="006D1ADC">
        <w:rPr>
          <w:sz w:val="28"/>
        </w:rPr>
        <w:tab/>
      </w:r>
      <w:r w:rsidRPr="006D1ADC">
        <w:rPr>
          <w:sz w:val="28"/>
        </w:rPr>
        <w:tab/>
      </w:r>
      <w:r w:rsidRPr="006D1ADC">
        <w:rPr>
          <w:sz w:val="28"/>
        </w:rPr>
        <w:tab/>
        <w:t xml:space="preserve">             </w:t>
      </w:r>
      <w:r w:rsidR="00A23BD8">
        <w:rPr>
          <w:sz w:val="28"/>
        </w:rPr>
        <w:t xml:space="preserve">  </w:t>
      </w:r>
      <w:r w:rsidRPr="006D1ADC">
        <w:rPr>
          <w:sz w:val="28"/>
        </w:rPr>
        <w:t xml:space="preserve"> Н.С. Нерушева</w:t>
      </w:r>
    </w:p>
    <w:sectPr w:rsidR="00105B86" w:rsidSect="009310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C8D"/>
    <w:rsid w:val="00020984"/>
    <w:rsid w:val="0009214C"/>
    <w:rsid w:val="000E1F4F"/>
    <w:rsid w:val="00100F88"/>
    <w:rsid w:val="00102546"/>
    <w:rsid w:val="00105B86"/>
    <w:rsid w:val="001227F8"/>
    <w:rsid w:val="00142EA4"/>
    <w:rsid w:val="00182C5D"/>
    <w:rsid w:val="001C73DF"/>
    <w:rsid w:val="002423B5"/>
    <w:rsid w:val="0025054B"/>
    <w:rsid w:val="00256974"/>
    <w:rsid w:val="00297EDA"/>
    <w:rsid w:val="003D4745"/>
    <w:rsid w:val="00404765"/>
    <w:rsid w:val="00496178"/>
    <w:rsid w:val="004B1B72"/>
    <w:rsid w:val="004B3322"/>
    <w:rsid w:val="004D74F9"/>
    <w:rsid w:val="00517EEB"/>
    <w:rsid w:val="00547D34"/>
    <w:rsid w:val="005808A1"/>
    <w:rsid w:val="00621975"/>
    <w:rsid w:val="00652576"/>
    <w:rsid w:val="00672D55"/>
    <w:rsid w:val="006921E1"/>
    <w:rsid w:val="006C626A"/>
    <w:rsid w:val="006D1ADC"/>
    <w:rsid w:val="006F0E88"/>
    <w:rsid w:val="006F3BD7"/>
    <w:rsid w:val="007258BC"/>
    <w:rsid w:val="00726644"/>
    <w:rsid w:val="00751302"/>
    <w:rsid w:val="00774171"/>
    <w:rsid w:val="007F713A"/>
    <w:rsid w:val="00840EDB"/>
    <w:rsid w:val="00866BC0"/>
    <w:rsid w:val="008D7797"/>
    <w:rsid w:val="0093107D"/>
    <w:rsid w:val="009418BE"/>
    <w:rsid w:val="00941A10"/>
    <w:rsid w:val="00941E42"/>
    <w:rsid w:val="009614ED"/>
    <w:rsid w:val="00974C5D"/>
    <w:rsid w:val="0098177D"/>
    <w:rsid w:val="00993DE1"/>
    <w:rsid w:val="009A3384"/>
    <w:rsid w:val="009C2D60"/>
    <w:rsid w:val="00A23BD8"/>
    <w:rsid w:val="00A242A3"/>
    <w:rsid w:val="00A258C9"/>
    <w:rsid w:val="00A418DB"/>
    <w:rsid w:val="00A94FB1"/>
    <w:rsid w:val="00AB5E24"/>
    <w:rsid w:val="00AB6D21"/>
    <w:rsid w:val="00B3671F"/>
    <w:rsid w:val="00B92901"/>
    <w:rsid w:val="00BC115C"/>
    <w:rsid w:val="00C1192B"/>
    <w:rsid w:val="00C14D52"/>
    <w:rsid w:val="00C96ED7"/>
    <w:rsid w:val="00CD5CFC"/>
    <w:rsid w:val="00D33541"/>
    <w:rsid w:val="00D35B87"/>
    <w:rsid w:val="00D41579"/>
    <w:rsid w:val="00D52AFE"/>
    <w:rsid w:val="00D5548F"/>
    <w:rsid w:val="00D73D29"/>
    <w:rsid w:val="00E01130"/>
    <w:rsid w:val="00E07105"/>
    <w:rsid w:val="00E37336"/>
    <w:rsid w:val="00E813B3"/>
    <w:rsid w:val="00ED66EC"/>
    <w:rsid w:val="00F034B3"/>
    <w:rsid w:val="00F13C8D"/>
    <w:rsid w:val="00F60693"/>
    <w:rsid w:val="00F63DDA"/>
    <w:rsid w:val="00F64595"/>
    <w:rsid w:val="00F874B0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3C8D"/>
    <w:pPr>
      <w:keepNext/>
      <w:overflowPunct w:val="0"/>
      <w:autoSpaceDE w:val="0"/>
      <w:autoSpaceDN w:val="0"/>
      <w:adjustRightInd w:val="0"/>
      <w:spacing w:line="240" w:lineRule="atLeast"/>
      <w:ind w:firstLine="851"/>
      <w:jc w:val="both"/>
      <w:textAlignment w:val="baseline"/>
      <w:outlineLvl w:val="0"/>
    </w:pPr>
    <w:rPr>
      <w:rFonts w:ascii="Times New Roman CYR" w:hAnsi="Times New Roman CYR" w:cs="Times New Roman CYR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3C8D"/>
    <w:rPr>
      <w:rFonts w:ascii="Times New Roman CYR" w:hAnsi="Times New Roman CYR" w:cs="Times New Roman CYR"/>
      <w:b/>
      <w:bCs/>
      <w:sz w:val="20"/>
      <w:szCs w:val="20"/>
      <w:lang w:eastAsia="ru-RU"/>
    </w:rPr>
  </w:style>
  <w:style w:type="paragraph" w:customStyle="1" w:styleId="a3">
    <w:name w:val="Содерж"/>
    <w:basedOn w:val="a"/>
    <w:uiPriority w:val="99"/>
    <w:rsid w:val="00F13C8D"/>
    <w:pPr>
      <w:widowControl w:val="0"/>
      <w:spacing w:after="120"/>
      <w:jc w:val="center"/>
    </w:pPr>
    <w:rPr>
      <w:sz w:val="28"/>
      <w:szCs w:val="28"/>
    </w:rPr>
  </w:style>
  <w:style w:type="paragraph" w:styleId="a4">
    <w:name w:val="Block Text"/>
    <w:basedOn w:val="a"/>
    <w:uiPriority w:val="99"/>
    <w:rsid w:val="00F13C8D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31">
    <w:name w:val="Основной текст 31"/>
    <w:basedOn w:val="a"/>
    <w:uiPriority w:val="99"/>
    <w:rsid w:val="00F13C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034B3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F034B3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93107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107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Админ</cp:lastModifiedBy>
  <cp:revision>48</cp:revision>
  <cp:lastPrinted>2024-06-19T11:21:00Z</cp:lastPrinted>
  <dcterms:created xsi:type="dcterms:W3CDTF">2011-09-09T11:25:00Z</dcterms:created>
  <dcterms:modified xsi:type="dcterms:W3CDTF">2025-10-31T08:03:00Z</dcterms:modified>
</cp:coreProperties>
</file>