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left="5245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88"/>
        <w:ind w:left="5103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88"/>
        <w:ind w:left="5103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Ставропольской городской Думы Г.С.Колягина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pStyle w:val="888"/>
        <w:ind w:left="5245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jc w:val="center"/>
        <w:rPr>
          <w:sz w:val="32"/>
          <w:szCs w:val="32"/>
          <w:highlight w:val="none"/>
          <w:lang w:eastAsia="ar-SA"/>
        </w:rPr>
      </w:pPr>
      <w:r>
        <w:rPr>
          <w:sz w:val="32"/>
          <w:szCs w:val="32"/>
          <w:lang w:eastAsia="ar-SA"/>
        </w:rPr>
        <w:t xml:space="preserve">СТАВРОПОЛЬСКАЯ ГОРОДСКАЯ ДУМА</w:t>
      </w:r>
      <w:r>
        <w:rPr>
          <w:sz w:val="32"/>
          <w:szCs w:val="32"/>
          <w:highlight w:val="none"/>
          <w:lang w:eastAsia="ar-SA"/>
        </w:rPr>
      </w:r>
      <w:r>
        <w:rPr>
          <w:sz w:val="32"/>
          <w:szCs w:val="32"/>
          <w:highlight w:val="none"/>
          <w:lang w:eastAsia="ar-SA"/>
        </w:rPr>
      </w:r>
    </w:p>
    <w:p>
      <w:pPr>
        <w:jc w:val="center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</w:r>
      <w:r>
        <w:rPr>
          <w:sz w:val="32"/>
          <w:szCs w:val="32"/>
          <w:lang w:eastAsia="ar-SA"/>
        </w:rPr>
      </w:r>
      <w:r>
        <w:rPr>
          <w:sz w:val="32"/>
          <w:szCs w:val="32"/>
          <w:lang w:eastAsia="ar-SA"/>
        </w:rPr>
      </w:r>
    </w:p>
    <w:p>
      <w:pPr>
        <w:jc w:val="center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 xml:space="preserve">Р Е Ш Е Н И Е</w:t>
      </w:r>
      <w:r>
        <w:rPr>
          <w:sz w:val="32"/>
          <w:szCs w:val="32"/>
          <w:lang w:eastAsia="ar-SA"/>
        </w:rPr>
      </w:r>
      <w:r>
        <w:rPr>
          <w:sz w:val="32"/>
          <w:szCs w:val="32"/>
          <w:lang w:eastAsia="ar-SA"/>
        </w:rPr>
      </w:r>
    </w:p>
    <w:p>
      <w:pPr>
        <w:pStyle w:val="887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7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 _________ 2026</w:t>
      </w:r>
      <w:r>
        <w:rPr>
          <w:rFonts w:ascii="Times New Roman" w:hAnsi="Times New Roman"/>
          <w:sz w:val="28"/>
          <w:szCs w:val="28"/>
        </w:rPr>
        <w:t xml:space="preserve"> г.                    г. Ставрополь                                          № 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outlineLvl w:val="0"/>
      </w:pPr>
      <w:r/>
      <w:r/>
    </w:p>
    <w:p>
      <w:pPr>
        <w:pStyle w:val="889"/>
        <w:contextualSpacing/>
        <w:ind w:left="0" w:right="1" w:firstLine="0"/>
        <w:jc w:val="both"/>
        <w:spacing w:line="240" w:lineRule="exact"/>
      </w:pPr>
      <w:r>
        <w:rPr>
          <w:rFonts w:ascii="Times New Roman" w:hAnsi="Times New Roman" w:eastAsia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 w:val="0"/>
          <w:bCs w:val="0"/>
          <w:sz w:val="28"/>
          <w:szCs w:val="28"/>
          <w:highlight w:val="none"/>
          <w:lang w:eastAsia="ru-RU"/>
        </w:rPr>
      </w:r>
      <w:r/>
    </w:p>
    <w:p>
      <w:pPr>
        <w:pStyle w:val="889"/>
        <w:contextualSpacing/>
        <w:ind w:left="0" w:right="1" w:firstLine="0"/>
        <w:jc w:val="both"/>
        <w:spacing w:line="240" w:lineRule="exact"/>
        <w:rPr>
          <w:rFonts w:ascii="Times New Roman" w:hAnsi="Times New Roman" w:eastAsia="Times New Roman"/>
          <w:b w:val="0"/>
          <w:bCs w:val="0"/>
          <w:sz w:val="28"/>
          <w:szCs w:val="28"/>
          <w:highlight w:val="none"/>
          <w:lang w:eastAsia="ru-RU"/>
        </w:rPr>
      </w:pPr>
      <w:r>
        <w:rPr>
          <w:bCs/>
        </w:rPr>
        <w:t xml:space="preserve">О</w:t>
      </w:r>
      <w:r>
        <w:rPr>
          <w:bCs/>
        </w:rPr>
        <w:t xml:space="preserve">б утверждении Порядка </w:t>
      </w:r>
      <w:r>
        <w:rPr>
          <w:bCs/>
        </w:rPr>
        <w:t xml:space="preserve">назначения и проведения </w:t>
      </w:r>
      <w:r>
        <w:rPr>
          <w:bCs/>
          <w:highlight w:val="white"/>
        </w:rPr>
        <w:t xml:space="preserve">собрания</w:t>
      </w:r>
      <w:r>
        <w:rPr>
          <w:bCs/>
        </w:rPr>
        <w:t xml:space="preserve"> граждан 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lang w:eastAsia="ru-RU"/>
        </w:rPr>
        <w:t xml:space="preserve">на территории муниципального образования городского округа города Ставрополя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lang w:eastAsia="ru-RU"/>
        </w:rPr>
        <w:t xml:space="preserve"> Ставропольского края</w:t>
      </w:r>
      <w:r>
        <w:rPr>
          <w:rFonts w:ascii="Times New Roman" w:hAnsi="Times New Roman" w:eastAsia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 w:val="0"/>
          <w:bCs w:val="0"/>
          <w:sz w:val="28"/>
          <w:szCs w:val="28"/>
          <w:highlight w:val="none"/>
          <w:lang w:eastAsia="ru-RU"/>
        </w:rPr>
      </w:r>
    </w:p>
    <w:p>
      <w:pPr>
        <w:pStyle w:val="889"/>
        <w:jc w:val="both"/>
        <w:spacing w:line="240" w:lineRule="exact"/>
      </w:pPr>
      <w:r/>
      <w:r/>
    </w:p>
    <w:p>
      <w:pPr>
        <w:ind w:firstLine="709"/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709"/>
        <w:jc w:val="both"/>
        <w:rPr>
          <w:highlight w:val="none"/>
        </w:rPr>
      </w:pPr>
      <w:r>
        <w:t xml:space="preserve">В соответствии со статьей 48 Федерального закона от 20 марта 2025 года № 33-ФЗ «Об общих принципах организации местного самоуправления в единой системе публичной власти», Уставом муниципального образования</w:t>
      </w:r>
      <w:r>
        <w:t xml:space="preserve"> городского округа</w:t>
      </w:r>
      <w:r>
        <w:t xml:space="preserve"> города Ставрополя Ставропольского края Ставропольская городская Дума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widowControl w:val="off"/>
      </w:pPr>
      <w:r/>
      <w:r/>
    </w:p>
    <w:p>
      <w:pPr>
        <w:jc w:val="both"/>
        <w:widowControl w:val="off"/>
      </w:pPr>
      <w:r>
        <w:t xml:space="preserve">РЕШИЛА:</w:t>
      </w:r>
      <w:r/>
    </w:p>
    <w:p>
      <w:pPr>
        <w:ind w:firstLine="540"/>
        <w:jc w:val="both"/>
        <w:widowControl w:val="off"/>
      </w:pPr>
      <w:r/>
      <w:r/>
    </w:p>
    <w:p>
      <w:pPr>
        <w:pStyle w:val="889"/>
        <w:ind w:firstLine="709"/>
        <w:jc w:val="both"/>
      </w:pPr>
      <w:r>
        <w:t xml:space="preserve">1. </w:t>
      </w:r>
      <w:r>
        <w:t xml:space="preserve">Утвердить прилагаемый Порядок назначения и проведения </w:t>
      </w:r>
      <w:r>
        <w:rPr>
          <w:highlight w:val="white"/>
        </w:rPr>
        <w:t xml:space="preserve">собрания</w:t>
      </w:r>
      <w:r>
        <w:rPr>
          <w:highlight w:val="white"/>
        </w:rPr>
        <w:t xml:space="preserve"> </w:t>
      </w:r>
      <w:r>
        <w:t xml:space="preserve">граждан на территории муниципального образования городского округа города Ставрополя Ставропольского края</w:t>
      </w:r>
      <w:r>
        <w:rPr>
          <w:bCs/>
        </w:rPr>
        <w:t xml:space="preserve">.</w:t>
      </w:r>
      <w:r/>
    </w:p>
    <w:p>
      <w:pPr>
        <w:jc w:val="both"/>
      </w:pPr>
      <w:r/>
      <w:r/>
    </w:p>
    <w:p>
      <w:pPr>
        <w:ind w:firstLine="708"/>
        <w:jc w:val="both"/>
      </w:pPr>
      <w:r>
        <w:t xml:space="preserve">2.</w:t>
      </w:r>
      <w:r>
        <w:t xml:space="preserve"> Признать утратившим силу решение Ставропольской городской Думы </w:t>
      </w:r>
      <w:r>
        <w:t xml:space="preserve">от 26 марта 2025 г. № 385 «Об утверждении Порядка назначения                    и проведения собраний и конференций граждан (собраний делегатов)                    на территории муниципального образования города Ставрополя Ставропольского края».</w:t>
      </w:r>
      <w:r/>
    </w:p>
    <w:p>
      <w:pPr>
        <w:pStyle w:val="892"/>
        <w:ind w:firstLine="709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firstLine="709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Настоящее решение вступает в силу на следующий день после дня его официального опубликования в газете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Вечерний Ставрополь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firstLine="709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firstLine="709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outlineLvl w:val="2"/>
      </w:pPr>
      <w:r/>
      <w:bookmarkStart w:id="0" w:name="_GoBack"/>
      <w:r/>
      <w:bookmarkEnd w:id="0"/>
      <w:r/>
      <w:r/>
    </w:p>
    <w:p>
      <w:pPr>
        <w:jc w:val="both"/>
        <w:spacing w:line="240" w:lineRule="exact"/>
        <w:outlineLvl w:val="2"/>
      </w:pPr>
      <w:r>
        <w:t xml:space="preserve">Председатель</w:t>
      </w:r>
      <w:r/>
    </w:p>
    <w:p>
      <w:pPr>
        <w:jc w:val="both"/>
        <w:spacing w:line="240" w:lineRule="exact"/>
        <w:outlineLvl w:val="2"/>
      </w:pPr>
      <w:r>
        <w:t xml:space="preserve">Ставропольской </w:t>
      </w:r>
      <w:r>
        <w:t xml:space="preserve">городской Думы                                                     Г.С. Колягин</w:t>
      </w:r>
      <w:r/>
    </w:p>
    <w:p>
      <w:pPr>
        <w:jc w:val="both"/>
        <w:spacing w:line="240" w:lineRule="exact"/>
        <w:outlineLvl w:val="2"/>
      </w:pPr>
      <w:r/>
      <w:r/>
    </w:p>
    <w:p>
      <w:pPr>
        <w:jc w:val="both"/>
        <w:spacing w:line="240" w:lineRule="exact"/>
        <w:outlineLvl w:val="2"/>
      </w:pPr>
      <w:r/>
      <w:r/>
    </w:p>
    <w:p>
      <w:pPr>
        <w:jc w:val="both"/>
        <w:spacing w:line="240" w:lineRule="exact"/>
        <w:outlineLvl w:val="2"/>
      </w:pPr>
      <w:r>
        <w:t xml:space="preserve">Глава города Ставрополя                                                             И.И. Ульянченко</w:t>
      </w:r>
      <w:r/>
    </w:p>
    <w:p>
      <w:pPr>
        <w:jc w:val="both"/>
        <w:spacing w:line="240" w:lineRule="exact"/>
      </w:pPr>
      <w:r/>
      <w:r/>
    </w:p>
    <w:p>
      <w:pPr>
        <w:jc w:val="both"/>
        <w:spacing w:line="240" w:lineRule="exact"/>
      </w:pPr>
      <w:r/>
      <w:r/>
    </w:p>
    <w:p>
      <w:pPr>
        <w:jc w:val="both"/>
        <w:spacing w:line="240" w:lineRule="exact"/>
      </w:pPr>
      <w:r>
        <w:t xml:space="preserve">Подписано _____ __________ 20__ г.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850" w:left="1984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3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9">
    <w:name w:val="Heading 1 Char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690">
    <w:name w:val="Heading 2 Char"/>
    <w:basedOn w:val="714"/>
    <w:link w:val="706"/>
    <w:uiPriority w:val="9"/>
    <w:rPr>
      <w:rFonts w:ascii="Arial" w:hAnsi="Arial" w:eastAsia="Arial" w:cs="Arial"/>
      <w:sz w:val="34"/>
    </w:rPr>
  </w:style>
  <w:style w:type="character" w:styleId="691">
    <w:name w:val="Heading 3 Char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692">
    <w:name w:val="Heading 4 Char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693">
    <w:name w:val="Heading 5 Char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694">
    <w:name w:val="Heading 6 Char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695">
    <w:name w:val="Heading 7 Char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8 Char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697">
    <w:name w:val="Heading 9 Char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character" w:styleId="698">
    <w:name w:val="Title Char"/>
    <w:basedOn w:val="714"/>
    <w:link w:val="728"/>
    <w:uiPriority w:val="10"/>
    <w:rPr>
      <w:sz w:val="48"/>
      <w:szCs w:val="48"/>
    </w:rPr>
  </w:style>
  <w:style w:type="character" w:styleId="699">
    <w:name w:val="Subtitle Char"/>
    <w:basedOn w:val="714"/>
    <w:link w:val="730"/>
    <w:uiPriority w:val="11"/>
    <w:rPr>
      <w:sz w:val="24"/>
      <w:szCs w:val="24"/>
    </w:rPr>
  </w:style>
  <w:style w:type="character" w:styleId="700">
    <w:name w:val="Quote Char"/>
    <w:link w:val="732"/>
    <w:uiPriority w:val="29"/>
    <w:rPr>
      <w:i/>
    </w:rPr>
  </w:style>
  <w:style w:type="character" w:styleId="701">
    <w:name w:val="Intense Quote Char"/>
    <w:link w:val="734"/>
    <w:uiPriority w:val="30"/>
    <w:rPr>
      <w:i/>
    </w:rPr>
  </w:style>
  <w:style w:type="character" w:styleId="702">
    <w:name w:val="Footnote Text Char"/>
    <w:link w:val="869"/>
    <w:uiPriority w:val="99"/>
    <w:rPr>
      <w:sz w:val="18"/>
    </w:rPr>
  </w:style>
  <w:style w:type="character" w:styleId="703">
    <w:name w:val="Endnote Text Char"/>
    <w:link w:val="872"/>
    <w:uiPriority w:val="99"/>
    <w:rPr>
      <w:sz w:val="20"/>
    </w:rPr>
  </w:style>
  <w:style w:type="paragraph" w:styleId="704" w:default="1">
    <w:name w:val="Normal"/>
    <w:qFormat/>
    <w:rPr>
      <w:sz w:val="28"/>
      <w:szCs w:val="28"/>
    </w:rPr>
  </w:style>
  <w:style w:type="paragraph" w:styleId="705">
    <w:name w:val="Heading 1"/>
    <w:basedOn w:val="704"/>
    <w:next w:val="704"/>
    <w:link w:val="7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06">
    <w:name w:val="Heading 2"/>
    <w:basedOn w:val="704"/>
    <w:next w:val="704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7">
    <w:name w:val="Heading 3"/>
    <w:basedOn w:val="704"/>
    <w:next w:val="704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8">
    <w:name w:val="Heading 4"/>
    <w:basedOn w:val="704"/>
    <w:next w:val="704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704"/>
    <w:next w:val="704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704"/>
    <w:next w:val="704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704"/>
    <w:next w:val="704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Заголовок 1 Знак"/>
    <w:link w:val="705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link w:val="706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link w:val="707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List Paragraph"/>
    <w:basedOn w:val="704"/>
    <w:uiPriority w:val="34"/>
    <w:qFormat/>
    <w:pPr>
      <w:contextualSpacing/>
      <w:ind w:left="720"/>
    </w:pPr>
  </w:style>
  <w:style w:type="paragraph" w:styleId="727">
    <w:name w:val="No Spacing"/>
    <w:uiPriority w:val="1"/>
    <w:qFormat/>
    <w:rPr>
      <w:lang w:eastAsia="zh-CN"/>
    </w:rPr>
  </w:style>
  <w:style w:type="paragraph" w:styleId="728">
    <w:name w:val="Title"/>
    <w:basedOn w:val="704"/>
    <w:next w:val="704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 w:customStyle="1">
    <w:name w:val="Заголовок Знак"/>
    <w:link w:val="728"/>
    <w:uiPriority w:val="10"/>
    <w:rPr>
      <w:sz w:val="48"/>
      <w:szCs w:val="48"/>
    </w:rPr>
  </w:style>
  <w:style w:type="paragraph" w:styleId="730">
    <w:name w:val="Subtitle"/>
    <w:basedOn w:val="704"/>
    <w:next w:val="704"/>
    <w:link w:val="731"/>
    <w:uiPriority w:val="11"/>
    <w:qFormat/>
    <w:pPr>
      <w:spacing w:before="200" w:after="200"/>
    </w:pPr>
    <w:rPr>
      <w:sz w:val="24"/>
      <w:szCs w:val="24"/>
    </w:rPr>
  </w:style>
  <w:style w:type="character" w:styleId="731" w:customStyle="1">
    <w:name w:val="Подзаголовок Знак"/>
    <w:link w:val="730"/>
    <w:uiPriority w:val="11"/>
    <w:rPr>
      <w:sz w:val="24"/>
      <w:szCs w:val="24"/>
    </w:rPr>
  </w:style>
  <w:style w:type="paragraph" w:styleId="732">
    <w:name w:val="Quote"/>
    <w:basedOn w:val="704"/>
    <w:next w:val="704"/>
    <w:link w:val="733"/>
    <w:uiPriority w:val="29"/>
    <w:qFormat/>
    <w:pPr>
      <w:ind w:left="720" w:right="720"/>
    </w:pPr>
    <w:rPr>
      <w:i/>
    </w:rPr>
  </w:style>
  <w:style w:type="character" w:styleId="733" w:customStyle="1">
    <w:name w:val="Цитата 2 Знак"/>
    <w:link w:val="732"/>
    <w:uiPriority w:val="29"/>
    <w:rPr>
      <w:i/>
    </w:rPr>
  </w:style>
  <w:style w:type="paragraph" w:styleId="734">
    <w:name w:val="Intense Quote"/>
    <w:basedOn w:val="704"/>
    <w:next w:val="704"/>
    <w:link w:val="73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 w:customStyle="1">
    <w:name w:val="Выделенная цитата Знак"/>
    <w:link w:val="734"/>
    <w:uiPriority w:val="30"/>
    <w:rPr>
      <w:i/>
    </w:rPr>
  </w:style>
  <w:style w:type="paragraph" w:styleId="736">
    <w:name w:val="Header"/>
    <w:basedOn w:val="704"/>
    <w:link w:val="890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37" w:customStyle="1">
    <w:name w:val="Header Char"/>
    <w:uiPriority w:val="99"/>
  </w:style>
  <w:style w:type="paragraph" w:styleId="738">
    <w:name w:val="Footer"/>
    <w:basedOn w:val="704"/>
    <w:link w:val="891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39" w:customStyle="1">
    <w:name w:val="Footer Char"/>
    <w:uiPriority w:val="99"/>
  </w:style>
  <w:style w:type="paragraph" w:styleId="740">
    <w:name w:val="Caption"/>
    <w:basedOn w:val="704"/>
    <w:next w:val="704"/>
    <w:link w:val="74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41" w:customStyle="1">
    <w:name w:val="Caption Char"/>
    <w:uiPriority w:val="99"/>
  </w:style>
  <w:style w:type="table" w:styleId="742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47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48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49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84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5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33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68">
    <w:name w:val="Hyperlink"/>
    <w:uiPriority w:val="99"/>
    <w:unhideWhenUsed/>
    <w:rPr>
      <w:color w:val="0000ff"/>
      <w:u w:val="single"/>
    </w:rPr>
  </w:style>
  <w:style w:type="paragraph" w:styleId="869">
    <w:name w:val="footnote text"/>
    <w:basedOn w:val="704"/>
    <w:link w:val="870"/>
    <w:uiPriority w:val="99"/>
    <w:semiHidden/>
    <w:unhideWhenUsed/>
    <w:pPr>
      <w:spacing w:after="40"/>
    </w:pPr>
    <w:rPr>
      <w:sz w:val="18"/>
    </w:rPr>
  </w:style>
  <w:style w:type="character" w:styleId="870" w:customStyle="1">
    <w:name w:val="Текст сноски Знак"/>
    <w:link w:val="869"/>
    <w:uiPriority w:val="99"/>
    <w:rPr>
      <w:sz w:val="18"/>
    </w:rPr>
  </w:style>
  <w:style w:type="character" w:styleId="871">
    <w:name w:val="footnote reference"/>
    <w:uiPriority w:val="99"/>
    <w:unhideWhenUsed/>
    <w:rPr>
      <w:vertAlign w:val="superscript"/>
    </w:rPr>
  </w:style>
  <w:style w:type="paragraph" w:styleId="872">
    <w:name w:val="endnote text"/>
    <w:basedOn w:val="704"/>
    <w:link w:val="873"/>
    <w:uiPriority w:val="99"/>
    <w:semiHidden/>
    <w:unhideWhenUsed/>
    <w:rPr>
      <w:sz w:val="20"/>
    </w:rPr>
  </w:style>
  <w:style w:type="character" w:styleId="873" w:customStyle="1">
    <w:name w:val="Текст концевой сноски Знак"/>
    <w:link w:val="872"/>
    <w:uiPriority w:val="99"/>
    <w:rPr>
      <w:sz w:val="20"/>
    </w:rPr>
  </w:style>
  <w:style w:type="character" w:styleId="874">
    <w:name w:val="endnote reference"/>
    <w:uiPriority w:val="99"/>
    <w:semiHidden/>
    <w:unhideWhenUsed/>
    <w:rPr>
      <w:vertAlign w:val="superscript"/>
    </w:rPr>
  </w:style>
  <w:style w:type="paragraph" w:styleId="875">
    <w:name w:val="toc 1"/>
    <w:basedOn w:val="704"/>
    <w:next w:val="704"/>
    <w:uiPriority w:val="39"/>
    <w:unhideWhenUsed/>
    <w:pPr>
      <w:spacing w:after="57"/>
    </w:pPr>
  </w:style>
  <w:style w:type="paragraph" w:styleId="876">
    <w:name w:val="toc 2"/>
    <w:basedOn w:val="704"/>
    <w:next w:val="704"/>
    <w:uiPriority w:val="39"/>
    <w:unhideWhenUsed/>
    <w:pPr>
      <w:ind w:left="283"/>
      <w:spacing w:after="57"/>
    </w:pPr>
  </w:style>
  <w:style w:type="paragraph" w:styleId="877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878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879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880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881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882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883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884">
    <w:name w:val="TOC Heading"/>
    <w:uiPriority w:val="39"/>
    <w:unhideWhenUsed/>
    <w:rPr>
      <w:lang w:eastAsia="zh-CN"/>
    </w:rPr>
  </w:style>
  <w:style w:type="paragraph" w:styleId="885">
    <w:name w:val="table of figures"/>
    <w:basedOn w:val="704"/>
    <w:next w:val="704"/>
    <w:uiPriority w:val="99"/>
    <w:unhideWhenUsed/>
  </w:style>
  <w:style w:type="paragraph" w:styleId="886">
    <w:name w:val="Balloon Text"/>
    <w:basedOn w:val="704"/>
    <w:semiHidden/>
    <w:rPr>
      <w:rFonts w:ascii="Tahoma" w:hAnsi="Tahoma" w:cs="Tahoma"/>
      <w:sz w:val="16"/>
      <w:szCs w:val="16"/>
    </w:rPr>
  </w:style>
  <w:style w:type="paragraph" w:styleId="887" w:customStyle="1">
    <w:name w:val="ConsNormal"/>
    <w:pPr>
      <w:ind w:firstLine="720"/>
      <w:widowControl w:val="off"/>
    </w:pPr>
    <w:rPr>
      <w:rFonts w:ascii="Arial" w:hAnsi="Arial" w:cs="Arial"/>
    </w:rPr>
  </w:style>
  <w:style w:type="paragraph" w:styleId="888" w:customStyle="1">
    <w:name w:val="ConsTitle"/>
    <w:pPr>
      <w:widowControl w:val="off"/>
    </w:pPr>
    <w:rPr>
      <w:rFonts w:ascii="Arial" w:hAnsi="Arial" w:cs="Arial"/>
      <w:b/>
      <w:bCs/>
      <w:sz w:val="16"/>
      <w:szCs w:val="16"/>
    </w:rPr>
  </w:style>
  <w:style w:type="paragraph" w:styleId="889" w:customStyle="1">
    <w:name w:val="ConsPlusNormal"/>
    <w:rPr>
      <w:sz w:val="28"/>
      <w:szCs w:val="28"/>
    </w:rPr>
  </w:style>
  <w:style w:type="character" w:styleId="890" w:customStyle="1">
    <w:name w:val="Верхний колонтитул Знак"/>
    <w:link w:val="736"/>
    <w:uiPriority w:val="99"/>
    <w:rPr>
      <w:sz w:val="28"/>
      <w:szCs w:val="28"/>
    </w:rPr>
  </w:style>
  <w:style w:type="character" w:styleId="891" w:customStyle="1">
    <w:name w:val="Нижний колонтитул Знак"/>
    <w:link w:val="738"/>
    <w:rPr>
      <w:sz w:val="28"/>
      <w:szCs w:val="28"/>
    </w:rPr>
  </w:style>
  <w:style w:type="paragraph" w:styleId="892">
    <w:name w:val="Normal (Web)"/>
    <w:basedOn w:val="704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893" w:customStyle="1">
    <w:name w:val="ConsPlusTitle"/>
    <w:next w:val="872"/>
    <w:link w:val="86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Ставропольская городская Дума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СГД</dc:creator>
  <cp:lastModifiedBy>User</cp:lastModifiedBy>
  <cp:revision>80</cp:revision>
  <dcterms:created xsi:type="dcterms:W3CDTF">2021-11-12T06:50:00Z</dcterms:created>
  <dcterms:modified xsi:type="dcterms:W3CDTF">2026-08-05T08:02:13Z</dcterms:modified>
  <cp:version>786432</cp:version>
</cp:coreProperties>
</file>