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C7B" w:rsidRDefault="00926C7B" w:rsidP="00926C7B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926C7B" w:rsidRDefault="00926C7B" w:rsidP="00926C7B">
      <w:pPr>
        <w:rPr>
          <w:sz w:val="32"/>
          <w:szCs w:val="32"/>
        </w:rPr>
      </w:pPr>
    </w:p>
    <w:p w:rsidR="00926C7B" w:rsidRDefault="00926C7B" w:rsidP="00926C7B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926C7B" w:rsidRDefault="00926C7B" w:rsidP="00926C7B">
      <w:pPr>
        <w:suppressAutoHyphens/>
        <w:jc w:val="center"/>
        <w:rPr>
          <w:sz w:val="28"/>
          <w:szCs w:val="28"/>
          <w:lang w:eastAsia="ar-SA"/>
        </w:rPr>
      </w:pPr>
    </w:p>
    <w:p w:rsidR="004B4F81" w:rsidRDefault="004B4F81" w:rsidP="004B4F8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26 марта 2025 г.                             г. Ставрополь                                             № </w:t>
      </w:r>
      <w:r w:rsidR="00B24CF6">
        <w:rPr>
          <w:sz w:val="28"/>
          <w:szCs w:val="28"/>
        </w:rPr>
        <w:t>376</w:t>
      </w:r>
    </w:p>
    <w:p w:rsidR="004B4F81" w:rsidRPr="005F1446" w:rsidRDefault="004B4F81" w:rsidP="004B4F81">
      <w:pPr>
        <w:jc w:val="both"/>
        <w:rPr>
          <w:sz w:val="28"/>
          <w:szCs w:val="28"/>
        </w:rPr>
      </w:pPr>
    </w:p>
    <w:p w:rsidR="00BC0841" w:rsidRDefault="000824ED" w:rsidP="004B4F81">
      <w:pPr>
        <w:spacing w:line="240" w:lineRule="exact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Об отчете о выполнении </w:t>
      </w:r>
      <w:r>
        <w:rPr>
          <w:sz w:val="28"/>
        </w:rPr>
        <w:t>Прогнозного плана приватизации муниципального имущества города Ставрополя на 2024–2025 годы, утвержденного решением Ставропольской городской Думы «О Прогнозном плане приватизации муниципального имущества города Ставрополя на 2024–2025 годы»</w:t>
      </w:r>
    </w:p>
    <w:p w:rsidR="00BC0841" w:rsidRDefault="00BC0841">
      <w:pPr>
        <w:ind w:firstLine="709"/>
        <w:jc w:val="both"/>
        <w:rPr>
          <w:sz w:val="28"/>
          <w:highlight w:val="white"/>
        </w:rPr>
      </w:pPr>
    </w:p>
    <w:p w:rsidR="004B4F81" w:rsidRDefault="004B4F81">
      <w:pPr>
        <w:ind w:firstLine="709"/>
        <w:jc w:val="both"/>
        <w:rPr>
          <w:sz w:val="28"/>
          <w:highlight w:val="white"/>
        </w:rPr>
      </w:pPr>
    </w:p>
    <w:p w:rsidR="00BC0841" w:rsidRPr="004B4F81" w:rsidRDefault="000824ED">
      <w:pPr>
        <w:ind w:firstLine="709"/>
        <w:jc w:val="both"/>
        <w:rPr>
          <w:spacing w:val="-4"/>
          <w:sz w:val="28"/>
          <w:highlight w:val="white"/>
        </w:rPr>
      </w:pPr>
      <w:r>
        <w:rPr>
          <w:sz w:val="28"/>
        </w:rPr>
        <w:t xml:space="preserve">В соответствии с Федеральным законом от 21 декабря 2001 года  </w:t>
      </w:r>
      <w:r w:rsidR="004B4F81">
        <w:rPr>
          <w:sz w:val="28"/>
        </w:rPr>
        <w:t xml:space="preserve">                  </w:t>
      </w:r>
      <w:r>
        <w:rPr>
          <w:sz w:val="28"/>
        </w:rPr>
        <w:t xml:space="preserve">№ 178-ФЗ «О приватизации государственного и муниципального имущества», статьей 71 Устава муниципального образования городского округа города Ставрополя Ставропольского края, решением Ставропольской городской </w:t>
      </w:r>
      <w:r w:rsidRPr="004B4F81">
        <w:rPr>
          <w:spacing w:val="-4"/>
          <w:sz w:val="28"/>
        </w:rPr>
        <w:t>Думы от 27 ноября 2013 г. № 428 «Об утверждении Положения о приватизации муниципального имущества города Ставрополя» Ставропольская городская Дума</w:t>
      </w:r>
    </w:p>
    <w:p w:rsidR="00BC0841" w:rsidRDefault="00BC0841">
      <w:pPr>
        <w:jc w:val="both"/>
        <w:rPr>
          <w:sz w:val="28"/>
        </w:rPr>
      </w:pPr>
    </w:p>
    <w:p w:rsidR="00BC0841" w:rsidRDefault="000824ED">
      <w:pPr>
        <w:jc w:val="both"/>
        <w:rPr>
          <w:sz w:val="28"/>
        </w:rPr>
      </w:pPr>
      <w:r>
        <w:rPr>
          <w:sz w:val="28"/>
        </w:rPr>
        <w:t>РЕШИЛА:</w:t>
      </w:r>
    </w:p>
    <w:p w:rsidR="00BC0841" w:rsidRDefault="00BC0841">
      <w:pPr>
        <w:ind w:firstLine="709"/>
        <w:jc w:val="both"/>
        <w:rPr>
          <w:sz w:val="28"/>
        </w:rPr>
      </w:pPr>
    </w:p>
    <w:p w:rsidR="004B4F81" w:rsidRDefault="000824ED" w:rsidP="004B4F81">
      <w:pPr>
        <w:ind w:firstLine="709"/>
        <w:jc w:val="both"/>
        <w:rPr>
          <w:sz w:val="28"/>
        </w:rPr>
      </w:pPr>
      <w:r>
        <w:rPr>
          <w:sz w:val="28"/>
        </w:rPr>
        <w:t>1. Принять к сведению прилагаемый о</w:t>
      </w:r>
      <w:r>
        <w:rPr>
          <w:sz w:val="28"/>
          <w:highlight w:val="white"/>
        </w:rPr>
        <w:t xml:space="preserve">тчет о выполнении </w:t>
      </w:r>
      <w:r>
        <w:rPr>
          <w:sz w:val="28"/>
        </w:rPr>
        <w:t xml:space="preserve">Прогнозного плана приватизации муниципального имущества города Ставрополя </w:t>
      </w:r>
      <w:r w:rsidR="004B4F81">
        <w:rPr>
          <w:sz w:val="28"/>
        </w:rPr>
        <w:t xml:space="preserve">                             </w:t>
      </w:r>
      <w:r>
        <w:rPr>
          <w:sz w:val="28"/>
        </w:rPr>
        <w:t>на</w:t>
      </w:r>
      <w:r w:rsidR="004B4F81">
        <w:rPr>
          <w:sz w:val="28"/>
        </w:rPr>
        <w:t xml:space="preserve"> </w:t>
      </w:r>
      <w:r>
        <w:rPr>
          <w:sz w:val="28"/>
        </w:rPr>
        <w:t xml:space="preserve">2024–2025 годы, утвержденного решением Ставропольской городской Думы </w:t>
      </w:r>
      <w:r w:rsidRPr="004B4F81">
        <w:rPr>
          <w:spacing w:val="-4"/>
          <w:sz w:val="28"/>
        </w:rPr>
        <w:t>от 29 ноября 2023</w:t>
      </w:r>
      <w:r w:rsidR="004B4F81" w:rsidRPr="004B4F81">
        <w:rPr>
          <w:spacing w:val="-4"/>
          <w:sz w:val="28"/>
        </w:rPr>
        <w:t> </w:t>
      </w:r>
      <w:r w:rsidRPr="004B4F81">
        <w:rPr>
          <w:spacing w:val="-4"/>
          <w:sz w:val="28"/>
        </w:rPr>
        <w:t>г. №</w:t>
      </w:r>
      <w:r w:rsidR="004B4F81" w:rsidRPr="004B4F81">
        <w:rPr>
          <w:spacing w:val="-4"/>
          <w:sz w:val="28"/>
        </w:rPr>
        <w:t> </w:t>
      </w:r>
      <w:r w:rsidRPr="004B4F81">
        <w:rPr>
          <w:spacing w:val="-4"/>
          <w:sz w:val="28"/>
        </w:rPr>
        <w:t>232 «О</w:t>
      </w:r>
      <w:r w:rsidR="004B4F81" w:rsidRPr="004B4F81">
        <w:rPr>
          <w:spacing w:val="-4"/>
          <w:sz w:val="28"/>
        </w:rPr>
        <w:t xml:space="preserve"> </w:t>
      </w:r>
      <w:r w:rsidRPr="004B4F81">
        <w:rPr>
          <w:spacing w:val="-4"/>
          <w:sz w:val="28"/>
        </w:rPr>
        <w:t>Прогнозном плане приватизации муниципального имущества</w:t>
      </w:r>
      <w:r>
        <w:rPr>
          <w:sz w:val="28"/>
        </w:rPr>
        <w:t xml:space="preserve"> города Ставрополя на 2024–2025 годы».</w:t>
      </w:r>
    </w:p>
    <w:p w:rsidR="004B4F81" w:rsidRDefault="004B4F81" w:rsidP="004B4F81">
      <w:pPr>
        <w:ind w:firstLine="709"/>
        <w:jc w:val="both"/>
        <w:rPr>
          <w:sz w:val="28"/>
        </w:rPr>
      </w:pPr>
    </w:p>
    <w:p w:rsidR="00BC0841" w:rsidRDefault="000824ED" w:rsidP="004B4F81">
      <w:pPr>
        <w:ind w:firstLine="709"/>
        <w:jc w:val="both"/>
        <w:rPr>
          <w:sz w:val="28"/>
        </w:rPr>
      </w:pPr>
      <w:r>
        <w:rPr>
          <w:sz w:val="28"/>
        </w:rPr>
        <w:t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официальных сайтах Ставропольской городской Думы, администрации города Ставрополя и на официальном сайте Российской Федерации для размещения информации о проведении торгов в информационно-телекоммуникационной сети «Интернет».</w:t>
      </w:r>
    </w:p>
    <w:p w:rsidR="004B4F81" w:rsidRDefault="004B4F81" w:rsidP="004B4F81">
      <w:pPr>
        <w:ind w:firstLine="709"/>
        <w:jc w:val="both"/>
        <w:rPr>
          <w:sz w:val="28"/>
        </w:rPr>
      </w:pPr>
    </w:p>
    <w:p w:rsidR="004B4F81" w:rsidRDefault="004B4F81" w:rsidP="004B4F81">
      <w:pPr>
        <w:ind w:firstLine="709"/>
        <w:jc w:val="both"/>
        <w:rPr>
          <w:sz w:val="28"/>
        </w:rPr>
      </w:pPr>
    </w:p>
    <w:p w:rsidR="004B4F81" w:rsidRDefault="004B4F81" w:rsidP="004B4F81">
      <w:pPr>
        <w:ind w:firstLine="709"/>
        <w:jc w:val="both"/>
        <w:rPr>
          <w:sz w:val="28"/>
        </w:rPr>
      </w:pPr>
    </w:p>
    <w:p w:rsidR="00204E1A" w:rsidRPr="00700376" w:rsidRDefault="00204E1A" w:rsidP="00204E1A">
      <w:pPr>
        <w:suppressAutoHyphens/>
        <w:jc w:val="both"/>
        <w:outlineLvl w:val="2"/>
        <w:rPr>
          <w:sz w:val="28"/>
          <w:szCs w:val="28"/>
        </w:rPr>
      </w:pPr>
      <w:r w:rsidRPr="00700376">
        <w:rPr>
          <w:sz w:val="28"/>
          <w:szCs w:val="28"/>
        </w:rPr>
        <w:t xml:space="preserve">Председатель </w:t>
      </w:r>
    </w:p>
    <w:p w:rsidR="00204E1A" w:rsidRPr="00700376" w:rsidRDefault="00204E1A" w:rsidP="00204E1A">
      <w:pPr>
        <w:suppressAutoHyphens/>
        <w:spacing w:line="240" w:lineRule="exact"/>
        <w:jc w:val="both"/>
        <w:outlineLvl w:val="2"/>
        <w:rPr>
          <w:sz w:val="28"/>
          <w:szCs w:val="22"/>
        </w:rPr>
      </w:pPr>
      <w:r w:rsidRPr="00700376">
        <w:rPr>
          <w:sz w:val="28"/>
          <w:szCs w:val="28"/>
        </w:rPr>
        <w:t xml:space="preserve">Ставропольской городской Думы            </w:t>
      </w:r>
      <w:r w:rsidRPr="00700376">
        <w:rPr>
          <w:sz w:val="28"/>
          <w:szCs w:val="28"/>
        </w:rPr>
        <w:tab/>
      </w:r>
      <w:r w:rsidRPr="00700376">
        <w:rPr>
          <w:sz w:val="28"/>
          <w:szCs w:val="28"/>
        </w:rPr>
        <w:tab/>
      </w:r>
      <w:r w:rsidRPr="00700376">
        <w:rPr>
          <w:sz w:val="28"/>
          <w:szCs w:val="28"/>
        </w:rPr>
        <w:tab/>
      </w:r>
      <w:r w:rsidRPr="00700376">
        <w:rPr>
          <w:sz w:val="28"/>
          <w:szCs w:val="28"/>
        </w:rPr>
        <w:tab/>
        <w:t xml:space="preserve">           </w:t>
      </w:r>
      <w:proofErr w:type="spellStart"/>
      <w:r w:rsidRPr="00700376">
        <w:rPr>
          <w:sz w:val="28"/>
        </w:rPr>
        <w:t>Г.С.Колягин</w:t>
      </w:r>
      <w:proofErr w:type="spellEnd"/>
    </w:p>
    <w:p w:rsidR="00204E1A" w:rsidRPr="00700376" w:rsidRDefault="00204E1A" w:rsidP="00204E1A">
      <w:pPr>
        <w:suppressAutoHyphens/>
        <w:jc w:val="both"/>
        <w:outlineLvl w:val="2"/>
        <w:rPr>
          <w:sz w:val="28"/>
          <w:szCs w:val="28"/>
        </w:rPr>
      </w:pPr>
    </w:p>
    <w:p w:rsidR="00BC0841" w:rsidRDefault="00BC0841">
      <w:pPr>
        <w:sectPr w:rsidR="00BC0841">
          <w:headerReference w:type="default" r:id="rId6"/>
          <w:pgSz w:w="11908" w:h="16848"/>
          <w:pgMar w:top="1417" w:right="567" w:bottom="1134" w:left="1984" w:header="709" w:footer="709" w:gutter="0"/>
          <w:pgNumType w:start="1"/>
          <w:cols w:space="720"/>
          <w:titlePg/>
        </w:sectPr>
      </w:pPr>
    </w:p>
    <w:p w:rsidR="00BC0841" w:rsidRDefault="000824ED">
      <w:pPr>
        <w:spacing w:line="240" w:lineRule="exact"/>
        <w:ind w:left="49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BC0841" w:rsidRDefault="00BC0841">
      <w:pPr>
        <w:spacing w:line="240" w:lineRule="exact"/>
        <w:ind w:left="4956"/>
        <w:jc w:val="center"/>
        <w:rPr>
          <w:sz w:val="28"/>
        </w:rPr>
      </w:pPr>
    </w:p>
    <w:p w:rsidR="00BC0841" w:rsidRDefault="000824ED">
      <w:pPr>
        <w:spacing w:line="240" w:lineRule="exact"/>
        <w:ind w:left="4956"/>
        <w:jc w:val="center"/>
        <w:rPr>
          <w:sz w:val="28"/>
        </w:rPr>
      </w:pPr>
      <w:r>
        <w:rPr>
          <w:sz w:val="28"/>
        </w:rPr>
        <w:t>к решению</w:t>
      </w:r>
    </w:p>
    <w:p w:rsidR="00BC0841" w:rsidRDefault="000824ED">
      <w:pPr>
        <w:spacing w:line="240" w:lineRule="exact"/>
        <w:ind w:left="4956"/>
        <w:jc w:val="center"/>
        <w:rPr>
          <w:sz w:val="28"/>
        </w:rPr>
      </w:pPr>
      <w:r>
        <w:rPr>
          <w:sz w:val="28"/>
        </w:rPr>
        <w:t>Ставропольской городской Думы</w:t>
      </w:r>
    </w:p>
    <w:p w:rsidR="00BC0841" w:rsidRDefault="000824ED">
      <w:pPr>
        <w:spacing w:line="240" w:lineRule="exact"/>
        <w:ind w:left="4956"/>
        <w:jc w:val="center"/>
        <w:rPr>
          <w:sz w:val="28"/>
        </w:rPr>
      </w:pPr>
      <w:r>
        <w:rPr>
          <w:sz w:val="28"/>
        </w:rPr>
        <w:t xml:space="preserve">от </w:t>
      </w:r>
      <w:r w:rsidR="009370A6">
        <w:rPr>
          <w:sz w:val="28"/>
        </w:rPr>
        <w:t>26 марта</w:t>
      </w:r>
      <w:r>
        <w:rPr>
          <w:sz w:val="28"/>
        </w:rPr>
        <w:t xml:space="preserve"> 2025 г. № </w:t>
      </w:r>
      <w:r w:rsidR="00B24CF6">
        <w:rPr>
          <w:sz w:val="28"/>
        </w:rPr>
        <w:t>376</w:t>
      </w:r>
    </w:p>
    <w:p w:rsidR="00BC0841" w:rsidRDefault="00BC0841">
      <w:pPr>
        <w:rPr>
          <w:sz w:val="28"/>
        </w:rPr>
      </w:pPr>
    </w:p>
    <w:p w:rsidR="00BC0841" w:rsidRDefault="00BC0841">
      <w:pPr>
        <w:rPr>
          <w:sz w:val="28"/>
        </w:rPr>
      </w:pPr>
    </w:p>
    <w:p w:rsidR="00BC0841" w:rsidRDefault="00BC0841">
      <w:pPr>
        <w:tabs>
          <w:tab w:val="left" w:pos="5400"/>
        </w:tabs>
        <w:spacing w:line="264" w:lineRule="auto"/>
        <w:jc w:val="center"/>
        <w:rPr>
          <w:sz w:val="28"/>
        </w:rPr>
      </w:pPr>
    </w:p>
    <w:p w:rsidR="00BC0841" w:rsidRDefault="000824ED">
      <w:pPr>
        <w:tabs>
          <w:tab w:val="left" w:pos="5400"/>
        </w:tabs>
        <w:spacing w:line="240" w:lineRule="exact"/>
        <w:jc w:val="center"/>
        <w:rPr>
          <w:sz w:val="28"/>
        </w:rPr>
      </w:pPr>
      <w:r>
        <w:rPr>
          <w:sz w:val="28"/>
        </w:rPr>
        <w:t>ОТЧЕТ</w:t>
      </w:r>
    </w:p>
    <w:p w:rsidR="00BC0841" w:rsidRDefault="000824ED">
      <w:pPr>
        <w:tabs>
          <w:tab w:val="left" w:pos="540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 выполнении Прогнозного плана приватизации муниципального </w:t>
      </w:r>
    </w:p>
    <w:p w:rsidR="00BC0841" w:rsidRDefault="000824ED">
      <w:pPr>
        <w:tabs>
          <w:tab w:val="left" w:pos="5400"/>
        </w:tabs>
        <w:spacing w:line="240" w:lineRule="exact"/>
        <w:jc w:val="center"/>
        <w:rPr>
          <w:sz w:val="28"/>
        </w:rPr>
      </w:pPr>
      <w:r>
        <w:rPr>
          <w:sz w:val="28"/>
        </w:rPr>
        <w:t>имущества города Ставрополя на 2024–2025 годы, утвержденного решением Ставропольской городской Думы «О Прогнозном плане приватизации муниципального имущества города Ставрополя на 2024–2025 годы»</w:t>
      </w:r>
    </w:p>
    <w:p w:rsidR="00BC0841" w:rsidRDefault="00BC0841">
      <w:pPr>
        <w:tabs>
          <w:tab w:val="left" w:pos="5400"/>
        </w:tabs>
        <w:spacing w:after="57" w:line="264" w:lineRule="auto"/>
        <w:jc w:val="center"/>
        <w:rPr>
          <w:sz w:val="28"/>
        </w:rPr>
      </w:pPr>
    </w:p>
    <w:p w:rsidR="00BC0841" w:rsidRDefault="000824ED" w:rsidP="00B6710E">
      <w:pPr>
        <w:ind w:firstLine="709"/>
        <w:jc w:val="both"/>
        <w:rPr>
          <w:sz w:val="28"/>
        </w:rPr>
      </w:pPr>
      <w:r>
        <w:rPr>
          <w:sz w:val="28"/>
        </w:rPr>
        <w:t>Комитетом по управлению муниципальным имуществом города Ставрополя в соответствии с Федеральным законом от 21 декабря 2001 года № 178-ФЗ «О приватизации государственного и муниципального имущества» проведены мероприятия по выполнению Прогнозного плана приватизации муниципального имущества города Ставрополя на 2024–2025 годы (далее – Прогнозный план на 2024–2025 годы), утвержденного решением Ставропольской городской Думы от 29 ноября 2023 г. №</w:t>
      </w:r>
      <w:r w:rsidR="009370A6">
        <w:rPr>
          <w:sz w:val="28"/>
        </w:rPr>
        <w:t> </w:t>
      </w:r>
      <w:r>
        <w:rPr>
          <w:sz w:val="28"/>
        </w:rPr>
        <w:t>232 «О  Прогнозном плане приватизации муниципального имущества города Ставрополя на                    2024–2025 годы» (с изменениями, внесенными решениями Ставропольской городской Думы от 29 мая 2024 г. №</w:t>
      </w:r>
      <w:r w:rsidR="009370A6">
        <w:rPr>
          <w:sz w:val="28"/>
        </w:rPr>
        <w:t> </w:t>
      </w:r>
      <w:r>
        <w:rPr>
          <w:sz w:val="28"/>
        </w:rPr>
        <w:t>303, от 24 июля 2024 г. №</w:t>
      </w:r>
      <w:r w:rsidR="009370A6">
        <w:rPr>
          <w:sz w:val="28"/>
        </w:rPr>
        <w:t> </w:t>
      </w:r>
      <w:r>
        <w:rPr>
          <w:sz w:val="28"/>
        </w:rPr>
        <w:t>314).</w:t>
      </w:r>
    </w:p>
    <w:p w:rsidR="00BC0841" w:rsidRDefault="000824ED" w:rsidP="00B6710E">
      <w:pPr>
        <w:ind w:firstLine="709"/>
        <w:jc w:val="both"/>
        <w:rPr>
          <w:sz w:val="28"/>
        </w:rPr>
      </w:pPr>
      <w:r>
        <w:rPr>
          <w:sz w:val="28"/>
        </w:rPr>
        <w:t>В отношении объектов недвижимости, включенных в Прогнозный</w:t>
      </w:r>
      <w:r w:rsidR="00C51693">
        <w:rPr>
          <w:sz w:val="28"/>
        </w:rPr>
        <w:t xml:space="preserve">              </w:t>
      </w:r>
      <w:r>
        <w:rPr>
          <w:sz w:val="28"/>
        </w:rPr>
        <w:t xml:space="preserve"> план на 2024–2025 годы, установлена рыночная стоимость, постановлениями администрации города Ставрополя утверждены условия приватизации муниципального имущества. Продажа муниципального имущества осуществлялась на аукционах, а также путем продажи посредством публичного предложения.</w:t>
      </w:r>
    </w:p>
    <w:p w:rsidR="00BC0841" w:rsidRDefault="000824ED" w:rsidP="00B6710E">
      <w:pPr>
        <w:tabs>
          <w:tab w:val="left" w:pos="5400"/>
        </w:tabs>
        <w:ind w:firstLine="720"/>
        <w:jc w:val="both"/>
        <w:rPr>
          <w:sz w:val="28"/>
        </w:rPr>
      </w:pPr>
      <w:r>
        <w:rPr>
          <w:sz w:val="28"/>
        </w:rPr>
        <w:t>В связи со вступлением в силу 1 июня 2019 года Федерального закона  от 1 апреля 2019 года № 45-ФЗ «О внесении изменений в Федеральный</w:t>
      </w:r>
      <w:r w:rsidR="00A22857">
        <w:rPr>
          <w:sz w:val="28"/>
        </w:rPr>
        <w:t xml:space="preserve">                 </w:t>
      </w:r>
      <w:r>
        <w:rPr>
          <w:sz w:val="28"/>
        </w:rPr>
        <w:t xml:space="preserve"> закон «О приватизации государственного и муниципального имущества» продажа муниципального имущества города Ставрополя осуществлялась</w:t>
      </w:r>
      <w:r w:rsidR="00C917C0">
        <w:rPr>
          <w:sz w:val="28"/>
        </w:rPr>
        <w:t xml:space="preserve">                          </w:t>
      </w:r>
      <w:r>
        <w:rPr>
          <w:sz w:val="28"/>
        </w:rPr>
        <w:t xml:space="preserve"> в электронной форме на сайте Единой электронной торговой площадки                         (АО «ЕЭТП»).</w:t>
      </w:r>
    </w:p>
    <w:p w:rsidR="00BC0841" w:rsidRDefault="000824ED" w:rsidP="00B6710E">
      <w:pPr>
        <w:tabs>
          <w:tab w:val="left" w:pos="5400"/>
        </w:tabs>
        <w:ind w:firstLine="720"/>
        <w:jc w:val="both"/>
        <w:rPr>
          <w:sz w:val="28"/>
        </w:rPr>
      </w:pPr>
      <w:r>
        <w:rPr>
          <w:sz w:val="28"/>
        </w:rPr>
        <w:t xml:space="preserve">По итогам организации и проведения торгов в 2024 году продано                          3 нежилых помещения на сумму 3 735,38 тыс. рублей. С победителями </w:t>
      </w:r>
      <w:r w:rsidR="0014214A">
        <w:rPr>
          <w:sz w:val="28"/>
        </w:rPr>
        <w:t xml:space="preserve">   </w:t>
      </w:r>
      <w:r>
        <w:rPr>
          <w:sz w:val="28"/>
        </w:rPr>
        <w:t>торгов заключены договоры купли-продажи, оплата произведена в полном объеме, право собственности покупателей муниципального имущества зарегистрировано в Едином государственном реестре недвижимости:</w:t>
      </w:r>
    </w:p>
    <w:p w:rsidR="00BC0841" w:rsidRDefault="00BC0841">
      <w:pPr>
        <w:tabs>
          <w:tab w:val="left" w:pos="5400"/>
        </w:tabs>
        <w:ind w:firstLine="720"/>
        <w:jc w:val="right"/>
        <w:rPr>
          <w:sz w:val="28"/>
        </w:rPr>
      </w:pPr>
    </w:p>
    <w:p w:rsidR="00B6710E" w:rsidRDefault="00B6710E">
      <w:pPr>
        <w:tabs>
          <w:tab w:val="left" w:pos="5400"/>
        </w:tabs>
        <w:ind w:firstLine="720"/>
        <w:jc w:val="right"/>
        <w:rPr>
          <w:sz w:val="28"/>
        </w:rPr>
      </w:pPr>
    </w:p>
    <w:p w:rsidR="00B6710E" w:rsidRDefault="00B6710E">
      <w:pPr>
        <w:tabs>
          <w:tab w:val="left" w:pos="5400"/>
        </w:tabs>
        <w:ind w:firstLine="720"/>
        <w:jc w:val="right"/>
        <w:rPr>
          <w:sz w:val="28"/>
        </w:rPr>
      </w:pPr>
    </w:p>
    <w:p w:rsidR="00B6710E" w:rsidRDefault="00B6710E">
      <w:pPr>
        <w:tabs>
          <w:tab w:val="left" w:pos="5400"/>
        </w:tabs>
        <w:ind w:firstLine="720"/>
        <w:jc w:val="right"/>
        <w:rPr>
          <w:sz w:val="28"/>
        </w:rPr>
      </w:pPr>
    </w:p>
    <w:p w:rsidR="00BC0841" w:rsidRDefault="00BC0841">
      <w:pPr>
        <w:tabs>
          <w:tab w:val="left" w:pos="5400"/>
        </w:tabs>
        <w:ind w:firstLine="720"/>
        <w:jc w:val="right"/>
        <w:rPr>
          <w:sz w:val="28"/>
        </w:rPr>
      </w:pPr>
    </w:p>
    <w:p w:rsidR="00BC0841" w:rsidRDefault="000824ED">
      <w:pPr>
        <w:tabs>
          <w:tab w:val="left" w:pos="5400"/>
        </w:tabs>
        <w:ind w:firstLine="720"/>
        <w:jc w:val="right"/>
        <w:rPr>
          <w:sz w:val="28"/>
        </w:rPr>
      </w:pPr>
      <w:r>
        <w:rPr>
          <w:sz w:val="28"/>
        </w:rPr>
        <w:t>Таблица 1</w:t>
      </w:r>
    </w:p>
    <w:p w:rsidR="00BC0841" w:rsidRDefault="00BC0841">
      <w:pPr>
        <w:tabs>
          <w:tab w:val="left" w:pos="5400"/>
        </w:tabs>
        <w:ind w:firstLine="720"/>
        <w:jc w:val="right"/>
        <w:rPr>
          <w:sz w:val="16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3180"/>
        <w:gridCol w:w="1276"/>
        <w:gridCol w:w="1497"/>
        <w:gridCol w:w="1396"/>
        <w:gridCol w:w="1453"/>
      </w:tblGrid>
      <w:tr w:rsidR="00BC0841">
        <w:trPr>
          <w:trHeight w:val="200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ind w:left="-108" w:right="-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BC0841" w:rsidRDefault="000824ED">
            <w:pPr>
              <w:ind w:left="-108" w:right="-135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и характеристика объекта</w:t>
            </w:r>
          </w:p>
        </w:tc>
        <w:tc>
          <w:tcPr>
            <w:tcW w:w="2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 приватизации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Дата, номер договора </w:t>
            </w:r>
          </w:p>
          <w:p w:rsidR="00BC0841" w:rsidRDefault="000824E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купли-продажи</w:t>
            </w:r>
          </w:p>
        </w:tc>
        <w:tc>
          <w:tcPr>
            <w:tcW w:w="14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Цена сделки</w:t>
            </w:r>
          </w:p>
          <w:p w:rsidR="00BC0841" w:rsidRDefault="000824E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с учетом</w:t>
            </w:r>
          </w:p>
          <w:p w:rsidR="00BC0841" w:rsidRDefault="000824E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НДС 20% </w:t>
            </w:r>
          </w:p>
          <w:p w:rsidR="00BC0841" w:rsidRDefault="000824E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(руб.)</w:t>
            </w:r>
          </w:p>
        </w:tc>
      </w:tr>
      <w:tr w:rsidR="00BC0841">
        <w:trPr>
          <w:trHeight w:val="1532"/>
        </w:trPr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BC0841"/>
        </w:tc>
        <w:tc>
          <w:tcPr>
            <w:tcW w:w="31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BC084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Дата, номер решения </w:t>
            </w:r>
            <w:proofErr w:type="spellStart"/>
            <w:proofErr w:type="gramStart"/>
            <w:r>
              <w:rPr>
                <w:sz w:val="24"/>
              </w:rPr>
              <w:t>Ставро</w:t>
            </w:r>
            <w:proofErr w:type="spellEnd"/>
            <w:r>
              <w:rPr>
                <w:sz w:val="24"/>
              </w:rPr>
              <w:t>-польской</w:t>
            </w:r>
            <w:proofErr w:type="gramEnd"/>
            <w:r>
              <w:rPr>
                <w:sz w:val="24"/>
              </w:rPr>
              <w:t xml:space="preserve"> городской Думы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Дата, номер постанов-</w:t>
            </w:r>
          </w:p>
          <w:p w:rsidR="00BC0841" w:rsidRDefault="000824ED">
            <w:pPr>
              <w:ind w:left="-108" w:right="-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администра-ции</w:t>
            </w:r>
            <w:proofErr w:type="spellEnd"/>
            <w:proofErr w:type="gramEnd"/>
            <w:r>
              <w:rPr>
                <w:sz w:val="24"/>
              </w:rPr>
              <w:t xml:space="preserve"> города Ставрополя </w:t>
            </w: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BC0841"/>
        </w:tc>
        <w:tc>
          <w:tcPr>
            <w:tcW w:w="14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BC0841"/>
        </w:tc>
      </w:tr>
    </w:tbl>
    <w:p w:rsidR="00BC0841" w:rsidRDefault="00BC0841">
      <w:pPr>
        <w:tabs>
          <w:tab w:val="left" w:pos="5400"/>
        </w:tabs>
        <w:ind w:firstLine="720"/>
        <w:jc w:val="right"/>
        <w:rPr>
          <w:sz w:val="2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3179"/>
        <w:gridCol w:w="1278"/>
        <w:gridCol w:w="1497"/>
        <w:gridCol w:w="1384"/>
        <w:gridCol w:w="1483"/>
      </w:tblGrid>
      <w:tr w:rsidR="00BC0841">
        <w:trPr>
          <w:trHeight w:val="70"/>
          <w:tblHeader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841" w:rsidRDefault="000824ED">
            <w:pPr>
              <w:ind w:left="-108" w:right="-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841" w:rsidRDefault="000824ED">
            <w:pPr>
              <w:ind w:right="-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841" w:rsidRDefault="000824E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841" w:rsidRDefault="000824E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841" w:rsidRDefault="000824E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C0841">
        <w:trPr>
          <w:trHeight w:val="387"/>
        </w:trPr>
        <w:tc>
          <w:tcPr>
            <w:tcW w:w="9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ind w:left="-28" w:right="-28"/>
              <w:jc w:val="center"/>
              <w:rPr>
                <w:sz w:val="24"/>
              </w:rPr>
            </w:pPr>
            <w:r>
              <w:rPr>
                <w:sz w:val="24"/>
              </w:rPr>
              <w:t>Способ приватизации – продажа муниципального имущества на аукционе</w:t>
            </w:r>
          </w:p>
        </w:tc>
      </w:tr>
      <w:tr w:rsidR="00BC0841">
        <w:trPr>
          <w:trHeight w:val="459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tabs>
                <w:tab w:val="left" w:pos="6"/>
                <w:tab w:val="left" w:pos="63"/>
                <w:tab w:val="left" w:pos="120"/>
              </w:tabs>
              <w:ind w:right="-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Ставропольский край, </w:t>
            </w:r>
          </w:p>
          <w:p w:rsidR="00BC0841" w:rsidRDefault="000824E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город Ставрополь, </w:t>
            </w:r>
          </w:p>
          <w:p w:rsidR="00BC0841" w:rsidRDefault="000824E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улица Кирова, 19, </w:t>
            </w:r>
          </w:p>
          <w:p w:rsidR="00BC0841" w:rsidRDefault="000824E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нежилые помещения</w:t>
            </w:r>
          </w:p>
          <w:p w:rsidR="00BC0841" w:rsidRDefault="000824E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№ 1–4, 6, 10, </w:t>
            </w:r>
          </w:p>
          <w:p w:rsidR="00BC0841" w:rsidRDefault="000824E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площадью 58,6 кв. м, </w:t>
            </w:r>
          </w:p>
          <w:p w:rsidR="00BC0841" w:rsidRDefault="000824E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этаж: 01, кадастровый </w:t>
            </w:r>
          </w:p>
          <w:p w:rsidR="00BC0841" w:rsidRDefault="000824E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номер 26:12:021518:565</w:t>
            </w:r>
          </w:p>
          <w:p w:rsidR="003B5977" w:rsidRPr="003B0FC1" w:rsidRDefault="003B5977">
            <w:pPr>
              <w:widowControl w:val="0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  <w:p w:rsidR="00BC0841" w:rsidRDefault="000824ED">
            <w:pPr>
              <w:ind w:left="-28" w:right="-28"/>
              <w:jc w:val="center"/>
              <w:rPr>
                <w:sz w:val="24"/>
              </w:rPr>
            </w:pPr>
            <w:r>
              <w:rPr>
                <w:sz w:val="24"/>
              </w:rPr>
              <w:t>№ 232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ind w:right="-28"/>
              <w:jc w:val="center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  <w:p w:rsidR="00BC0841" w:rsidRDefault="000824ED">
            <w:pPr>
              <w:ind w:right="-28"/>
              <w:jc w:val="center"/>
              <w:rPr>
                <w:sz w:val="24"/>
              </w:rPr>
            </w:pPr>
            <w:r>
              <w:rPr>
                <w:sz w:val="24"/>
              </w:rPr>
              <w:t>№ 395</w:t>
            </w:r>
          </w:p>
          <w:p w:rsidR="00BC0841" w:rsidRDefault="00BC0841">
            <w:pPr>
              <w:ind w:right="-28"/>
              <w:jc w:val="center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 197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ind w:left="-28" w:right="-28"/>
              <w:jc w:val="center"/>
              <w:rPr>
                <w:sz w:val="24"/>
              </w:rPr>
            </w:pPr>
            <w:r>
              <w:rPr>
                <w:sz w:val="24"/>
              </w:rPr>
              <w:t>1 273 800,00</w:t>
            </w:r>
          </w:p>
        </w:tc>
      </w:tr>
      <w:tr w:rsidR="00BC0841">
        <w:trPr>
          <w:trHeight w:val="2931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tabs>
                <w:tab w:val="left" w:pos="6"/>
                <w:tab w:val="left" w:pos="63"/>
                <w:tab w:val="left" w:pos="1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Ставропольский край, городской округ </w:t>
            </w:r>
          </w:p>
          <w:p w:rsidR="00BC0841" w:rsidRDefault="000824ED">
            <w:pPr>
              <w:rPr>
                <w:sz w:val="24"/>
              </w:rPr>
            </w:pPr>
            <w:r>
              <w:rPr>
                <w:sz w:val="24"/>
              </w:rPr>
              <w:t xml:space="preserve">город Ставрополь, </w:t>
            </w:r>
          </w:p>
          <w:p w:rsidR="00BC0841" w:rsidRDefault="000824ED">
            <w:pPr>
              <w:rPr>
                <w:sz w:val="24"/>
              </w:rPr>
            </w:pPr>
            <w:r>
              <w:rPr>
                <w:sz w:val="24"/>
              </w:rPr>
              <w:t>город Ставрополь,</w:t>
            </w:r>
          </w:p>
          <w:p w:rsidR="00BC0841" w:rsidRDefault="000824ED">
            <w:pPr>
              <w:rPr>
                <w:sz w:val="24"/>
              </w:rPr>
            </w:pPr>
            <w:r>
              <w:rPr>
                <w:sz w:val="24"/>
              </w:rPr>
              <w:t xml:space="preserve">улица Трунова, дом 50, нежилые помещения </w:t>
            </w:r>
          </w:p>
          <w:p w:rsidR="00BC0841" w:rsidRDefault="000824ED">
            <w:pPr>
              <w:rPr>
                <w:sz w:val="24"/>
              </w:rPr>
            </w:pPr>
            <w:r>
              <w:rPr>
                <w:sz w:val="24"/>
              </w:rPr>
              <w:t>№ 7, 9, 10, 11, 17,</w:t>
            </w:r>
          </w:p>
          <w:p w:rsidR="00BC0841" w:rsidRDefault="000824ED">
            <w:pPr>
              <w:rPr>
                <w:sz w:val="24"/>
              </w:rPr>
            </w:pPr>
            <w:r>
              <w:rPr>
                <w:sz w:val="24"/>
              </w:rPr>
              <w:t xml:space="preserve">площадью 32,1 кв. м, кадастровый </w:t>
            </w:r>
          </w:p>
          <w:p w:rsidR="00BC0841" w:rsidRDefault="000824ED">
            <w:pPr>
              <w:rPr>
                <w:sz w:val="24"/>
              </w:rPr>
            </w:pPr>
            <w:r>
              <w:rPr>
                <w:sz w:val="24"/>
              </w:rPr>
              <w:t>номер 26:12:021430:313</w:t>
            </w:r>
          </w:p>
          <w:p w:rsidR="003B5977" w:rsidRPr="003B0FC1" w:rsidRDefault="003B5977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ind w:left="-26" w:right="-28"/>
              <w:jc w:val="center"/>
              <w:rPr>
                <w:sz w:val="24"/>
              </w:rPr>
            </w:pPr>
            <w:r>
              <w:rPr>
                <w:sz w:val="24"/>
              </w:rPr>
              <w:t>29.05.2024</w:t>
            </w:r>
          </w:p>
          <w:p w:rsidR="00BC0841" w:rsidRDefault="000824ED">
            <w:pPr>
              <w:ind w:left="-26" w:right="-28"/>
              <w:jc w:val="center"/>
              <w:rPr>
                <w:sz w:val="24"/>
              </w:rPr>
            </w:pPr>
            <w:r>
              <w:rPr>
                <w:sz w:val="24"/>
              </w:rPr>
              <w:t>№ 303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26.06.2024</w:t>
            </w:r>
          </w:p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1262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ind w:right="-28"/>
              <w:jc w:val="center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  <w:p w:rsidR="00BC0841" w:rsidRDefault="000824ED">
            <w:pPr>
              <w:ind w:right="-28"/>
              <w:jc w:val="center"/>
              <w:rPr>
                <w:sz w:val="24"/>
              </w:rPr>
            </w:pPr>
            <w:r>
              <w:rPr>
                <w:sz w:val="24"/>
              </w:rPr>
              <w:t>№ 204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ind w:left="-28" w:right="-28"/>
              <w:jc w:val="center"/>
              <w:rPr>
                <w:sz w:val="24"/>
              </w:rPr>
            </w:pPr>
            <w:r>
              <w:rPr>
                <w:sz w:val="24"/>
              </w:rPr>
              <w:t>1 509 984,00</w:t>
            </w:r>
          </w:p>
        </w:tc>
      </w:tr>
      <w:tr w:rsidR="00BC0841">
        <w:trPr>
          <w:trHeight w:val="208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tabs>
                <w:tab w:val="left" w:pos="6"/>
                <w:tab w:val="left" w:pos="63"/>
                <w:tab w:val="left" w:pos="1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rPr>
                <w:sz w:val="24"/>
              </w:rPr>
            </w:pPr>
            <w:r>
              <w:rPr>
                <w:sz w:val="24"/>
              </w:rPr>
              <w:t xml:space="preserve">Ставропольский край, </w:t>
            </w:r>
          </w:p>
          <w:p w:rsidR="00BC0841" w:rsidRDefault="000824ED">
            <w:pPr>
              <w:rPr>
                <w:sz w:val="24"/>
              </w:rPr>
            </w:pPr>
            <w:r>
              <w:rPr>
                <w:sz w:val="24"/>
              </w:rPr>
              <w:t xml:space="preserve">город </w:t>
            </w:r>
            <w:proofErr w:type="gramStart"/>
            <w:r>
              <w:rPr>
                <w:sz w:val="24"/>
              </w:rPr>
              <w:t xml:space="preserve">Ставрополь,   </w:t>
            </w:r>
            <w:proofErr w:type="gramEnd"/>
            <w:r>
              <w:rPr>
                <w:sz w:val="24"/>
              </w:rPr>
              <w:t xml:space="preserve">              проезд Энгельса, 28, </w:t>
            </w:r>
          </w:p>
          <w:p w:rsidR="00BC0841" w:rsidRDefault="000824ED">
            <w:pPr>
              <w:rPr>
                <w:sz w:val="24"/>
              </w:rPr>
            </w:pPr>
            <w:r>
              <w:rPr>
                <w:sz w:val="24"/>
              </w:rPr>
              <w:t xml:space="preserve">нежилое помещение № 12, </w:t>
            </w:r>
          </w:p>
          <w:p w:rsidR="00BC0841" w:rsidRDefault="000824E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площадью 89,8 кв. м, </w:t>
            </w:r>
          </w:p>
          <w:p w:rsidR="00BC0841" w:rsidRDefault="000824E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этаж: подвал, кадастровый номер 26:12:030703:1349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ind w:left="-26" w:right="-28"/>
              <w:jc w:val="center"/>
              <w:rPr>
                <w:sz w:val="24"/>
              </w:rPr>
            </w:pPr>
            <w:r>
              <w:rPr>
                <w:sz w:val="24"/>
              </w:rPr>
              <w:t>29.05.2024</w:t>
            </w:r>
          </w:p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303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30.08.2024</w:t>
            </w:r>
          </w:p>
          <w:p w:rsidR="00BC0841" w:rsidRDefault="003B59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0824ED">
              <w:rPr>
                <w:sz w:val="24"/>
              </w:rPr>
              <w:t>1931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ind w:right="-28"/>
              <w:jc w:val="center"/>
              <w:rPr>
                <w:sz w:val="24"/>
              </w:rPr>
            </w:pPr>
            <w:r>
              <w:rPr>
                <w:sz w:val="24"/>
              </w:rPr>
              <w:t>02.11.2024</w:t>
            </w:r>
          </w:p>
          <w:p w:rsidR="00BC0841" w:rsidRDefault="003B5977">
            <w:pPr>
              <w:ind w:right="-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0824ED">
              <w:rPr>
                <w:sz w:val="24"/>
              </w:rPr>
              <w:t>205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0841" w:rsidRDefault="000824ED">
            <w:pPr>
              <w:ind w:left="-28" w:right="-28"/>
              <w:jc w:val="center"/>
              <w:rPr>
                <w:sz w:val="24"/>
              </w:rPr>
            </w:pPr>
            <w:r>
              <w:rPr>
                <w:sz w:val="24"/>
              </w:rPr>
              <w:t>951 600,00</w:t>
            </w:r>
          </w:p>
          <w:p w:rsidR="00BC0841" w:rsidRDefault="00BC0841">
            <w:pPr>
              <w:ind w:left="-108" w:right="-108"/>
              <w:jc w:val="center"/>
              <w:rPr>
                <w:sz w:val="24"/>
              </w:rPr>
            </w:pPr>
          </w:p>
        </w:tc>
      </w:tr>
    </w:tbl>
    <w:p w:rsidR="00BC0841" w:rsidRPr="004A5764" w:rsidRDefault="00BC0841">
      <w:pPr>
        <w:tabs>
          <w:tab w:val="left" w:pos="3889"/>
        </w:tabs>
        <w:ind w:firstLine="720"/>
        <w:jc w:val="both"/>
        <w:rPr>
          <w:sz w:val="28"/>
          <w:szCs w:val="28"/>
        </w:rPr>
      </w:pPr>
    </w:p>
    <w:p w:rsidR="00BC0841" w:rsidRDefault="000824ED" w:rsidP="004A5764">
      <w:pPr>
        <w:widowControl w:val="0"/>
        <w:ind w:right="-57" w:firstLine="709"/>
        <w:jc w:val="both"/>
        <w:rPr>
          <w:spacing w:val="-2"/>
          <w:sz w:val="28"/>
        </w:rPr>
      </w:pPr>
      <w:r>
        <w:rPr>
          <w:spacing w:val="-8"/>
          <w:sz w:val="28"/>
        </w:rPr>
        <w:t xml:space="preserve">Покупателем помещения, расположенного по проезду Энгельса, 28 в городе Ставрополе, является индивидуальный предприниматель, </w:t>
      </w:r>
      <w:r>
        <w:rPr>
          <w:spacing w:val="-2"/>
          <w:sz w:val="28"/>
        </w:rPr>
        <w:t xml:space="preserve">в связи с чем оплата за помещение по указанному адресу в размере 793,00 тыс. рублей поступила в бюджет города Ставрополя без учета налога на добавленную стоимость. </w:t>
      </w:r>
      <w:r>
        <w:rPr>
          <w:spacing w:val="-8"/>
          <w:sz w:val="28"/>
        </w:rPr>
        <w:t xml:space="preserve">Обязанность по </w:t>
      </w:r>
      <w:r>
        <w:rPr>
          <w:spacing w:val="-2"/>
          <w:sz w:val="28"/>
        </w:rPr>
        <w:t>оплате налога на добавленную стоимость в федеральный бюджет в размере 158,60 тыс. рублей возложена на индивидуального предпринимателя.</w:t>
      </w:r>
    </w:p>
    <w:p w:rsidR="00680530" w:rsidRDefault="00680530" w:rsidP="004A5764">
      <w:pPr>
        <w:ind w:firstLine="709"/>
        <w:jc w:val="both"/>
        <w:rPr>
          <w:sz w:val="28"/>
        </w:rPr>
      </w:pPr>
    </w:p>
    <w:p w:rsidR="00BC0841" w:rsidRDefault="000824ED" w:rsidP="004A5764">
      <w:pPr>
        <w:ind w:firstLine="709"/>
        <w:jc w:val="both"/>
        <w:rPr>
          <w:sz w:val="28"/>
        </w:rPr>
      </w:pPr>
      <w:r>
        <w:rPr>
          <w:sz w:val="28"/>
        </w:rPr>
        <w:t>По итогам продажи посредством публичного предложения, состоявшейся в феврале 2025 года, продано 4 нежилых помещения на сумму 2 710,14 тыс. рублей (с учетом НДС 20%). С победителями торгов заключены договоры купли-продажи, оплата по договорам купли-продажи производится в течение 30 календарных дней с момента их заключения:</w:t>
      </w:r>
    </w:p>
    <w:p w:rsidR="00BC0841" w:rsidRDefault="00BC0841">
      <w:pPr>
        <w:ind w:firstLine="708"/>
        <w:jc w:val="right"/>
        <w:rPr>
          <w:sz w:val="28"/>
        </w:rPr>
      </w:pPr>
    </w:p>
    <w:p w:rsidR="00BC0841" w:rsidRDefault="000824ED">
      <w:pPr>
        <w:ind w:firstLine="708"/>
        <w:jc w:val="right"/>
        <w:rPr>
          <w:sz w:val="28"/>
        </w:rPr>
      </w:pPr>
      <w:r>
        <w:rPr>
          <w:sz w:val="28"/>
        </w:rPr>
        <w:t>Таблица 2</w:t>
      </w:r>
    </w:p>
    <w:p w:rsidR="003B5977" w:rsidRPr="003B5977" w:rsidRDefault="003B5977">
      <w:pPr>
        <w:ind w:firstLine="708"/>
        <w:jc w:val="right"/>
        <w:rPr>
          <w:sz w:val="16"/>
          <w:szCs w:val="16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1307"/>
        <w:gridCol w:w="1417"/>
        <w:gridCol w:w="1418"/>
        <w:gridCol w:w="1556"/>
      </w:tblGrid>
      <w:tr w:rsidR="00BC0841" w:rsidTr="003B5977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C0841" w:rsidRDefault="000824ED">
            <w:pPr>
              <w:ind w:left="-108" w:right="-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BC0841" w:rsidRDefault="000824ED">
            <w:pPr>
              <w:ind w:left="-108" w:right="-135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Наименование, назначение, адрес, характеристика объекта, обременение</w:t>
            </w:r>
          </w:p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 приватизации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C0841" w:rsidRDefault="000824E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Дата, номер договора купли-продажи 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C0841" w:rsidRDefault="000824E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Цена сделки</w:t>
            </w:r>
          </w:p>
          <w:p w:rsidR="00BC0841" w:rsidRDefault="000824E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с учетом</w:t>
            </w:r>
          </w:p>
          <w:p w:rsidR="00BC0841" w:rsidRDefault="000824E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НДС 20% (руб.)</w:t>
            </w:r>
          </w:p>
        </w:tc>
      </w:tr>
      <w:tr w:rsidR="00BC0841" w:rsidTr="003B5977">
        <w:trPr>
          <w:trHeight w:val="1568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C0841" w:rsidRDefault="00BC0841"/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C0841" w:rsidRDefault="00BC0841"/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C0841" w:rsidRDefault="000824ED">
            <w:pPr>
              <w:ind w:left="-108" w:right="-102"/>
              <w:jc w:val="center"/>
            </w:pPr>
            <w:r>
              <w:t xml:space="preserve">Дата, номер решения </w:t>
            </w:r>
            <w:proofErr w:type="gramStart"/>
            <w:r>
              <w:t>Ставрополь-</w:t>
            </w:r>
            <w:proofErr w:type="spellStart"/>
            <w:r>
              <w:t>ской</w:t>
            </w:r>
            <w:proofErr w:type="spellEnd"/>
            <w:proofErr w:type="gramEnd"/>
            <w:r>
              <w:t xml:space="preserve"> городской Думы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C0841" w:rsidRDefault="000824ED">
            <w:pPr>
              <w:ind w:left="-108" w:right="-102"/>
              <w:jc w:val="center"/>
            </w:pPr>
            <w:r>
              <w:t xml:space="preserve">Дата, номер </w:t>
            </w:r>
            <w:proofErr w:type="gramStart"/>
            <w:r>
              <w:t>постанов-</w:t>
            </w:r>
            <w:proofErr w:type="spellStart"/>
            <w:r>
              <w:t>ления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города Ставрополя 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C0841" w:rsidRDefault="00BC0841"/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C0841" w:rsidRDefault="00BC0841"/>
        </w:tc>
      </w:tr>
    </w:tbl>
    <w:p w:rsidR="00BC0841" w:rsidRDefault="00BC0841">
      <w:pPr>
        <w:tabs>
          <w:tab w:val="left" w:pos="5400"/>
        </w:tabs>
        <w:spacing w:line="120" w:lineRule="auto"/>
        <w:ind w:firstLine="720"/>
        <w:jc w:val="both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1307"/>
        <w:gridCol w:w="1417"/>
        <w:gridCol w:w="1418"/>
        <w:gridCol w:w="1559"/>
      </w:tblGrid>
      <w:tr w:rsidR="00BC0841">
        <w:trPr>
          <w:trHeight w:val="330"/>
          <w:tblHeader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41" w:rsidRDefault="000824ED">
            <w:pPr>
              <w:ind w:left="-108" w:right="-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41" w:rsidRDefault="000824ED">
            <w:pPr>
              <w:ind w:left="-108" w:right="-102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41" w:rsidRDefault="000824ED">
            <w:pPr>
              <w:ind w:left="-108" w:right="-102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41" w:rsidRDefault="000824E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841" w:rsidRDefault="000824E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C0841">
        <w:trPr>
          <w:trHeight w:val="546"/>
        </w:trPr>
        <w:tc>
          <w:tcPr>
            <w:tcW w:w="92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Способ приватизации – продажа муниципального имущества посредством публичного предложения</w:t>
            </w:r>
          </w:p>
        </w:tc>
      </w:tr>
      <w:tr w:rsidR="00BC0841">
        <w:trPr>
          <w:trHeight w:val="242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tabs>
                <w:tab w:val="left" w:pos="6"/>
                <w:tab w:val="left" w:pos="63"/>
                <w:tab w:val="left" w:pos="120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rPr>
                <w:sz w:val="24"/>
              </w:rPr>
            </w:pPr>
            <w:r>
              <w:rPr>
                <w:sz w:val="24"/>
              </w:rPr>
              <w:t xml:space="preserve">Ставропольский край, город </w:t>
            </w:r>
            <w:proofErr w:type="gramStart"/>
            <w:r>
              <w:rPr>
                <w:sz w:val="24"/>
              </w:rPr>
              <w:t xml:space="preserve">Ставрополь,   </w:t>
            </w:r>
            <w:proofErr w:type="gramEnd"/>
            <w:r>
              <w:rPr>
                <w:sz w:val="24"/>
              </w:rPr>
              <w:t xml:space="preserve">               проезд Братский, 20, помещения № 8‒13, 15, </w:t>
            </w:r>
          </w:p>
          <w:p w:rsidR="00BC0841" w:rsidRDefault="000824ED">
            <w:pPr>
              <w:rPr>
                <w:sz w:val="24"/>
              </w:rPr>
            </w:pPr>
            <w:r>
              <w:rPr>
                <w:sz w:val="24"/>
              </w:rPr>
              <w:t xml:space="preserve">16, 20, 21, площадью </w:t>
            </w:r>
          </w:p>
          <w:p w:rsidR="00BC0841" w:rsidRDefault="000824ED">
            <w:pPr>
              <w:rPr>
                <w:sz w:val="24"/>
              </w:rPr>
            </w:pPr>
            <w:r>
              <w:rPr>
                <w:sz w:val="24"/>
              </w:rPr>
              <w:t>112,9 кв. м, этаж: подвал, кадастровый номер 26:12:011205:400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ind w:left="-26" w:right="-28"/>
              <w:jc w:val="center"/>
              <w:rPr>
                <w:sz w:val="24"/>
              </w:rPr>
            </w:pPr>
            <w:r>
              <w:rPr>
                <w:sz w:val="24"/>
              </w:rPr>
              <w:t>29.05.2024</w:t>
            </w:r>
          </w:p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303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2658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07.02.2025</w:t>
            </w:r>
          </w:p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206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598 200,00</w:t>
            </w:r>
          </w:p>
        </w:tc>
      </w:tr>
      <w:tr w:rsidR="00BC0841">
        <w:trPr>
          <w:trHeight w:val="273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tabs>
                <w:tab w:val="left" w:pos="6"/>
                <w:tab w:val="left" w:pos="63"/>
                <w:tab w:val="left" w:pos="120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rPr>
                <w:sz w:val="24"/>
              </w:rPr>
            </w:pPr>
            <w:r>
              <w:rPr>
                <w:sz w:val="24"/>
              </w:rPr>
              <w:t xml:space="preserve">Ставропольский край, город </w:t>
            </w:r>
            <w:proofErr w:type="gramStart"/>
            <w:r>
              <w:rPr>
                <w:sz w:val="24"/>
              </w:rPr>
              <w:t xml:space="preserve">Ставрополь,   </w:t>
            </w:r>
            <w:proofErr w:type="gramEnd"/>
            <w:r>
              <w:rPr>
                <w:sz w:val="24"/>
              </w:rPr>
              <w:t xml:space="preserve">           проезд Врачебный, 49,  нежилые помещения </w:t>
            </w:r>
          </w:p>
          <w:p w:rsidR="00BC0841" w:rsidRDefault="000824ED">
            <w:pPr>
              <w:rPr>
                <w:sz w:val="24"/>
              </w:rPr>
            </w:pPr>
            <w:r>
              <w:rPr>
                <w:sz w:val="24"/>
              </w:rPr>
              <w:t xml:space="preserve">№ 7‒12, 64 в литере «А», площадью 99,8 кв. м,  </w:t>
            </w:r>
          </w:p>
          <w:p w:rsidR="00BC0841" w:rsidRDefault="000824ED">
            <w:pPr>
              <w:ind w:right="-57"/>
              <w:rPr>
                <w:sz w:val="24"/>
              </w:rPr>
            </w:pPr>
            <w:r>
              <w:rPr>
                <w:sz w:val="24"/>
              </w:rPr>
              <w:t>этаж: 0 (полуподвал), кадастровый номер 26:12:030717:644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ind w:left="-26" w:right="-28"/>
              <w:jc w:val="center"/>
              <w:rPr>
                <w:sz w:val="24"/>
              </w:rPr>
            </w:pPr>
            <w:r>
              <w:rPr>
                <w:sz w:val="24"/>
              </w:rPr>
              <w:t>29.05.2024</w:t>
            </w:r>
          </w:p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303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2658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07.02.2025</w:t>
            </w:r>
          </w:p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207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878 400,00</w:t>
            </w:r>
          </w:p>
          <w:p w:rsidR="00BC0841" w:rsidRDefault="00BC0841">
            <w:pPr>
              <w:ind w:left="-108" w:right="-108"/>
              <w:jc w:val="center"/>
              <w:rPr>
                <w:sz w:val="24"/>
              </w:rPr>
            </w:pPr>
          </w:p>
        </w:tc>
      </w:tr>
      <w:tr w:rsidR="00BC0841">
        <w:trPr>
          <w:trHeight w:val="238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tabs>
                <w:tab w:val="left" w:pos="6"/>
                <w:tab w:val="left" w:pos="63"/>
                <w:tab w:val="left" w:pos="120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rPr>
                <w:sz w:val="24"/>
              </w:rPr>
            </w:pPr>
            <w:r>
              <w:rPr>
                <w:sz w:val="24"/>
              </w:rPr>
              <w:t xml:space="preserve">Ставропольский край, город </w:t>
            </w:r>
            <w:proofErr w:type="gramStart"/>
            <w:r>
              <w:rPr>
                <w:sz w:val="24"/>
              </w:rPr>
              <w:t xml:space="preserve">Ставрополь,   </w:t>
            </w:r>
            <w:proofErr w:type="gramEnd"/>
            <w:r>
              <w:rPr>
                <w:sz w:val="24"/>
              </w:rPr>
              <w:t xml:space="preserve">                 улица Пушкина, 63/1, нежилые помещения </w:t>
            </w:r>
          </w:p>
          <w:p w:rsidR="00BC0841" w:rsidRDefault="000824ED">
            <w:pPr>
              <w:rPr>
                <w:sz w:val="24"/>
              </w:rPr>
            </w:pPr>
            <w:r>
              <w:rPr>
                <w:sz w:val="24"/>
              </w:rPr>
              <w:t>№ 1, 2 под А (0 этаж), площадью 44,1 кв. м,</w:t>
            </w:r>
          </w:p>
          <w:p w:rsidR="00BC0841" w:rsidRDefault="000824ED">
            <w:pPr>
              <w:rPr>
                <w:sz w:val="24"/>
              </w:rPr>
            </w:pPr>
            <w:r>
              <w:rPr>
                <w:sz w:val="24"/>
              </w:rPr>
              <w:t>этаж: подвал, кадастровый номер 26:12:000000:5141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ind w:left="-26" w:right="-28"/>
              <w:jc w:val="center"/>
              <w:rPr>
                <w:sz w:val="24"/>
              </w:rPr>
            </w:pPr>
            <w:r>
              <w:rPr>
                <w:sz w:val="24"/>
              </w:rPr>
              <w:t>29.05.2024</w:t>
            </w:r>
          </w:p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303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2658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07.02.2025</w:t>
            </w:r>
          </w:p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208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491 400,00</w:t>
            </w:r>
          </w:p>
        </w:tc>
      </w:tr>
      <w:tr w:rsidR="00BC0841">
        <w:trPr>
          <w:trHeight w:val="22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tabs>
                <w:tab w:val="left" w:pos="6"/>
                <w:tab w:val="left" w:pos="63"/>
                <w:tab w:val="left" w:pos="120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rPr>
                <w:sz w:val="24"/>
              </w:rPr>
            </w:pPr>
            <w:r>
              <w:rPr>
                <w:sz w:val="24"/>
              </w:rPr>
              <w:t xml:space="preserve">Ставропольский край, город </w:t>
            </w:r>
            <w:proofErr w:type="gramStart"/>
            <w:r>
              <w:rPr>
                <w:sz w:val="24"/>
              </w:rPr>
              <w:t xml:space="preserve">Ставрополь,   </w:t>
            </w:r>
            <w:proofErr w:type="gramEnd"/>
            <w:r>
              <w:rPr>
                <w:sz w:val="24"/>
              </w:rPr>
              <w:t xml:space="preserve">              проезд Энгельса, 25,  нежилые помещения </w:t>
            </w:r>
          </w:p>
          <w:p w:rsidR="00BC0841" w:rsidRDefault="000824ED">
            <w:pPr>
              <w:rPr>
                <w:sz w:val="24"/>
              </w:rPr>
            </w:pPr>
            <w:r>
              <w:rPr>
                <w:sz w:val="24"/>
              </w:rPr>
              <w:t xml:space="preserve">№ 1, 2, 8‒12 в литере А, площадью 199,1 кв. м, </w:t>
            </w:r>
          </w:p>
          <w:p w:rsidR="00BC0841" w:rsidRDefault="000824ED">
            <w:pPr>
              <w:rPr>
                <w:sz w:val="24"/>
              </w:rPr>
            </w:pPr>
            <w:r>
              <w:rPr>
                <w:sz w:val="24"/>
              </w:rPr>
              <w:t>этаж: подвал, кадастровый номер 26:12:030703:1388</w:t>
            </w:r>
          </w:p>
          <w:p w:rsidR="003B5977" w:rsidRPr="007E63EB" w:rsidRDefault="003B5977">
            <w:pPr>
              <w:rPr>
                <w:sz w:val="20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ind w:left="-26" w:right="-28"/>
              <w:jc w:val="center"/>
              <w:rPr>
                <w:sz w:val="24"/>
              </w:rPr>
            </w:pPr>
            <w:r>
              <w:rPr>
                <w:sz w:val="24"/>
              </w:rPr>
              <w:t>29.05.2024</w:t>
            </w:r>
          </w:p>
          <w:p w:rsidR="00BC0841" w:rsidRDefault="000824ED">
            <w:pPr>
              <w:ind w:left="-26" w:right="-28"/>
              <w:jc w:val="center"/>
              <w:rPr>
                <w:sz w:val="24"/>
              </w:rPr>
            </w:pPr>
            <w:r>
              <w:rPr>
                <w:sz w:val="24"/>
              </w:rPr>
              <w:t>№ 303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2658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07.02.2025</w:t>
            </w:r>
          </w:p>
          <w:p w:rsidR="00BC0841" w:rsidRDefault="00082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209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41" w:rsidRDefault="000824E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742 140,00</w:t>
            </w:r>
          </w:p>
        </w:tc>
      </w:tr>
    </w:tbl>
    <w:p w:rsidR="00BC0841" w:rsidRDefault="00BC0841">
      <w:pPr>
        <w:ind w:firstLine="709"/>
        <w:jc w:val="both"/>
        <w:rPr>
          <w:sz w:val="28"/>
        </w:rPr>
      </w:pPr>
    </w:p>
    <w:p w:rsidR="00BC0841" w:rsidRDefault="000824ED">
      <w:pPr>
        <w:ind w:firstLine="709"/>
        <w:jc w:val="both"/>
        <w:rPr>
          <w:sz w:val="28"/>
        </w:rPr>
      </w:pPr>
      <w:r>
        <w:rPr>
          <w:sz w:val="28"/>
        </w:rPr>
        <w:t>Ожидаемые поступления в бюджет города Ставрополя от реализации муниципального имущества в 2024 году планировал</w:t>
      </w:r>
      <w:r w:rsidR="003B5977">
        <w:rPr>
          <w:sz w:val="28"/>
        </w:rPr>
        <w:t>и</w:t>
      </w:r>
      <w:r>
        <w:rPr>
          <w:sz w:val="28"/>
        </w:rPr>
        <w:t>сь в объеме                             13 505,30 тыс. рублей (с учетом НДС 20 %).</w:t>
      </w:r>
    </w:p>
    <w:p w:rsidR="00BC0841" w:rsidRDefault="000824ED">
      <w:pPr>
        <w:ind w:firstLine="709"/>
        <w:jc w:val="both"/>
        <w:rPr>
          <w:sz w:val="28"/>
        </w:rPr>
      </w:pPr>
      <w:r>
        <w:rPr>
          <w:sz w:val="28"/>
        </w:rPr>
        <w:t>Фактические поступления от реализации муниципального имущества, включенного в Прогнозный план на 2024–2025 годы, которое планировалось приватизировать в 2024 году путем продажи на аукционе, посредством публичного предложения, составят 6</w:t>
      </w:r>
      <w:r w:rsidR="009370A6">
        <w:rPr>
          <w:sz w:val="28"/>
        </w:rPr>
        <w:t> </w:t>
      </w:r>
      <w:r>
        <w:rPr>
          <w:sz w:val="28"/>
        </w:rPr>
        <w:t xml:space="preserve">445,52 тыс. рублей или 47,73 </w:t>
      </w:r>
      <w:r w:rsidR="009370A6">
        <w:rPr>
          <w:sz w:val="28"/>
        </w:rPr>
        <w:t xml:space="preserve">процента   </w:t>
      </w:r>
      <w:r>
        <w:rPr>
          <w:sz w:val="28"/>
        </w:rPr>
        <w:t xml:space="preserve"> от ожидаемых поступлений.</w:t>
      </w:r>
    </w:p>
    <w:p w:rsidR="00BC0841" w:rsidRDefault="000824ED">
      <w:pPr>
        <w:ind w:firstLine="709"/>
        <w:jc w:val="both"/>
        <w:rPr>
          <w:sz w:val="28"/>
        </w:rPr>
      </w:pPr>
      <w:r>
        <w:rPr>
          <w:sz w:val="28"/>
        </w:rPr>
        <w:t>Информационное обеспечение торгов осуществлялось путем публикации извещений о проведении торгов в газете «Вечерний Ставрополь», на официальном сайте администрации города Ставрополя и официальном сайте Российской Федерации для размещения информации о проведении торгов, на сайте Единой электронной торговой площадки (АО «ЕЭТП»).</w:t>
      </w:r>
    </w:p>
    <w:p w:rsidR="00BC0841" w:rsidRDefault="000824ED">
      <w:pPr>
        <w:tabs>
          <w:tab w:val="left" w:pos="5400"/>
        </w:tabs>
        <w:ind w:firstLine="720"/>
        <w:jc w:val="both"/>
        <w:rPr>
          <w:sz w:val="28"/>
        </w:rPr>
      </w:pPr>
      <w:r>
        <w:rPr>
          <w:sz w:val="28"/>
        </w:rPr>
        <w:t>В целях преобразования муниципального унитарного предприятия «Жемчуг» города Ставрополя в акционерное общество на основании решения Ставропольской городской Думы от 24 июля 2024 г. №</w:t>
      </w:r>
      <w:r w:rsidR="009370A6">
        <w:rPr>
          <w:sz w:val="28"/>
        </w:rPr>
        <w:t> </w:t>
      </w:r>
      <w:r>
        <w:rPr>
          <w:sz w:val="28"/>
        </w:rPr>
        <w:t>314 «О внесении изменения в раздел II Прогнозного плана приватизации муниципального имущества города Ставрополя на 2024‒2025 годы» 1</w:t>
      </w:r>
      <w:r w:rsidR="009370A6">
        <w:rPr>
          <w:sz w:val="28"/>
        </w:rPr>
        <w:t xml:space="preserve"> августа </w:t>
      </w:r>
      <w:r>
        <w:rPr>
          <w:sz w:val="28"/>
        </w:rPr>
        <w:t>2024</w:t>
      </w:r>
      <w:r w:rsidR="009370A6">
        <w:rPr>
          <w:sz w:val="28"/>
        </w:rPr>
        <w:t xml:space="preserve"> года</w:t>
      </w:r>
      <w:r>
        <w:rPr>
          <w:sz w:val="28"/>
        </w:rPr>
        <w:t xml:space="preserve"> в Единый государственный реестр юридических лиц в отношении предприятия внесена запись о начале процедуры реорганизации в форме преобразования.</w:t>
      </w:r>
    </w:p>
    <w:p w:rsidR="00BC0841" w:rsidRDefault="000824ED">
      <w:pPr>
        <w:tabs>
          <w:tab w:val="left" w:pos="5400"/>
        </w:tabs>
        <w:ind w:firstLine="720"/>
        <w:jc w:val="both"/>
        <w:rPr>
          <w:sz w:val="28"/>
        </w:rPr>
      </w:pPr>
      <w:r>
        <w:rPr>
          <w:sz w:val="28"/>
        </w:rPr>
        <w:t xml:space="preserve">Постановлением администрации города Ставрополя «Об условиях приватизации имущественного комплекса муниципального унитарного предприятия «Жемчуг» города Ставрополя» от 25.11.2024 № 2691 утверждены условия приватизации имущественного комплекса муниципального унитарного предприятия «Жемчуг» города Ставрополя, расположенного по адресу: 355002, Ставропольский край, город Ставрополь, улица Артема, 51 (ОГРН 1022601941724, ИНН 2633003098), путем преобразования </w:t>
      </w:r>
      <w:r w:rsidR="009370A6">
        <w:rPr>
          <w:sz w:val="28"/>
        </w:rPr>
        <w:t xml:space="preserve">                                       </w:t>
      </w:r>
      <w:r>
        <w:rPr>
          <w:sz w:val="28"/>
        </w:rPr>
        <w:t xml:space="preserve">в акционерное общество «Жемчуг» с уставным капиталом в размере </w:t>
      </w:r>
      <w:r w:rsidR="009370A6">
        <w:rPr>
          <w:sz w:val="28"/>
        </w:rPr>
        <w:t xml:space="preserve">                               </w:t>
      </w:r>
      <w:r>
        <w:rPr>
          <w:sz w:val="28"/>
        </w:rPr>
        <w:t>283</w:t>
      </w:r>
      <w:r w:rsidR="009370A6">
        <w:rPr>
          <w:sz w:val="28"/>
        </w:rPr>
        <w:t> </w:t>
      </w:r>
      <w:r>
        <w:rPr>
          <w:sz w:val="28"/>
        </w:rPr>
        <w:t>475</w:t>
      </w:r>
      <w:r w:rsidR="009370A6">
        <w:rPr>
          <w:sz w:val="28"/>
        </w:rPr>
        <w:t> </w:t>
      </w:r>
      <w:r>
        <w:rPr>
          <w:sz w:val="28"/>
        </w:rPr>
        <w:t>942,22 рубля, состоящим из 1</w:t>
      </w:r>
      <w:r w:rsidR="003B5977">
        <w:rPr>
          <w:sz w:val="28"/>
        </w:rPr>
        <w:t> </w:t>
      </w:r>
      <w:r>
        <w:rPr>
          <w:sz w:val="28"/>
        </w:rPr>
        <w:t>077 обыкновенных акций номинальной стоимостью одной акции 263</w:t>
      </w:r>
      <w:r w:rsidR="009370A6">
        <w:rPr>
          <w:sz w:val="28"/>
        </w:rPr>
        <w:t> </w:t>
      </w:r>
      <w:r>
        <w:rPr>
          <w:sz w:val="28"/>
        </w:rPr>
        <w:t>208,86 рубля.</w:t>
      </w:r>
    </w:p>
    <w:p w:rsidR="00BC0841" w:rsidRDefault="000824ED">
      <w:pPr>
        <w:tabs>
          <w:tab w:val="left" w:pos="5400"/>
        </w:tabs>
        <w:ind w:firstLine="720"/>
        <w:jc w:val="both"/>
        <w:rPr>
          <w:sz w:val="28"/>
        </w:rPr>
      </w:pPr>
      <w:r>
        <w:rPr>
          <w:sz w:val="28"/>
        </w:rPr>
        <w:t>Решением Банка России от 13</w:t>
      </w:r>
      <w:r w:rsidR="009370A6">
        <w:rPr>
          <w:sz w:val="28"/>
        </w:rPr>
        <w:t xml:space="preserve"> февраля </w:t>
      </w:r>
      <w:r>
        <w:rPr>
          <w:sz w:val="28"/>
        </w:rPr>
        <w:t>2025</w:t>
      </w:r>
      <w:r w:rsidR="009370A6">
        <w:rPr>
          <w:sz w:val="28"/>
        </w:rPr>
        <w:t xml:space="preserve"> года</w:t>
      </w:r>
      <w:r>
        <w:rPr>
          <w:sz w:val="28"/>
        </w:rPr>
        <w:t xml:space="preserve"> осуществлена регистрация выпуска обыкновенных акций акционерного общества «Жемчуг» с размещением всех акций единственному учредителю </w:t>
      </w:r>
      <w:r w:rsidR="009370A6">
        <w:rPr>
          <w:sz w:val="28"/>
        </w:rPr>
        <w:t>‒</w:t>
      </w:r>
      <w:r>
        <w:rPr>
          <w:sz w:val="28"/>
        </w:rPr>
        <w:t xml:space="preserve"> муниципальному образованию городу Ставрополю Ставропольского края в лице комитета по управлению муниципальным имуществом города Ставрополя.</w:t>
      </w:r>
    </w:p>
    <w:p w:rsidR="00BC0841" w:rsidRDefault="000824ED">
      <w:pPr>
        <w:tabs>
          <w:tab w:val="left" w:pos="5400"/>
        </w:tabs>
        <w:ind w:firstLine="720"/>
        <w:jc w:val="both"/>
        <w:rPr>
          <w:sz w:val="28"/>
        </w:rPr>
      </w:pPr>
      <w:r>
        <w:rPr>
          <w:sz w:val="28"/>
        </w:rPr>
        <w:t>Выпуску ценных бумаг присвоен регистрационный номер                        №</w:t>
      </w:r>
      <w:r w:rsidR="009370A6">
        <w:rPr>
          <w:sz w:val="28"/>
        </w:rPr>
        <w:t> </w:t>
      </w:r>
      <w:r>
        <w:rPr>
          <w:sz w:val="28"/>
        </w:rPr>
        <w:t>1-01-10971-Р.</w:t>
      </w:r>
    </w:p>
    <w:p w:rsidR="00BC0841" w:rsidRDefault="000824ED">
      <w:pPr>
        <w:ind w:firstLine="709"/>
        <w:jc w:val="both"/>
        <w:rPr>
          <w:sz w:val="28"/>
        </w:rPr>
      </w:pPr>
      <w:r>
        <w:rPr>
          <w:sz w:val="28"/>
        </w:rPr>
        <w:t xml:space="preserve">В отношении акционерного общества «Жемчуг» в Единый государственный реестр юридических лиц внесена запись о создании юридического лица путем реорганизации в форме преобразования </w:t>
      </w:r>
      <w:r w:rsidR="009370A6">
        <w:rPr>
          <w:sz w:val="28"/>
        </w:rPr>
        <w:t xml:space="preserve">                                      </w:t>
      </w:r>
      <w:r>
        <w:rPr>
          <w:sz w:val="28"/>
        </w:rPr>
        <w:t>от 24 февраля 2025 года основной государственный регистрационный          номер 1252600002280.</w:t>
      </w:r>
    </w:p>
    <w:p w:rsidR="00BC0841" w:rsidRDefault="00BC0841">
      <w:pPr>
        <w:tabs>
          <w:tab w:val="left" w:pos="5400"/>
        </w:tabs>
        <w:jc w:val="both"/>
        <w:rPr>
          <w:sz w:val="28"/>
        </w:rPr>
      </w:pPr>
    </w:p>
    <w:p w:rsidR="00BC0841" w:rsidRDefault="00BC0841">
      <w:pPr>
        <w:tabs>
          <w:tab w:val="left" w:pos="5400"/>
        </w:tabs>
        <w:jc w:val="both"/>
        <w:rPr>
          <w:sz w:val="28"/>
        </w:rPr>
      </w:pPr>
    </w:p>
    <w:p w:rsidR="00BC0841" w:rsidRDefault="00BC0841">
      <w:pPr>
        <w:tabs>
          <w:tab w:val="left" w:pos="5400"/>
        </w:tabs>
        <w:jc w:val="both"/>
        <w:rPr>
          <w:sz w:val="28"/>
        </w:rPr>
      </w:pPr>
    </w:p>
    <w:p w:rsidR="00BC0841" w:rsidRDefault="000824E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Председатель</w:t>
      </w:r>
    </w:p>
    <w:p w:rsidR="00BC0841" w:rsidRDefault="000824E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Ставропольской городской Думы                                        </w:t>
      </w:r>
      <w:r w:rsidR="003B5977">
        <w:rPr>
          <w:sz w:val="28"/>
        </w:rPr>
        <w:t xml:space="preserve">                   </w:t>
      </w:r>
      <w:r>
        <w:rPr>
          <w:sz w:val="28"/>
        </w:rPr>
        <w:t xml:space="preserve">             </w:t>
      </w:r>
      <w:proofErr w:type="spellStart"/>
      <w:r>
        <w:rPr>
          <w:sz w:val="28"/>
        </w:rPr>
        <w:t>Г.С.Колягин</w:t>
      </w:r>
      <w:proofErr w:type="spellEnd"/>
    </w:p>
    <w:p w:rsidR="00BC0841" w:rsidRDefault="00BC0841">
      <w:pPr>
        <w:tabs>
          <w:tab w:val="left" w:pos="5400"/>
        </w:tabs>
        <w:spacing w:line="240" w:lineRule="exact"/>
        <w:jc w:val="both"/>
        <w:rPr>
          <w:sz w:val="28"/>
        </w:rPr>
      </w:pPr>
    </w:p>
    <w:sectPr w:rsidR="00BC0841">
      <w:headerReference w:type="default" r:id="rId7"/>
      <w:pgSz w:w="11908" w:h="16848"/>
      <w:pgMar w:top="1417" w:right="567" w:bottom="1134" w:left="198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6DD" w:rsidRDefault="00FA26DD">
      <w:r>
        <w:separator/>
      </w:r>
    </w:p>
  </w:endnote>
  <w:endnote w:type="continuationSeparator" w:id="0">
    <w:p w:rsidR="00FA26DD" w:rsidRDefault="00FA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6DD" w:rsidRDefault="00FA26DD">
      <w:r>
        <w:separator/>
      </w:r>
    </w:p>
  </w:footnote>
  <w:footnote w:type="continuationSeparator" w:id="0">
    <w:p w:rsidR="00FA26DD" w:rsidRDefault="00FA2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841" w:rsidRDefault="000824ED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7068185</wp:posOffset>
              </wp:positionH>
              <wp:positionV relativeFrom="paragraph">
                <wp:posOffset>-20955</wp:posOffset>
              </wp:positionV>
              <wp:extent cx="177800" cy="0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0841" w:rsidRDefault="000824ED">
                          <w:pPr>
                            <w:jc w:val="righ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6" type="#_x0000_t202" style="position:absolute;margin-left:556.55pt;margin-top:-1.65pt;width:14pt;height:0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" filled="f" stroked="f">
              <v:textbox style="mso-fit-shape-to-text:t" inset="0,0,0,0">
                <w:txbxContent>
                  <w:p w:rsidR="00BC0841" w:rsidRDefault="000824ED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>PAGE \* Arabic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841" w:rsidRDefault="000824ED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7068185</wp:posOffset>
              </wp:positionH>
              <wp:positionV relativeFrom="paragraph">
                <wp:posOffset>-20955</wp:posOffset>
              </wp:positionV>
              <wp:extent cx="17780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0841" w:rsidRDefault="000824ED">
                          <w:pPr>
                            <w:jc w:val="righ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margin-left:556.55pt;margin-top:-1.65pt;width:14pt;height:0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" filled="f" stroked="f">
              <v:textbox style="mso-fit-shape-to-text:t" inset="0,0,0,0">
                <w:txbxContent>
                  <w:p w:rsidR="00BC0841" w:rsidRDefault="000824ED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>PAGE \* Arabic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41"/>
    <w:rsid w:val="000824ED"/>
    <w:rsid w:val="0014214A"/>
    <w:rsid w:val="00204E1A"/>
    <w:rsid w:val="003B0FC1"/>
    <w:rsid w:val="003B5977"/>
    <w:rsid w:val="00492627"/>
    <w:rsid w:val="004A5764"/>
    <w:rsid w:val="004B4F81"/>
    <w:rsid w:val="00680530"/>
    <w:rsid w:val="007E63EB"/>
    <w:rsid w:val="00926C7B"/>
    <w:rsid w:val="009370A6"/>
    <w:rsid w:val="00A22857"/>
    <w:rsid w:val="00A60AAA"/>
    <w:rsid w:val="00B24CF6"/>
    <w:rsid w:val="00B6710E"/>
    <w:rsid w:val="00BC0841"/>
    <w:rsid w:val="00BC122E"/>
    <w:rsid w:val="00C43B5A"/>
    <w:rsid w:val="00C51693"/>
    <w:rsid w:val="00C917C0"/>
    <w:rsid w:val="00DB0CE3"/>
    <w:rsid w:val="00FA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380C2-A10B-45A8-BF6F-7EC19836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  <w:rPr>
      <w:sz w:val="24"/>
    </w:r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Normal (Web)"/>
    <w:basedOn w:val="a"/>
    <w:link w:val="a8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9">
    <w:name w:val="Знак"/>
    <w:basedOn w:val="a"/>
    <w:link w:val="aa"/>
    <w:pPr>
      <w:spacing w:beforeAutospacing="1" w:afterAutospacing="1"/>
    </w:pPr>
    <w:rPr>
      <w:rFonts w:ascii="Tahoma" w:hAnsi="Tahoma"/>
      <w:sz w:val="20"/>
    </w:rPr>
  </w:style>
  <w:style w:type="character" w:customStyle="1" w:styleId="aa">
    <w:name w:val="Знак"/>
    <w:basedOn w:val="1"/>
    <w:link w:val="a9"/>
    <w:rPr>
      <w:rFonts w:ascii="Tahoma" w:hAnsi="Tahoma"/>
      <w:sz w:val="2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"/>
    <w:link w:val="western"/>
    <w:rPr>
      <w:sz w:val="24"/>
    </w:rPr>
  </w:style>
  <w:style w:type="paragraph" w:styleId="ad">
    <w:name w:val="annotation text"/>
    <w:basedOn w:val="a"/>
    <w:link w:val="ae"/>
    <w:rPr>
      <w:sz w:val="20"/>
    </w:rPr>
  </w:style>
  <w:style w:type="character" w:customStyle="1" w:styleId="ae">
    <w:name w:val="Текст примечания Знак"/>
    <w:basedOn w:val="1"/>
    <w:link w:val="ad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4">
    <w:name w:val="Гиперссылка1"/>
    <w:link w:val="af"/>
    <w:rPr>
      <w:color w:val="0000FF"/>
      <w:u w:val="single"/>
    </w:rPr>
  </w:style>
  <w:style w:type="character" w:styleId="af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0">
    <w:name w:val="Содержимое таблицы"/>
    <w:basedOn w:val="a"/>
    <w:link w:val="af1"/>
    <w:rPr>
      <w:sz w:val="24"/>
    </w:rPr>
  </w:style>
  <w:style w:type="character" w:customStyle="1" w:styleId="af1">
    <w:name w:val="Содержимое таблицы"/>
    <w:basedOn w:val="1"/>
    <w:link w:val="af0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sz w:val="22"/>
    </w:rPr>
  </w:style>
  <w:style w:type="paragraph" w:customStyle="1" w:styleId="17">
    <w:name w:val="Обычный1"/>
    <w:link w:val="18"/>
    <w:rPr>
      <w:sz w:val="22"/>
    </w:rPr>
  </w:style>
  <w:style w:type="character" w:customStyle="1" w:styleId="18">
    <w:name w:val="Обычный1"/>
    <w:link w:val="17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4">
    <w:name w:val="Знак"/>
    <w:basedOn w:val="a"/>
    <w:link w:val="af5"/>
    <w:pPr>
      <w:spacing w:beforeAutospacing="1" w:afterAutospacing="1"/>
    </w:pPr>
    <w:rPr>
      <w:rFonts w:ascii="Tahoma" w:hAnsi="Tahoma"/>
      <w:sz w:val="20"/>
    </w:rPr>
  </w:style>
  <w:style w:type="character" w:customStyle="1" w:styleId="af5">
    <w:name w:val="Знак"/>
    <w:basedOn w:val="1"/>
    <w:link w:val="af4"/>
    <w:rPr>
      <w:rFonts w:ascii="Tahoma" w:hAnsi="Tahoma"/>
      <w:sz w:val="20"/>
    </w:rPr>
  </w:style>
  <w:style w:type="paragraph" w:styleId="af6">
    <w:name w:val="Document Map"/>
    <w:basedOn w:val="a"/>
    <w:link w:val="af7"/>
    <w:rPr>
      <w:rFonts w:ascii="Tahoma" w:hAnsi="Tahoma"/>
      <w:sz w:val="20"/>
    </w:rPr>
  </w:style>
  <w:style w:type="character" w:customStyle="1" w:styleId="af7">
    <w:name w:val="Схема документа Знак"/>
    <w:basedOn w:val="1"/>
    <w:link w:val="af6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ConsPlusNormal1">
    <w:name w:val="ConsPlusNormal Знак"/>
    <w:link w:val="ConsPlusNormal2"/>
    <w:rPr>
      <w:rFonts w:ascii="Arial" w:hAnsi="Arial"/>
    </w:rPr>
  </w:style>
  <w:style w:type="character" w:customStyle="1" w:styleId="ConsPlusNormal2">
    <w:name w:val="ConsPlusNormal Знак"/>
    <w:link w:val="ConsPlusNormal1"/>
    <w:rPr>
      <w:rFonts w:ascii="Arial" w:hAnsi="Arial"/>
    </w:rPr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3">
    <w:name w:val="Основной шрифт абзаца2"/>
  </w:style>
  <w:style w:type="paragraph" w:customStyle="1" w:styleId="1b">
    <w:name w:val="Номер страницы1"/>
    <w:basedOn w:val="12"/>
    <w:link w:val="1c"/>
  </w:style>
  <w:style w:type="character" w:customStyle="1" w:styleId="1c">
    <w:name w:val="Номер страницы1"/>
    <w:basedOn w:val="13"/>
    <w:link w:val="1b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1494</Words>
  <Characters>8519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Председатель</vt:lpstr>
      <vt:lpstr>        Ставропольской городской Думы                                                   </vt:lpstr>
    </vt:vector>
  </TitlesOfParts>
  <Company>Ставропольская городская Дума</Company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2025-03-24T12:08:00Z</cp:lastPrinted>
  <dcterms:created xsi:type="dcterms:W3CDTF">2025-02-04T19:46:00Z</dcterms:created>
  <dcterms:modified xsi:type="dcterms:W3CDTF">2025-03-27T08:03:00Z</dcterms:modified>
</cp:coreProperties>
</file>