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F0" w:rsidRPr="004F3EB2" w:rsidRDefault="00DD20F0" w:rsidP="00DD20F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DD20F0" w:rsidRPr="004F3EB2" w:rsidRDefault="00DD20F0" w:rsidP="00DD20F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D20F0" w:rsidRPr="004F3EB2" w:rsidRDefault="00DD20F0" w:rsidP="00DD20F0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DD20F0" w:rsidRPr="004F3EB2" w:rsidRDefault="00DD20F0" w:rsidP="00DD20F0">
      <w:pPr>
        <w:spacing w:after="0" w:line="240" w:lineRule="auto"/>
        <w:jc w:val="both"/>
        <w:rPr>
          <w:rFonts w:ascii="Times New Roman" w:hAnsi="Times New Roman"/>
        </w:rPr>
      </w:pPr>
    </w:p>
    <w:p w:rsidR="00DD20F0" w:rsidRPr="004F3EB2" w:rsidRDefault="00DD20F0" w:rsidP="00DD20F0">
      <w:pPr>
        <w:spacing w:after="0" w:line="240" w:lineRule="auto"/>
        <w:jc w:val="both"/>
        <w:rPr>
          <w:rFonts w:ascii="Times New Roman" w:hAnsi="Times New Roman"/>
        </w:rPr>
      </w:pPr>
    </w:p>
    <w:p w:rsidR="00DD20F0" w:rsidRPr="004F3EB2" w:rsidRDefault="00DD20F0" w:rsidP="00DD20F0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135F10">
        <w:rPr>
          <w:rFonts w:ascii="Times New Roman" w:hAnsi="Times New Roman" w:cs="Times New Roman"/>
          <w:sz w:val="28"/>
          <w:szCs w:val="28"/>
        </w:rPr>
        <w:t>8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135F10">
        <w:rPr>
          <w:rFonts w:ascii="Times New Roman" w:hAnsi="Times New Roman" w:cs="Times New Roman"/>
          <w:sz w:val="28"/>
          <w:szCs w:val="28"/>
        </w:rPr>
        <w:t>августа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135F10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656960">
        <w:rPr>
          <w:rFonts w:ascii="Times New Roman" w:hAnsi="Times New Roman" w:cs="Times New Roman"/>
          <w:sz w:val="28"/>
          <w:szCs w:val="28"/>
        </w:rPr>
        <w:t>329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EF1131" w:rsidRPr="00EF1131" w:rsidRDefault="00EF1131" w:rsidP="00EF1131">
      <w:pPr>
        <w:autoSpaceDE w:val="0"/>
        <w:autoSpaceDN w:val="0"/>
        <w:adjustRightInd w:val="0"/>
        <w:spacing w:after="0" w:line="240" w:lineRule="exact"/>
        <w:ind w:right="1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1131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</w:t>
      </w:r>
      <w:r w:rsidRPr="00EF1131">
        <w:rPr>
          <w:rFonts w:ascii="Times New Roman" w:hAnsi="Times New Roman"/>
          <w:sz w:val="28"/>
          <w:szCs w:val="28"/>
        </w:rPr>
        <w:t>в подпункт 1 подпункта 1.2 пункта 1 решения</w:t>
      </w:r>
      <w:r w:rsidRPr="00EF1131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Ставропольской городской Думы «Об</w:t>
      </w:r>
      <w:r w:rsidR="007843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F1131">
        <w:rPr>
          <w:rFonts w:ascii="Times New Roman" w:eastAsiaTheme="minorHAnsi" w:hAnsi="Times New Roman"/>
          <w:sz w:val="28"/>
          <w:szCs w:val="28"/>
          <w:lang w:eastAsia="en-US"/>
        </w:rPr>
        <w:t>установлении земельного налога и введении его в действие на территории города Ставрополя»</w:t>
      </w:r>
    </w:p>
    <w:p w:rsidR="00EF1131" w:rsidRPr="00EF1131" w:rsidRDefault="00EF1131" w:rsidP="007843E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F1131" w:rsidRPr="00EF1131" w:rsidRDefault="00EF1131" w:rsidP="007843EE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F1131" w:rsidRPr="00EF1131" w:rsidRDefault="00EF1131" w:rsidP="009715F0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EF113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соответствии с Налоговым </w:t>
      </w:r>
      <w:hyperlink r:id="rId7" w:history="1">
        <w:r w:rsidRPr="00EF1131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EF113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EF1131">
          <w:rPr>
            <w:rStyle w:val="afb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Уставом</w:t>
        </w:r>
      </w:hyperlink>
      <w:r w:rsidRPr="00EF113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EF1131" w:rsidRPr="00EF1131" w:rsidRDefault="00EF1131" w:rsidP="009715F0">
      <w:pPr>
        <w:spacing w:after="0" w:line="240" w:lineRule="auto"/>
        <w:ind w:right="142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F1131" w:rsidRPr="00EF1131" w:rsidRDefault="00EF1131" w:rsidP="009715F0">
      <w:pPr>
        <w:spacing w:after="0" w:line="240" w:lineRule="auto"/>
        <w:ind w:right="142"/>
        <w:jc w:val="both"/>
        <w:rPr>
          <w:rFonts w:ascii="Times New Roman" w:hAnsi="Times New Roman"/>
          <w:color w:val="auto"/>
          <w:sz w:val="28"/>
          <w:szCs w:val="28"/>
        </w:rPr>
      </w:pPr>
      <w:r w:rsidRPr="00EF1131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EF1131" w:rsidRPr="00EF1131" w:rsidRDefault="00EF1131" w:rsidP="009715F0">
      <w:pPr>
        <w:spacing w:after="0" w:line="240" w:lineRule="auto"/>
        <w:ind w:right="142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F1131" w:rsidRDefault="00EF1131" w:rsidP="009715F0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EF1131">
        <w:rPr>
          <w:rFonts w:eastAsiaTheme="minorHAnsi"/>
          <w:sz w:val="28"/>
          <w:szCs w:val="28"/>
          <w:lang w:eastAsia="en-US"/>
        </w:rPr>
        <w:t>1.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 xml:space="preserve">Внести </w:t>
      </w:r>
      <w:r w:rsidRPr="00EF1131">
        <w:rPr>
          <w:sz w:val="28"/>
          <w:szCs w:val="28"/>
        </w:rPr>
        <w:t xml:space="preserve">в </w:t>
      </w:r>
      <w:r w:rsidRPr="00EF1131">
        <w:rPr>
          <w:rFonts w:eastAsiaTheme="minorHAnsi"/>
          <w:sz w:val="28"/>
          <w:szCs w:val="28"/>
          <w:lang w:eastAsia="en-US"/>
        </w:rPr>
        <w:t xml:space="preserve">подпункт 1 подпункта 1.2 </w:t>
      </w:r>
      <w:r w:rsidRPr="00EF1131">
        <w:rPr>
          <w:sz w:val="28"/>
          <w:szCs w:val="28"/>
        </w:rPr>
        <w:t xml:space="preserve">пункта 1 решения </w:t>
      </w:r>
      <w:r w:rsidRPr="00EF1131">
        <w:rPr>
          <w:rFonts w:eastAsiaTheme="minorHAnsi"/>
          <w:sz w:val="28"/>
          <w:szCs w:val="28"/>
          <w:lang w:eastAsia="en-US"/>
        </w:rPr>
        <w:t>Ставропольской городской Думы от 11 ноября 2005</w:t>
      </w:r>
      <w:r w:rsidR="00A04354">
        <w:rPr>
          <w:rFonts w:eastAsiaTheme="minorHAnsi"/>
          <w:sz w:val="28"/>
          <w:szCs w:val="28"/>
          <w:lang w:eastAsia="en-US"/>
        </w:rPr>
        <w:t xml:space="preserve"> </w:t>
      </w:r>
      <w:r w:rsidRPr="00EF1131">
        <w:rPr>
          <w:rFonts w:eastAsiaTheme="minorHAnsi"/>
          <w:sz w:val="28"/>
          <w:szCs w:val="28"/>
          <w:lang w:eastAsia="en-US"/>
        </w:rPr>
        <w:t>года №</w:t>
      </w:r>
      <w:r w:rsidR="00A04354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149 «Об установлении земельного налога и введении его в действие на территории города Ставрополя»</w:t>
      </w:r>
      <w:r w:rsidR="00F8653A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EF1131">
        <w:rPr>
          <w:rFonts w:eastAsiaTheme="minorHAnsi"/>
          <w:sz w:val="28"/>
          <w:szCs w:val="28"/>
          <w:lang w:eastAsia="en-US"/>
        </w:rPr>
        <w:t xml:space="preserve"> (с изменениями, внесенными решениями Ставропольской городской Думы </w:t>
      </w:r>
      <w:r w:rsidR="007843EE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EF1131">
        <w:rPr>
          <w:rFonts w:eastAsiaTheme="minorHAnsi"/>
          <w:sz w:val="28"/>
          <w:szCs w:val="28"/>
          <w:lang w:eastAsia="en-US"/>
        </w:rPr>
        <w:t>от 30 августа 2006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107, от 29 ноября 2006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131, от 27 декабря 2006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170, от 28 марта 2007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34, от 05 сентября 2007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131, от 24 октября 2007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157, от 30 января 2008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 xml:space="preserve">15, от 28 мая </w:t>
      </w:r>
      <w:r w:rsidR="00F8653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EF1131">
        <w:rPr>
          <w:rFonts w:eastAsiaTheme="minorHAnsi"/>
          <w:sz w:val="28"/>
          <w:szCs w:val="28"/>
          <w:lang w:eastAsia="en-US"/>
        </w:rPr>
        <w:t>2008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86, от 26 ноября 2008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27, от 26 декабря 2008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48,</w:t>
      </w:r>
      <w:r w:rsidR="007843EE">
        <w:rPr>
          <w:rFonts w:eastAsiaTheme="minorHAnsi"/>
          <w:sz w:val="28"/>
          <w:szCs w:val="28"/>
          <w:lang w:eastAsia="en-US"/>
        </w:rPr>
        <w:t xml:space="preserve">           </w:t>
      </w:r>
      <w:r w:rsidRPr="00EF1131">
        <w:rPr>
          <w:rFonts w:eastAsiaTheme="minorHAnsi"/>
          <w:sz w:val="28"/>
          <w:szCs w:val="28"/>
          <w:lang w:eastAsia="en-US"/>
        </w:rPr>
        <w:t xml:space="preserve"> от 25 марта 2009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12, от 30 сентября 2009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102, от 15 сентября 2010 года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87, от 13 апреля 2011</w:t>
      </w:r>
      <w:r w:rsidR="00F8653A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г. №</w:t>
      </w:r>
      <w:r w:rsidR="007843EE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29, от 27 декабря 2011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 xml:space="preserve">143, </w:t>
      </w:r>
      <w:r w:rsidR="00135F1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EF1131">
        <w:rPr>
          <w:rFonts w:eastAsiaTheme="minorHAnsi"/>
          <w:sz w:val="28"/>
          <w:szCs w:val="28"/>
          <w:lang w:eastAsia="en-US"/>
        </w:rPr>
        <w:t>от 30 мая 2012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218, от 27 июня 2012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232, от 13 ноября 2013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415, от 28 мая 2014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510, от 03 декабря 2014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575, от 28 июля 2015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709, от 25 ноября 2015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783, от 26 февраля 2016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 xml:space="preserve">818, от 24 июня 2016 г. </w:t>
      </w:r>
      <w:r w:rsidR="00135F10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EF1131">
        <w:rPr>
          <w:rFonts w:eastAsiaTheme="minorHAnsi"/>
          <w:sz w:val="28"/>
          <w:szCs w:val="28"/>
          <w:lang w:eastAsia="en-US"/>
        </w:rPr>
        <w:t>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867, от 19 августа 2016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884, от 15 марта 2017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68, от 29 августа 2018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 xml:space="preserve">264, от 31 октября 2018 г. </w:t>
      </w:r>
      <w:hyperlink r:id="rId9" w:history="1">
        <w:r w:rsidRPr="00EF1131">
          <w:rPr>
            <w:rStyle w:val="afb"/>
            <w:rFonts w:eastAsiaTheme="minorHAnsi"/>
            <w:color w:val="auto"/>
            <w:sz w:val="28"/>
            <w:szCs w:val="28"/>
            <w:u w:val="none"/>
            <w:lang w:eastAsia="en-US"/>
          </w:rPr>
          <w:t>№</w:t>
        </w:r>
        <w:r w:rsidR="00135F10">
          <w:rPr>
            <w:rStyle w:val="afb"/>
            <w:rFonts w:eastAsiaTheme="minorHAnsi"/>
            <w:color w:val="auto"/>
            <w:sz w:val="28"/>
            <w:szCs w:val="28"/>
            <w:u w:val="none"/>
            <w:lang w:eastAsia="en-US"/>
          </w:rPr>
          <w:t> </w:t>
        </w:r>
        <w:r w:rsidRPr="00EF1131">
          <w:rPr>
            <w:rStyle w:val="afb"/>
            <w:rFonts w:eastAsiaTheme="minorHAnsi"/>
            <w:color w:val="auto"/>
            <w:sz w:val="28"/>
            <w:szCs w:val="28"/>
            <w:u w:val="none"/>
            <w:lang w:eastAsia="en-US"/>
          </w:rPr>
          <w:t>287</w:t>
        </w:r>
      </w:hyperlink>
      <w:r w:rsidRPr="00EF1131">
        <w:rPr>
          <w:sz w:val="28"/>
          <w:szCs w:val="28"/>
        </w:rPr>
        <w:t xml:space="preserve">, </w:t>
      </w:r>
      <w:r w:rsidRPr="00EF1131">
        <w:rPr>
          <w:rFonts w:eastAsiaTheme="minorHAnsi"/>
          <w:sz w:val="28"/>
          <w:szCs w:val="28"/>
          <w:lang w:eastAsia="en-US"/>
        </w:rPr>
        <w:t>от 27 ноября 2019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 xml:space="preserve">392, </w:t>
      </w:r>
      <w:r w:rsidR="00135F1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EF1131">
        <w:rPr>
          <w:rFonts w:eastAsiaTheme="minorHAnsi"/>
          <w:sz w:val="28"/>
          <w:szCs w:val="28"/>
          <w:lang w:eastAsia="en-US"/>
        </w:rPr>
        <w:t>от 09 октября 2020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496, от 28 июля 2021 г. № 581, от</w:t>
      </w:r>
      <w:r w:rsidR="00135F10">
        <w:rPr>
          <w:rFonts w:eastAsiaTheme="minorHAnsi"/>
          <w:sz w:val="28"/>
          <w:szCs w:val="28"/>
          <w:lang w:eastAsia="en-US"/>
        </w:rPr>
        <w:t xml:space="preserve"> </w:t>
      </w:r>
      <w:r w:rsidRPr="00EF1131">
        <w:rPr>
          <w:rFonts w:eastAsiaTheme="minorHAnsi"/>
          <w:sz w:val="28"/>
          <w:szCs w:val="28"/>
          <w:lang w:eastAsia="en-US"/>
        </w:rPr>
        <w:t>27 апреля 2022 г. № 83, от</w:t>
      </w:r>
      <w:r w:rsidR="00135F10">
        <w:rPr>
          <w:rFonts w:eastAsiaTheme="minorHAnsi"/>
          <w:sz w:val="28"/>
          <w:szCs w:val="28"/>
          <w:lang w:eastAsia="en-US"/>
        </w:rPr>
        <w:t xml:space="preserve"> </w:t>
      </w:r>
      <w:r w:rsidRPr="00EF1131">
        <w:rPr>
          <w:rFonts w:eastAsiaTheme="minorHAnsi"/>
          <w:sz w:val="28"/>
          <w:szCs w:val="28"/>
          <w:lang w:eastAsia="en-US"/>
        </w:rPr>
        <w:t>29</w:t>
      </w:r>
      <w:r w:rsidR="00135F10">
        <w:rPr>
          <w:rFonts w:eastAsiaTheme="minorHAnsi"/>
          <w:sz w:val="28"/>
          <w:szCs w:val="28"/>
          <w:lang w:eastAsia="en-US"/>
        </w:rPr>
        <w:t xml:space="preserve"> </w:t>
      </w:r>
      <w:r w:rsidRPr="00EF1131">
        <w:rPr>
          <w:rFonts w:eastAsiaTheme="minorHAnsi"/>
          <w:sz w:val="28"/>
          <w:szCs w:val="28"/>
          <w:lang w:eastAsia="en-US"/>
        </w:rPr>
        <w:t>марта 2023 г.</w:t>
      </w:r>
      <w:r w:rsidR="00135F10">
        <w:rPr>
          <w:rFonts w:eastAsiaTheme="minorHAnsi"/>
          <w:sz w:val="28"/>
          <w:szCs w:val="28"/>
          <w:lang w:eastAsia="en-US"/>
        </w:rPr>
        <w:t xml:space="preserve"> </w:t>
      </w:r>
      <w:r w:rsidRPr="00EF1131">
        <w:rPr>
          <w:rFonts w:eastAsiaTheme="minorHAnsi"/>
          <w:sz w:val="28"/>
          <w:szCs w:val="28"/>
          <w:lang w:eastAsia="en-US"/>
        </w:rPr>
        <w:t>№ 166, от 30 августа 2023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207, от 18 октября 2023 г. №</w:t>
      </w:r>
      <w:r w:rsidR="00135F10">
        <w:rPr>
          <w:rFonts w:eastAsiaTheme="minorHAnsi"/>
          <w:sz w:val="28"/>
          <w:szCs w:val="28"/>
          <w:lang w:eastAsia="en-US"/>
        </w:rPr>
        <w:t> </w:t>
      </w:r>
      <w:r w:rsidRPr="00EF1131">
        <w:rPr>
          <w:rFonts w:eastAsiaTheme="minorHAnsi"/>
          <w:sz w:val="28"/>
          <w:szCs w:val="28"/>
          <w:lang w:eastAsia="en-US"/>
        </w:rPr>
        <w:t>217) следующие изменения:</w:t>
      </w:r>
    </w:p>
    <w:p w:rsidR="00EF1131" w:rsidRPr="00EF1131" w:rsidRDefault="00EF1131" w:rsidP="007843EE">
      <w:pPr>
        <w:pStyle w:val="aff7"/>
        <w:spacing w:beforeAutospacing="0" w:after="0" w:afterAutospacing="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F1131">
        <w:rPr>
          <w:rFonts w:eastAsiaTheme="minorHAnsi"/>
          <w:color w:val="auto"/>
          <w:sz w:val="28"/>
          <w:szCs w:val="28"/>
          <w:lang w:eastAsia="en-US"/>
        </w:rPr>
        <w:t>1)</w:t>
      </w:r>
      <w:r w:rsidR="00A04354">
        <w:rPr>
          <w:rFonts w:eastAsiaTheme="minorHAnsi"/>
          <w:color w:val="auto"/>
          <w:sz w:val="28"/>
          <w:szCs w:val="28"/>
          <w:lang w:eastAsia="en-US"/>
        </w:rPr>
        <w:t> </w:t>
      </w:r>
      <w:r w:rsidRPr="00EF1131">
        <w:rPr>
          <w:rFonts w:eastAsiaTheme="minorHAnsi"/>
          <w:color w:val="auto"/>
          <w:sz w:val="28"/>
          <w:szCs w:val="28"/>
          <w:lang w:eastAsia="en-US"/>
        </w:rPr>
        <w:t xml:space="preserve">в </w:t>
      </w:r>
      <w:hyperlink r:id="rId10" w:history="1">
        <w:r w:rsidRPr="00EF1131">
          <w:rPr>
            <w:rStyle w:val="afb"/>
            <w:rFonts w:eastAsiaTheme="minorHAnsi"/>
            <w:color w:val="auto"/>
            <w:sz w:val="28"/>
            <w:szCs w:val="28"/>
            <w:u w:val="none"/>
            <w:lang w:eastAsia="en-US"/>
          </w:rPr>
          <w:t>абзаце третьем</w:t>
        </w:r>
      </w:hyperlink>
      <w:r w:rsidRPr="00EF1131">
        <w:rPr>
          <w:rFonts w:eastAsiaTheme="minorHAnsi"/>
          <w:color w:val="auto"/>
          <w:sz w:val="28"/>
          <w:szCs w:val="28"/>
          <w:lang w:eastAsia="en-US"/>
        </w:rPr>
        <w:t xml:space="preserve">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 w:rsidRPr="00EF1131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деятельности, и земельных участков, кадастровая стоимость каждого из которых превышает 300 миллионов рублей»; </w:t>
      </w:r>
    </w:p>
    <w:p w:rsidR="00EF1131" w:rsidRPr="00EF1131" w:rsidRDefault="00EF1131" w:rsidP="007843EE">
      <w:pPr>
        <w:pStyle w:val="aff7"/>
        <w:spacing w:beforeAutospacing="0" w:after="0" w:afterAutospacing="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F1131">
        <w:rPr>
          <w:rFonts w:eastAsiaTheme="minorHAnsi"/>
          <w:color w:val="auto"/>
          <w:sz w:val="28"/>
          <w:szCs w:val="28"/>
          <w:lang w:eastAsia="en-US"/>
        </w:rPr>
        <w:t>2)</w:t>
      </w:r>
      <w:r w:rsidR="00A04354">
        <w:rPr>
          <w:rFonts w:eastAsiaTheme="minorHAnsi"/>
          <w:color w:val="auto"/>
          <w:sz w:val="28"/>
          <w:szCs w:val="28"/>
          <w:lang w:eastAsia="en-US"/>
        </w:rPr>
        <w:t> </w:t>
      </w:r>
      <w:hyperlink r:id="rId11" w:history="1">
        <w:r w:rsidRPr="00EF1131">
          <w:rPr>
            <w:rStyle w:val="afb"/>
            <w:rFonts w:eastAsiaTheme="minorHAnsi"/>
            <w:color w:val="auto"/>
            <w:sz w:val="28"/>
            <w:szCs w:val="28"/>
            <w:u w:val="none"/>
            <w:lang w:eastAsia="en-US"/>
          </w:rPr>
          <w:t>абзац четвертый</w:t>
        </w:r>
      </w:hyperlink>
      <w:r w:rsidRPr="00EF1131">
        <w:rPr>
          <w:rFonts w:eastAsiaTheme="minorHAnsi"/>
          <w:color w:val="auto"/>
          <w:sz w:val="28"/>
          <w:szCs w:val="28"/>
          <w:lang w:eastAsia="en-US"/>
        </w:rPr>
        <w:t xml:space="preserve"> изложить в следующей редакции:</w:t>
      </w:r>
    </w:p>
    <w:p w:rsidR="00EF1131" w:rsidRDefault="00EF1131" w:rsidP="007843EE">
      <w:pPr>
        <w:pStyle w:val="aff7"/>
        <w:spacing w:beforeAutospacing="0" w:after="0" w:afterAutospacing="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EF1131">
        <w:rPr>
          <w:rFonts w:eastAsiaTheme="minorHAnsi"/>
          <w:color w:val="auto"/>
          <w:sz w:val="28"/>
          <w:szCs w:val="28"/>
          <w:lang w:eastAsia="en-US"/>
        </w:rPr>
        <w:t xml:space="preserve"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EF1131">
          <w:rPr>
            <w:rStyle w:val="afb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EF1131">
        <w:rPr>
          <w:rFonts w:eastAsiaTheme="minorHAnsi"/>
          <w:color w:val="auto"/>
          <w:sz w:val="28"/>
          <w:szCs w:val="28"/>
          <w:lang w:eastAsia="en-US"/>
        </w:rPr>
        <w:t xml:space="preserve"> от 29 июля </w:t>
      </w:r>
      <w:r w:rsidR="00A04354">
        <w:rPr>
          <w:rFonts w:eastAsiaTheme="minorHAnsi"/>
          <w:color w:val="auto"/>
          <w:sz w:val="28"/>
          <w:szCs w:val="28"/>
          <w:lang w:eastAsia="en-US"/>
        </w:rPr>
        <w:t xml:space="preserve">                      </w:t>
      </w:r>
      <w:r w:rsidRPr="00EF1131">
        <w:rPr>
          <w:rFonts w:eastAsiaTheme="minorHAnsi"/>
          <w:color w:val="auto"/>
          <w:sz w:val="28"/>
          <w:szCs w:val="28"/>
          <w:lang w:eastAsia="en-US"/>
        </w:rPr>
        <w:t>2017 года №</w:t>
      </w:r>
      <w:r w:rsidR="00A04354">
        <w:rPr>
          <w:rFonts w:eastAsiaTheme="minorHAnsi"/>
          <w:color w:val="auto"/>
          <w:sz w:val="28"/>
          <w:szCs w:val="28"/>
          <w:lang w:eastAsia="en-US"/>
        </w:rPr>
        <w:t> </w:t>
      </w:r>
      <w:r w:rsidRPr="00EF1131">
        <w:rPr>
          <w:rFonts w:eastAsiaTheme="minorHAnsi"/>
          <w:color w:val="auto"/>
          <w:sz w:val="28"/>
          <w:szCs w:val="28"/>
          <w:lang w:eastAsia="en-US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A04354" w:rsidRPr="00EF1131" w:rsidRDefault="00A04354" w:rsidP="007843EE">
      <w:pPr>
        <w:pStyle w:val="aff7"/>
        <w:spacing w:beforeAutospacing="0" w:after="0" w:afterAutospacing="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F1131" w:rsidRPr="00EF1131" w:rsidRDefault="00EF1131" w:rsidP="00784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EF1131">
        <w:rPr>
          <w:rFonts w:ascii="Times New Roman" w:hAnsi="Times New Roman"/>
          <w:color w:val="auto"/>
          <w:sz w:val="28"/>
          <w:szCs w:val="28"/>
        </w:rPr>
        <w:t>2.</w:t>
      </w:r>
      <w:r w:rsidR="00A04354">
        <w:rPr>
          <w:rFonts w:ascii="Times New Roman" w:hAnsi="Times New Roman"/>
          <w:color w:val="auto"/>
          <w:sz w:val="28"/>
          <w:szCs w:val="28"/>
        </w:rPr>
        <w:t> </w:t>
      </w:r>
      <w:r w:rsidRPr="00EF113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Pr="00EF1131">
        <w:rPr>
          <w:rFonts w:ascii="Times New Roman" w:hAnsi="Times New Roman"/>
          <w:color w:val="auto"/>
          <w:sz w:val="28"/>
          <w:szCs w:val="28"/>
        </w:rPr>
        <w:t>в сетевом издании «Правовой портал администрации города Ставрополя» (право-</w:t>
      </w:r>
      <w:proofErr w:type="spellStart"/>
      <w:proofErr w:type="gramStart"/>
      <w:r w:rsidRPr="00EF1131">
        <w:rPr>
          <w:rFonts w:ascii="Times New Roman" w:hAnsi="Times New Roman"/>
          <w:color w:val="auto"/>
          <w:sz w:val="28"/>
          <w:szCs w:val="28"/>
        </w:rPr>
        <w:t>ставрополь.рф</w:t>
      </w:r>
      <w:proofErr w:type="spellEnd"/>
      <w:proofErr w:type="gramEnd"/>
      <w:r w:rsidRPr="00EF1131">
        <w:rPr>
          <w:rFonts w:ascii="Times New Roman" w:hAnsi="Times New Roman"/>
          <w:color w:val="auto"/>
          <w:sz w:val="28"/>
          <w:szCs w:val="28"/>
        </w:rPr>
        <w:t>)</w:t>
      </w:r>
      <w:r w:rsidRPr="00EF1131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</w:p>
    <w:p w:rsidR="007843EE" w:rsidRPr="007843EE" w:rsidRDefault="007843EE" w:rsidP="00A04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3EE" w:rsidRPr="007843EE" w:rsidRDefault="007843EE" w:rsidP="00A0435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843EE" w:rsidRPr="007843EE" w:rsidRDefault="007843EE" w:rsidP="00A043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843EE" w:rsidRPr="007843EE" w:rsidRDefault="007843EE" w:rsidP="007843E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843EE" w:rsidRPr="007843EE" w:rsidRDefault="007843EE" w:rsidP="007843E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843EE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843EE">
        <w:rPr>
          <w:rFonts w:ascii="Times New Roman" w:hAnsi="Times New Roman"/>
          <w:sz w:val="28"/>
        </w:rPr>
        <w:t>Г.С.Колягин</w:t>
      </w:r>
      <w:proofErr w:type="spellEnd"/>
    </w:p>
    <w:p w:rsidR="007843EE" w:rsidRPr="007843EE" w:rsidRDefault="007843EE" w:rsidP="00A0435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43EE" w:rsidRPr="007843EE" w:rsidRDefault="007843EE" w:rsidP="00A0435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43EE" w:rsidRPr="007843EE" w:rsidRDefault="007843EE" w:rsidP="00A04354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843EE" w:rsidRPr="007843EE" w:rsidRDefault="007843EE" w:rsidP="007843E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</w:rPr>
        <w:t>Глава города Ставрополя</w:t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  <w:t xml:space="preserve">    </w:t>
      </w:r>
      <w:proofErr w:type="spellStart"/>
      <w:r w:rsidRPr="007843EE">
        <w:rPr>
          <w:rFonts w:ascii="Times New Roman" w:hAnsi="Times New Roman"/>
          <w:sz w:val="28"/>
        </w:rPr>
        <w:t>И.И.Ульянченко</w:t>
      </w:r>
      <w:proofErr w:type="spellEnd"/>
    </w:p>
    <w:p w:rsidR="007843EE" w:rsidRPr="007843EE" w:rsidRDefault="007843EE" w:rsidP="00A04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3EE" w:rsidRPr="007843EE" w:rsidRDefault="007843EE" w:rsidP="00A04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43EE" w:rsidRPr="007843EE" w:rsidRDefault="007843EE" w:rsidP="007843E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>Подписано _____ __________ 20__ г.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7843EE" w:rsidRPr="007843EE" w:rsidSect="00620AA3">
      <w:headerReference w:type="default" r:id="rId13"/>
      <w:type w:val="continuous"/>
      <w:pgSz w:w="11908" w:h="16848"/>
      <w:pgMar w:top="1418" w:right="567" w:bottom="136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E73" w:rsidRDefault="00F03E73">
      <w:pPr>
        <w:spacing w:after="0" w:line="240" w:lineRule="auto"/>
      </w:pPr>
      <w:r>
        <w:separator/>
      </w:r>
    </w:p>
  </w:endnote>
  <w:endnote w:type="continuationSeparator" w:id="0">
    <w:p w:rsidR="00F03E73" w:rsidRDefault="00F0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E73" w:rsidRDefault="00F03E73">
      <w:pPr>
        <w:spacing w:after="0" w:line="240" w:lineRule="auto"/>
      </w:pPr>
      <w:r>
        <w:separator/>
      </w:r>
    </w:p>
  </w:footnote>
  <w:footnote w:type="continuationSeparator" w:id="0">
    <w:p w:rsidR="00F03E73" w:rsidRDefault="00F0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  <w:szCs w:val="28"/>
      </w:rPr>
      <w:id w:val="-911159752"/>
      <w:docPartObj>
        <w:docPartGallery w:val="Page Numbers (Top of Page)"/>
        <w:docPartUnique/>
      </w:docPartObj>
    </w:sdtPr>
    <w:sdtEndPr/>
    <w:sdtContent>
      <w:p w:rsidR="00A04354" w:rsidRPr="00A04354" w:rsidRDefault="00A04354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A04354">
          <w:rPr>
            <w:rFonts w:ascii="Times New Roman" w:hAnsi="Times New Roman"/>
            <w:sz w:val="28"/>
            <w:szCs w:val="28"/>
          </w:rPr>
          <w:fldChar w:fldCharType="begin"/>
        </w:r>
        <w:r w:rsidRPr="00A0435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04354">
          <w:rPr>
            <w:rFonts w:ascii="Times New Roman" w:hAnsi="Times New Roman"/>
            <w:sz w:val="28"/>
            <w:szCs w:val="28"/>
          </w:rPr>
          <w:fldChar w:fldCharType="separate"/>
        </w:r>
        <w:r w:rsidRPr="00A04354">
          <w:rPr>
            <w:rFonts w:ascii="Times New Roman" w:hAnsi="Times New Roman"/>
            <w:sz w:val="28"/>
            <w:szCs w:val="28"/>
          </w:rPr>
          <w:t>2</w:t>
        </w:r>
        <w:r w:rsidRPr="00A0435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62748"/>
    <w:rsid w:val="00065C64"/>
    <w:rsid w:val="0006638E"/>
    <w:rsid w:val="00066F95"/>
    <w:rsid w:val="00070B0D"/>
    <w:rsid w:val="000A49AD"/>
    <w:rsid w:val="000C5CBD"/>
    <w:rsid w:val="000D2A5F"/>
    <w:rsid w:val="001152E6"/>
    <w:rsid w:val="00135F10"/>
    <w:rsid w:val="001513B2"/>
    <w:rsid w:val="001D62D8"/>
    <w:rsid w:val="001F10AA"/>
    <w:rsid w:val="001F63EE"/>
    <w:rsid w:val="001F6672"/>
    <w:rsid w:val="00221CA3"/>
    <w:rsid w:val="00223B41"/>
    <w:rsid w:val="00245AF2"/>
    <w:rsid w:val="00276FA8"/>
    <w:rsid w:val="002D3B0A"/>
    <w:rsid w:val="00311DB1"/>
    <w:rsid w:val="00324CB0"/>
    <w:rsid w:val="00367107"/>
    <w:rsid w:val="00377475"/>
    <w:rsid w:val="00387719"/>
    <w:rsid w:val="003913AC"/>
    <w:rsid w:val="00455257"/>
    <w:rsid w:val="00461194"/>
    <w:rsid w:val="00477FCD"/>
    <w:rsid w:val="004906F1"/>
    <w:rsid w:val="004B6A6E"/>
    <w:rsid w:val="004C43FA"/>
    <w:rsid w:val="004F4EA7"/>
    <w:rsid w:val="00503C2A"/>
    <w:rsid w:val="00525351"/>
    <w:rsid w:val="005413C4"/>
    <w:rsid w:val="00545109"/>
    <w:rsid w:val="00546668"/>
    <w:rsid w:val="0055096F"/>
    <w:rsid w:val="005701FB"/>
    <w:rsid w:val="00620AA3"/>
    <w:rsid w:val="00626824"/>
    <w:rsid w:val="00656960"/>
    <w:rsid w:val="00683F5E"/>
    <w:rsid w:val="006A3FD3"/>
    <w:rsid w:val="00720A50"/>
    <w:rsid w:val="00723C82"/>
    <w:rsid w:val="00726194"/>
    <w:rsid w:val="00727FB2"/>
    <w:rsid w:val="007608FF"/>
    <w:rsid w:val="00760C5E"/>
    <w:rsid w:val="00761E58"/>
    <w:rsid w:val="00765747"/>
    <w:rsid w:val="00767052"/>
    <w:rsid w:val="00767E59"/>
    <w:rsid w:val="007843EE"/>
    <w:rsid w:val="007A3416"/>
    <w:rsid w:val="007A3EE1"/>
    <w:rsid w:val="007D3886"/>
    <w:rsid w:val="007D6447"/>
    <w:rsid w:val="007E6801"/>
    <w:rsid w:val="00844667"/>
    <w:rsid w:val="00845DE3"/>
    <w:rsid w:val="00854C0C"/>
    <w:rsid w:val="00855088"/>
    <w:rsid w:val="008A78CF"/>
    <w:rsid w:val="008C22CF"/>
    <w:rsid w:val="008C7223"/>
    <w:rsid w:val="00906156"/>
    <w:rsid w:val="0091309B"/>
    <w:rsid w:val="009715F0"/>
    <w:rsid w:val="009771F5"/>
    <w:rsid w:val="00977C78"/>
    <w:rsid w:val="009E6109"/>
    <w:rsid w:val="009F479E"/>
    <w:rsid w:val="00A04354"/>
    <w:rsid w:val="00A277BC"/>
    <w:rsid w:val="00A62670"/>
    <w:rsid w:val="00A65710"/>
    <w:rsid w:val="00AA2591"/>
    <w:rsid w:val="00AE1A46"/>
    <w:rsid w:val="00B055CC"/>
    <w:rsid w:val="00B249BE"/>
    <w:rsid w:val="00B36B28"/>
    <w:rsid w:val="00B449EE"/>
    <w:rsid w:val="00B86D1D"/>
    <w:rsid w:val="00B9232A"/>
    <w:rsid w:val="00B934D1"/>
    <w:rsid w:val="00B9795F"/>
    <w:rsid w:val="00BA0C9D"/>
    <w:rsid w:val="00BB3E06"/>
    <w:rsid w:val="00C04544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D33959"/>
    <w:rsid w:val="00D77704"/>
    <w:rsid w:val="00D85A5F"/>
    <w:rsid w:val="00DD1851"/>
    <w:rsid w:val="00DD20F0"/>
    <w:rsid w:val="00DF2B2D"/>
    <w:rsid w:val="00E513A3"/>
    <w:rsid w:val="00EE0EFE"/>
    <w:rsid w:val="00EF1131"/>
    <w:rsid w:val="00EF196F"/>
    <w:rsid w:val="00EF47EE"/>
    <w:rsid w:val="00F03E73"/>
    <w:rsid w:val="00F16F1B"/>
    <w:rsid w:val="00F31754"/>
    <w:rsid w:val="00F6166E"/>
    <w:rsid w:val="00F8653A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Style5">
    <w:name w:val="Style5"/>
    <w:basedOn w:val="a"/>
    <w:uiPriority w:val="99"/>
    <w:rsid w:val="00EF11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CFDBC2F25EEA78FE3C74B552718279D0B220B79102C9222D93F44660A015444278686BF03BCB7FACB0686B02Dr4K" TargetMode="External"/><Relationship Id="rId12" Type="http://schemas.openxmlformats.org/officeDocument/2006/relationships/hyperlink" Target="https://login.consultant.ru/link/?req=doc&amp;base=LAW&amp;n=481366&amp;date=08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53&amp;dst=17534&amp;field=134&amp;date=19.07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853&amp;dst=24760&amp;field=134&amp;date=19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AE39BCB5E7CB8647D85CBF6E4A8345523468EFF7A2560B21AB2A1636ADFC4C1EB8F4BE422D1DA75E519A4F43D2DA1F19588FE0DEF3680FCC24B3Ar96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</vt:vector>
  </TitlesOfParts>
  <Company>Ставропольская городская Дума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76</cp:revision>
  <cp:lastPrinted>2024-08-28T07:22:00Z</cp:lastPrinted>
  <dcterms:created xsi:type="dcterms:W3CDTF">2024-03-06T06:14:00Z</dcterms:created>
  <dcterms:modified xsi:type="dcterms:W3CDTF">2024-08-28T07:55:00Z</dcterms:modified>
</cp:coreProperties>
</file>