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42" w:rsidRDefault="00540E42" w:rsidP="00540E42">
      <w:pPr>
        <w:pBdr>
          <w:bottom w:val="single" w:sz="12" w:space="1" w:color="auto"/>
        </w:pBdr>
        <w:jc w:val="center"/>
        <w:rPr>
          <w:b/>
          <w:szCs w:val="28"/>
        </w:rPr>
      </w:pPr>
      <w:r>
        <w:rPr>
          <w:b/>
          <w:szCs w:val="28"/>
        </w:rPr>
        <w:t>ТЕРРИТОРИАЛЬНАЯ ИЗБИРАТЕЛЬНАЯ КОМИССИЯ  ОКТЯБРЬСКОГО РАЙОНА ГОРОДА СТАВРОПОЛЯ</w:t>
      </w:r>
    </w:p>
    <w:p w:rsidR="00540E42" w:rsidRDefault="00540E42" w:rsidP="00540E42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540E42" w:rsidRDefault="00540E42" w:rsidP="00540E42">
      <w:pPr>
        <w:pStyle w:val="31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540E42" w:rsidRDefault="00540E42" w:rsidP="00540E4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Cs w:val="28"/>
        </w:rPr>
      </w:pPr>
    </w:p>
    <w:p w:rsidR="005505A1" w:rsidRDefault="00540E42" w:rsidP="00540E42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Cs w:val="28"/>
        </w:rPr>
      </w:pPr>
      <w:r w:rsidRPr="00816D70">
        <w:rPr>
          <w:szCs w:val="28"/>
        </w:rPr>
        <w:t xml:space="preserve"> </w:t>
      </w:r>
      <w:r w:rsidR="005505A1">
        <w:rPr>
          <w:szCs w:val="28"/>
        </w:rPr>
        <w:t>26</w:t>
      </w:r>
      <w:r w:rsidRPr="00816D70">
        <w:rPr>
          <w:szCs w:val="28"/>
        </w:rPr>
        <w:t xml:space="preserve"> июня 2026 года                </w:t>
      </w:r>
      <w:r w:rsidR="00945FE5">
        <w:rPr>
          <w:szCs w:val="28"/>
        </w:rPr>
        <w:t xml:space="preserve">        </w:t>
      </w:r>
      <w:r w:rsidRPr="00816D70">
        <w:rPr>
          <w:szCs w:val="28"/>
        </w:rPr>
        <w:t xml:space="preserve"> </w:t>
      </w:r>
      <w:r w:rsidRPr="00816D70">
        <w:rPr>
          <w:rFonts w:ascii="Arial" w:hAnsi="Arial" w:cs="Arial"/>
          <w:szCs w:val="28"/>
        </w:rPr>
        <w:t xml:space="preserve">                                   </w:t>
      </w:r>
      <w:r w:rsidR="005505A1">
        <w:rPr>
          <w:rFonts w:ascii="Arial" w:hAnsi="Arial" w:cs="Arial"/>
          <w:szCs w:val="28"/>
        </w:rPr>
        <w:t xml:space="preserve">                      </w:t>
      </w:r>
      <w:r w:rsidRPr="00816D70">
        <w:rPr>
          <w:szCs w:val="28"/>
        </w:rPr>
        <w:t xml:space="preserve">№ </w:t>
      </w:r>
      <w:r w:rsidR="00893449">
        <w:rPr>
          <w:szCs w:val="28"/>
        </w:rPr>
        <w:t>4/2</w:t>
      </w:r>
      <w:r w:rsidR="0005123A">
        <w:rPr>
          <w:szCs w:val="28"/>
        </w:rPr>
        <w:t>7</w:t>
      </w:r>
      <w:r w:rsidR="005505A1" w:rsidRPr="005505A1">
        <w:rPr>
          <w:szCs w:val="28"/>
        </w:rPr>
        <w:t xml:space="preserve"> </w:t>
      </w:r>
    </w:p>
    <w:p w:rsidR="00540E42" w:rsidRPr="00816D70" w:rsidRDefault="005505A1" w:rsidP="005505A1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Cs w:val="28"/>
        </w:rPr>
      </w:pPr>
      <w:r w:rsidRPr="00816D70">
        <w:rPr>
          <w:szCs w:val="28"/>
        </w:rPr>
        <w:t>г. Ставрополь</w:t>
      </w:r>
    </w:p>
    <w:p w:rsidR="00E92A1D" w:rsidRDefault="00E92A1D">
      <w:pPr>
        <w:spacing w:line="216" w:lineRule="auto"/>
        <w:rPr>
          <w:szCs w:val="28"/>
        </w:rPr>
      </w:pPr>
    </w:p>
    <w:p w:rsidR="00ED6059" w:rsidRDefault="00ED6059" w:rsidP="00ED6059">
      <w:pPr>
        <w:widowControl w:val="0"/>
        <w:jc w:val="center"/>
        <w:rPr>
          <w:szCs w:val="28"/>
        </w:rPr>
      </w:pPr>
    </w:p>
    <w:p w:rsidR="005505A1" w:rsidRPr="00DF07EC" w:rsidRDefault="0005123A" w:rsidP="005505A1">
      <w:pPr>
        <w:spacing w:line="240" w:lineRule="exact"/>
        <w:jc w:val="center"/>
        <w:rPr>
          <w:szCs w:val="28"/>
        </w:rPr>
      </w:pPr>
      <w:r>
        <w:rPr>
          <w:szCs w:val="28"/>
        </w:rPr>
        <w:t>О рабочей группе по проверке подписных листов</w:t>
      </w:r>
    </w:p>
    <w:p w:rsidR="005505A1" w:rsidRPr="00DF07EC" w:rsidRDefault="005505A1" w:rsidP="005505A1">
      <w:pPr>
        <w:jc w:val="both"/>
        <w:rPr>
          <w:szCs w:val="28"/>
        </w:rPr>
      </w:pPr>
    </w:p>
    <w:p w:rsidR="005505A1" w:rsidRPr="00DF07EC" w:rsidRDefault="005505A1" w:rsidP="005505A1">
      <w:pPr>
        <w:jc w:val="both"/>
        <w:rPr>
          <w:szCs w:val="28"/>
        </w:rPr>
      </w:pPr>
    </w:p>
    <w:p w:rsidR="00A20C0F" w:rsidRPr="005505A1" w:rsidRDefault="005505A1" w:rsidP="005505A1">
      <w:pPr>
        <w:suppressAutoHyphens w:val="0"/>
        <w:ind w:firstLine="709"/>
        <w:jc w:val="both"/>
        <w:rPr>
          <w:szCs w:val="28"/>
        </w:rPr>
      </w:pPr>
      <w:proofErr w:type="gramStart"/>
      <w:r w:rsidRPr="005505A1">
        <w:rPr>
          <w:szCs w:val="24"/>
        </w:rPr>
        <w:t xml:space="preserve">На основании </w:t>
      </w:r>
      <w:r w:rsidR="00A62007">
        <w:rPr>
          <w:szCs w:val="24"/>
        </w:rPr>
        <w:t>частей</w:t>
      </w:r>
      <w:r w:rsidRPr="005505A1">
        <w:rPr>
          <w:szCs w:val="24"/>
        </w:rPr>
        <w:t xml:space="preserve"> </w:t>
      </w:r>
      <w:r w:rsidR="00A62007">
        <w:rPr>
          <w:szCs w:val="24"/>
        </w:rPr>
        <w:t>2, 4</w:t>
      </w:r>
      <w:r w:rsidRPr="005505A1">
        <w:rPr>
          <w:szCs w:val="24"/>
        </w:rPr>
        <w:t xml:space="preserve"> статьи </w:t>
      </w:r>
      <w:r w:rsidR="00A62007">
        <w:rPr>
          <w:szCs w:val="24"/>
        </w:rPr>
        <w:t>22</w:t>
      </w:r>
      <w:r w:rsidRPr="005505A1">
        <w:rPr>
          <w:szCs w:val="24"/>
        </w:rPr>
        <w:t xml:space="preserve"> Закона Ставропольского края </w:t>
      </w:r>
      <w:r>
        <w:rPr>
          <w:szCs w:val="24"/>
        </w:rPr>
        <w:br/>
      </w:r>
      <w:r w:rsidRPr="005505A1">
        <w:rPr>
          <w:szCs w:val="24"/>
        </w:rPr>
        <w:t xml:space="preserve">«О выборах депутатов Думы Ставропольского края», </w:t>
      </w:r>
      <w:r w:rsidRPr="005505A1">
        <w:rPr>
          <w:bCs/>
          <w:szCs w:val="24"/>
        </w:rPr>
        <w:t xml:space="preserve">постановлением избирательной комиссии Ставропольского края от </w:t>
      </w:r>
      <w:r w:rsidRPr="005505A1">
        <w:rPr>
          <w:rFonts w:ascii="Times New Roman CYR" w:hAnsi="Times New Roman CYR"/>
        </w:rPr>
        <w:t>24.04.2026 года №149/1057-7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</w:t>
      </w:r>
      <w:r w:rsidRPr="005505A1">
        <w:rPr>
          <w:rFonts w:ascii="Times New Roman CYR" w:hAnsi="Times New Roman CYR"/>
          <w:b/>
        </w:rPr>
        <w:t>»</w:t>
      </w:r>
      <w:r w:rsidRPr="005505A1">
        <w:rPr>
          <w:szCs w:val="24"/>
        </w:rPr>
        <w:t xml:space="preserve">, </w:t>
      </w:r>
      <w:r w:rsidR="00540E42" w:rsidRPr="005505A1">
        <w:rPr>
          <w:bCs/>
          <w:szCs w:val="28"/>
        </w:rPr>
        <w:t>территориальная избирательная комиссия Октябрьского района</w:t>
      </w:r>
      <w:r w:rsidR="00E7379E" w:rsidRPr="005505A1">
        <w:rPr>
          <w:bCs/>
          <w:szCs w:val="28"/>
        </w:rPr>
        <w:t xml:space="preserve"> </w:t>
      </w:r>
      <w:r w:rsidR="00540E42" w:rsidRPr="005505A1">
        <w:rPr>
          <w:bCs/>
          <w:szCs w:val="28"/>
        </w:rPr>
        <w:t>города Ставрополя, исполняющая полномочия окружной избирательной комиссии одномандатного избирательного округа № 17</w:t>
      </w:r>
      <w:proofErr w:type="gramEnd"/>
    </w:p>
    <w:p w:rsidR="00540E42" w:rsidRDefault="00540E42" w:rsidP="00ED6059">
      <w:pPr>
        <w:suppressAutoHyphens w:val="0"/>
        <w:autoSpaceDE w:val="0"/>
        <w:autoSpaceDN w:val="0"/>
        <w:ind w:right="-2"/>
        <w:jc w:val="both"/>
        <w:rPr>
          <w:caps/>
          <w:szCs w:val="28"/>
        </w:rPr>
      </w:pPr>
    </w:p>
    <w:p w:rsidR="00A20C0F" w:rsidRPr="00A20C0F" w:rsidRDefault="00A20C0F" w:rsidP="00ED6059">
      <w:pPr>
        <w:suppressAutoHyphens w:val="0"/>
        <w:autoSpaceDE w:val="0"/>
        <w:autoSpaceDN w:val="0"/>
        <w:ind w:right="-2"/>
        <w:jc w:val="both"/>
        <w:rPr>
          <w:caps/>
          <w:szCs w:val="28"/>
        </w:rPr>
      </w:pPr>
      <w:r w:rsidRPr="00A20C0F">
        <w:rPr>
          <w:caps/>
          <w:szCs w:val="28"/>
        </w:rPr>
        <w:t>постановляет:</w:t>
      </w:r>
    </w:p>
    <w:p w:rsidR="00A20C0F" w:rsidRPr="00A20C0F" w:rsidRDefault="00A20C0F" w:rsidP="00ED6059">
      <w:pPr>
        <w:suppressAutoHyphens w:val="0"/>
        <w:ind w:firstLine="900"/>
        <w:jc w:val="both"/>
        <w:rPr>
          <w:szCs w:val="28"/>
        </w:rPr>
      </w:pPr>
    </w:p>
    <w:p w:rsidR="005505A1" w:rsidRDefault="00A20C0F" w:rsidP="00350B76">
      <w:pPr>
        <w:ind w:firstLine="709"/>
        <w:jc w:val="both"/>
        <w:rPr>
          <w:szCs w:val="28"/>
        </w:rPr>
      </w:pPr>
      <w:r w:rsidRPr="00A20C0F">
        <w:rPr>
          <w:szCs w:val="28"/>
        </w:rPr>
        <w:t>1.</w:t>
      </w:r>
      <w:r w:rsidR="00ED6059">
        <w:rPr>
          <w:szCs w:val="28"/>
        </w:rPr>
        <w:t xml:space="preserve"> </w:t>
      </w:r>
      <w:r w:rsidR="00350B76">
        <w:rPr>
          <w:szCs w:val="28"/>
        </w:rPr>
        <w:t>Образовать рабочую группу для проведения проверки сведения порядка сбора подписей, оформления подписных листов, достоверности сведений об избирателях и подписей избирателей, собранных в поддержку выдвижения кандидата, в следующем составе:</w:t>
      </w:r>
    </w:p>
    <w:tbl>
      <w:tblPr>
        <w:tblStyle w:val="afe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528"/>
      </w:tblGrid>
      <w:tr w:rsidR="00350B76" w:rsidRPr="00350B76" w:rsidTr="00BA3111">
        <w:tc>
          <w:tcPr>
            <w:tcW w:w="4219" w:type="dxa"/>
          </w:tcPr>
          <w:p w:rsidR="00350B76" w:rsidRPr="00350B76" w:rsidRDefault="00350B76" w:rsidP="00350B7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50B76">
              <w:rPr>
                <w:rFonts w:ascii="Times New Roman" w:hAnsi="Times New Roman" w:cs="Times New Roman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Бухарова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Светлана Николаевна</w:t>
            </w:r>
          </w:p>
        </w:tc>
        <w:tc>
          <w:tcPr>
            <w:tcW w:w="5528" w:type="dxa"/>
          </w:tcPr>
          <w:p w:rsidR="00350B76" w:rsidRPr="00350B76" w:rsidRDefault="00350B76" w:rsidP="00350B7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50B76">
              <w:rPr>
                <w:rFonts w:ascii="Times New Roman" w:hAnsi="Times New Roman" w:cs="Times New Roman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Cs w:val="28"/>
              </w:rPr>
              <w:t>председатель</w:t>
            </w:r>
            <w:r w:rsidRPr="00350B76">
              <w:rPr>
                <w:rFonts w:ascii="Times New Roman" w:hAnsi="Times New Roman" w:cs="Times New Roman"/>
                <w:szCs w:val="28"/>
              </w:rPr>
              <w:t xml:space="preserve"> территориальной избирательной комиссии Октябрьского района г</w:t>
            </w:r>
            <w:proofErr w:type="gramStart"/>
            <w:r w:rsidRPr="00350B76">
              <w:rPr>
                <w:rFonts w:ascii="Times New Roman" w:hAnsi="Times New Roman" w:cs="Times New Roman"/>
                <w:szCs w:val="28"/>
              </w:rPr>
              <w:t>.С</w:t>
            </w:r>
            <w:proofErr w:type="gramEnd"/>
            <w:r w:rsidRPr="00350B76">
              <w:rPr>
                <w:rFonts w:ascii="Times New Roman" w:hAnsi="Times New Roman" w:cs="Times New Roman"/>
                <w:szCs w:val="28"/>
              </w:rPr>
              <w:t>таврополя с правом решающего голоса;</w:t>
            </w:r>
          </w:p>
        </w:tc>
      </w:tr>
      <w:tr w:rsidR="00350B76" w:rsidRPr="00350B76" w:rsidTr="00BA3111">
        <w:tc>
          <w:tcPr>
            <w:tcW w:w="4219" w:type="dxa"/>
          </w:tcPr>
          <w:p w:rsidR="00350B76" w:rsidRPr="00350B76" w:rsidRDefault="00350B76" w:rsidP="00350B7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50B76">
              <w:rPr>
                <w:rFonts w:ascii="Times New Roman" w:hAnsi="Times New Roman" w:cs="Times New Roman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Бурцефф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Наталья Геннадьевна</w:t>
            </w:r>
          </w:p>
        </w:tc>
        <w:tc>
          <w:tcPr>
            <w:tcW w:w="5528" w:type="dxa"/>
          </w:tcPr>
          <w:p w:rsidR="00350B76" w:rsidRPr="00350B76" w:rsidRDefault="00350B76" w:rsidP="00350B76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50B76">
              <w:rPr>
                <w:rFonts w:ascii="Times New Roman" w:hAnsi="Times New Roman" w:cs="Times New Roman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Cs w:val="28"/>
              </w:rPr>
              <w:t>секретарь</w:t>
            </w:r>
            <w:r w:rsidRPr="00350B76">
              <w:rPr>
                <w:rFonts w:ascii="Times New Roman" w:hAnsi="Times New Roman" w:cs="Times New Roman"/>
                <w:szCs w:val="28"/>
              </w:rPr>
              <w:t xml:space="preserve"> территориальной избирательной комиссии Октябрьского района г</w:t>
            </w:r>
            <w:proofErr w:type="gramStart"/>
            <w:r w:rsidRPr="00350B76">
              <w:rPr>
                <w:rFonts w:ascii="Times New Roman" w:hAnsi="Times New Roman" w:cs="Times New Roman"/>
                <w:szCs w:val="28"/>
              </w:rPr>
              <w:t>.С</w:t>
            </w:r>
            <w:proofErr w:type="gramEnd"/>
            <w:r w:rsidRPr="00350B76">
              <w:rPr>
                <w:rFonts w:ascii="Times New Roman" w:hAnsi="Times New Roman" w:cs="Times New Roman"/>
                <w:szCs w:val="28"/>
              </w:rPr>
              <w:t>таврополя с правом решающего голоса;</w:t>
            </w:r>
          </w:p>
        </w:tc>
      </w:tr>
      <w:tr w:rsidR="00350B76" w:rsidRPr="00350B76" w:rsidTr="00BA3111">
        <w:tc>
          <w:tcPr>
            <w:tcW w:w="4219" w:type="dxa"/>
          </w:tcPr>
          <w:p w:rsidR="00350B76" w:rsidRPr="00350B76" w:rsidRDefault="00350B76" w:rsidP="00BA311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50B76">
              <w:rPr>
                <w:rFonts w:ascii="Times New Roman" w:hAnsi="Times New Roman" w:cs="Times New Roman"/>
                <w:szCs w:val="28"/>
              </w:rPr>
              <w:t>- Ермаков Владимир Николаевич</w:t>
            </w:r>
          </w:p>
          <w:p w:rsidR="00350B76" w:rsidRPr="00350B76" w:rsidRDefault="00350B76" w:rsidP="00BA3111">
            <w:pPr>
              <w:rPr>
                <w:rFonts w:ascii="Times New Roman" w:hAnsi="Times New Roman" w:cs="Times New Roman"/>
                <w:szCs w:val="28"/>
              </w:rPr>
            </w:pPr>
          </w:p>
          <w:p w:rsidR="00350B76" w:rsidRPr="00350B76" w:rsidRDefault="00350B76" w:rsidP="00BA3111">
            <w:pPr>
              <w:rPr>
                <w:rFonts w:ascii="Times New Roman" w:hAnsi="Times New Roman" w:cs="Times New Roman"/>
                <w:szCs w:val="28"/>
              </w:rPr>
            </w:pPr>
          </w:p>
          <w:p w:rsidR="00350B76" w:rsidRPr="00350B76" w:rsidRDefault="00350B76" w:rsidP="00350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0B7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350B76">
              <w:rPr>
                <w:rFonts w:ascii="Times New Roman" w:hAnsi="Times New Roman" w:cs="Times New Roman"/>
                <w:sz w:val="26"/>
                <w:szCs w:val="26"/>
              </w:rPr>
              <w:t>Кургузкина</w:t>
            </w:r>
            <w:proofErr w:type="spellEnd"/>
            <w:r w:rsidRPr="00350B76">
              <w:rPr>
                <w:rFonts w:ascii="Times New Roman" w:hAnsi="Times New Roman" w:cs="Times New Roman"/>
                <w:sz w:val="26"/>
                <w:szCs w:val="26"/>
              </w:rPr>
              <w:t xml:space="preserve"> Анна Александровна</w:t>
            </w:r>
            <w:r w:rsidRPr="00350B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528" w:type="dxa"/>
          </w:tcPr>
          <w:p w:rsidR="00350B76" w:rsidRPr="00350B76" w:rsidRDefault="00350B76" w:rsidP="00BA311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50B76">
              <w:rPr>
                <w:rFonts w:ascii="Times New Roman" w:hAnsi="Times New Roman" w:cs="Times New Roman"/>
                <w:szCs w:val="28"/>
              </w:rPr>
              <w:t>– член территориальной избирательной комиссии Октябрьского района г</w:t>
            </w:r>
            <w:proofErr w:type="gramStart"/>
            <w:r w:rsidRPr="00350B76">
              <w:rPr>
                <w:rFonts w:ascii="Times New Roman" w:hAnsi="Times New Roman" w:cs="Times New Roman"/>
                <w:szCs w:val="28"/>
              </w:rPr>
              <w:t>.С</w:t>
            </w:r>
            <w:proofErr w:type="gramEnd"/>
            <w:r w:rsidRPr="00350B76">
              <w:rPr>
                <w:rFonts w:ascii="Times New Roman" w:hAnsi="Times New Roman" w:cs="Times New Roman"/>
                <w:szCs w:val="28"/>
              </w:rPr>
              <w:t>таврополя с правом решающего голоса.</w:t>
            </w:r>
          </w:p>
          <w:p w:rsidR="00350B76" w:rsidRPr="00350B76" w:rsidRDefault="00350B76" w:rsidP="00BA3111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350B76">
              <w:rPr>
                <w:rFonts w:ascii="Times New Roman" w:hAnsi="Times New Roman" w:cs="Times New Roman"/>
                <w:szCs w:val="28"/>
              </w:rPr>
              <w:t>– член территориальной избирательной комиссии Октябрьского района г</w:t>
            </w:r>
            <w:proofErr w:type="gramStart"/>
            <w:r w:rsidRPr="00350B76">
              <w:rPr>
                <w:rFonts w:ascii="Times New Roman" w:hAnsi="Times New Roman" w:cs="Times New Roman"/>
                <w:szCs w:val="28"/>
              </w:rPr>
              <w:t>.С</w:t>
            </w:r>
            <w:proofErr w:type="gramEnd"/>
            <w:r w:rsidRPr="00350B76">
              <w:rPr>
                <w:rFonts w:ascii="Times New Roman" w:hAnsi="Times New Roman" w:cs="Times New Roman"/>
                <w:szCs w:val="28"/>
              </w:rPr>
              <w:t>таврополя с правом решающего голоса.</w:t>
            </w:r>
          </w:p>
        </w:tc>
      </w:tr>
    </w:tbl>
    <w:p w:rsidR="00350B76" w:rsidRDefault="00350B76" w:rsidP="00350B76">
      <w:pPr>
        <w:ind w:firstLine="709"/>
        <w:jc w:val="both"/>
        <w:rPr>
          <w:szCs w:val="28"/>
        </w:rPr>
      </w:pPr>
    </w:p>
    <w:p w:rsidR="00350B76" w:rsidRDefault="00350B76" w:rsidP="00ED6059">
      <w:pPr>
        <w:widowControl w:val="0"/>
        <w:ind w:firstLine="709"/>
        <w:jc w:val="both"/>
        <w:rPr>
          <w:szCs w:val="28"/>
        </w:rPr>
      </w:pPr>
    </w:p>
    <w:p w:rsidR="00350B76" w:rsidRDefault="00350B76" w:rsidP="00ED6059">
      <w:pPr>
        <w:widowControl w:val="0"/>
        <w:ind w:firstLine="709"/>
        <w:jc w:val="both"/>
        <w:rPr>
          <w:szCs w:val="28"/>
        </w:rPr>
      </w:pPr>
    </w:p>
    <w:p w:rsidR="00350B76" w:rsidRDefault="00350B76" w:rsidP="00ED6059">
      <w:pPr>
        <w:widowControl w:val="0"/>
        <w:ind w:firstLine="709"/>
        <w:jc w:val="both"/>
        <w:rPr>
          <w:szCs w:val="28"/>
        </w:rPr>
      </w:pPr>
    </w:p>
    <w:p w:rsidR="00E92A1D" w:rsidRDefault="00994ED5" w:rsidP="00ED6059">
      <w:pPr>
        <w:widowControl w:val="0"/>
        <w:ind w:firstLine="709"/>
        <w:jc w:val="both"/>
        <w:rPr>
          <w:bCs/>
          <w:szCs w:val="28"/>
        </w:rPr>
      </w:pPr>
      <w:r>
        <w:rPr>
          <w:szCs w:val="28"/>
        </w:rPr>
        <w:lastRenderedPageBreak/>
        <w:t>2</w:t>
      </w:r>
      <w:r w:rsidR="002600A6" w:rsidRPr="002600A6">
        <w:rPr>
          <w:szCs w:val="28"/>
        </w:rPr>
        <w:t xml:space="preserve">. </w:t>
      </w:r>
      <w:proofErr w:type="gramStart"/>
      <w:r w:rsidR="002600A6" w:rsidRPr="008046F8">
        <w:rPr>
          <w:szCs w:val="28"/>
        </w:rPr>
        <w:t>Разместить</w:t>
      </w:r>
      <w:proofErr w:type="gramEnd"/>
      <w:r w:rsidR="002600A6" w:rsidRPr="008046F8">
        <w:rPr>
          <w:szCs w:val="28"/>
        </w:rPr>
        <w:t xml:space="preserve"> настоящее постановление на </w:t>
      </w:r>
      <w:r w:rsidR="00510F1A">
        <w:rPr>
          <w:szCs w:val="28"/>
        </w:rPr>
        <w:t>официальном</w:t>
      </w:r>
      <w:r w:rsidR="002600A6" w:rsidRPr="008046F8">
        <w:rPr>
          <w:szCs w:val="28"/>
        </w:rPr>
        <w:t xml:space="preserve">сайте Ставропольской городской Думы </w:t>
      </w:r>
      <w:r w:rsidR="0031256B" w:rsidRPr="008046F8">
        <w:rPr>
          <w:szCs w:val="28"/>
        </w:rPr>
        <w:t xml:space="preserve">в разделе территориальной избирательной комиссии </w:t>
      </w:r>
      <w:r w:rsidR="00ED6059">
        <w:rPr>
          <w:szCs w:val="28"/>
        </w:rPr>
        <w:t>Октябрьского</w:t>
      </w:r>
      <w:r w:rsidR="0031256B" w:rsidRPr="008046F8">
        <w:rPr>
          <w:szCs w:val="28"/>
        </w:rPr>
        <w:t xml:space="preserve"> района города Ставрополя </w:t>
      </w:r>
      <w:r w:rsidR="002600A6" w:rsidRPr="008046F8">
        <w:rPr>
          <w:bCs/>
          <w:szCs w:val="28"/>
        </w:rPr>
        <w:t>в информационно - телекоммуникационной сети «Интернет».</w:t>
      </w:r>
    </w:p>
    <w:p w:rsidR="00540E42" w:rsidRPr="00816D70" w:rsidRDefault="00540E42" w:rsidP="00540E42">
      <w:pPr>
        <w:pStyle w:val="a9"/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3</w:t>
      </w:r>
      <w:r w:rsidRPr="00816D70">
        <w:rPr>
          <w:sz w:val="28"/>
          <w:szCs w:val="28"/>
        </w:rPr>
        <w:t xml:space="preserve">. </w:t>
      </w:r>
      <w:proofErr w:type="gramStart"/>
      <w:r w:rsidRPr="00816D70">
        <w:rPr>
          <w:sz w:val="28"/>
          <w:szCs w:val="28"/>
        </w:rPr>
        <w:t>Контроль за</w:t>
      </w:r>
      <w:proofErr w:type="gramEnd"/>
      <w:r w:rsidRPr="00816D70">
        <w:rPr>
          <w:sz w:val="28"/>
          <w:szCs w:val="28"/>
        </w:rPr>
        <w:t xml:space="preserve"> выполнением постановления возложить на </w:t>
      </w:r>
      <w:r w:rsidR="00893449">
        <w:rPr>
          <w:sz w:val="28"/>
          <w:szCs w:val="28"/>
        </w:rPr>
        <w:t>председателя</w:t>
      </w:r>
      <w:r w:rsidRPr="00816D70">
        <w:rPr>
          <w:sz w:val="28"/>
          <w:szCs w:val="28"/>
        </w:rPr>
        <w:t xml:space="preserve"> территориальной избирательной комиссии Октябрьского района </w:t>
      </w:r>
      <w:r>
        <w:rPr>
          <w:sz w:val="28"/>
          <w:szCs w:val="28"/>
        </w:rPr>
        <w:br/>
      </w:r>
      <w:r w:rsidRPr="00816D70">
        <w:rPr>
          <w:sz w:val="28"/>
          <w:szCs w:val="28"/>
        </w:rPr>
        <w:t xml:space="preserve">города Ставрополя </w:t>
      </w:r>
      <w:proofErr w:type="spellStart"/>
      <w:r w:rsidR="00893449">
        <w:rPr>
          <w:sz w:val="28"/>
          <w:szCs w:val="28"/>
        </w:rPr>
        <w:t>Бухарову</w:t>
      </w:r>
      <w:proofErr w:type="spellEnd"/>
      <w:r w:rsidR="00893449">
        <w:rPr>
          <w:sz w:val="28"/>
          <w:szCs w:val="28"/>
        </w:rPr>
        <w:t xml:space="preserve"> С.Н.</w:t>
      </w:r>
    </w:p>
    <w:p w:rsidR="00274804" w:rsidRDefault="00274804" w:rsidP="00ED6059">
      <w:pPr>
        <w:widowControl w:val="0"/>
        <w:jc w:val="both"/>
        <w:rPr>
          <w:szCs w:val="28"/>
        </w:rPr>
      </w:pPr>
    </w:p>
    <w:p w:rsidR="00AD78DC" w:rsidRDefault="00AD78DC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Председатель 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территориальной избирательной комиссии 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Cs w:val="28"/>
        </w:rPr>
      </w:pPr>
      <w:r w:rsidRPr="00E42FEB">
        <w:rPr>
          <w:spacing w:val="-4"/>
          <w:szCs w:val="28"/>
        </w:rPr>
        <w:t>Октябрьского района города Ставрополя</w:t>
      </w:r>
      <w:r w:rsidRPr="00E42FEB">
        <w:rPr>
          <w:spacing w:val="-4"/>
          <w:szCs w:val="28"/>
        </w:rPr>
        <w:tab/>
        <w:t xml:space="preserve">          </w:t>
      </w:r>
      <w:r>
        <w:rPr>
          <w:spacing w:val="-4"/>
          <w:szCs w:val="28"/>
        </w:rPr>
        <w:t xml:space="preserve">            С.Н. </w:t>
      </w:r>
      <w:proofErr w:type="spellStart"/>
      <w:r>
        <w:rPr>
          <w:spacing w:val="-4"/>
          <w:szCs w:val="28"/>
        </w:rPr>
        <w:t>Бухарова</w:t>
      </w:r>
      <w:proofErr w:type="spellEnd"/>
    </w:p>
    <w:p w:rsidR="00274804" w:rsidRPr="00E42FEB" w:rsidRDefault="00274804" w:rsidP="00274804">
      <w:pPr>
        <w:shd w:val="clear" w:color="auto" w:fill="FFFFFF"/>
        <w:ind w:left="38"/>
        <w:rPr>
          <w:spacing w:val="-5"/>
          <w:szCs w:val="28"/>
        </w:rPr>
      </w:pPr>
    </w:p>
    <w:p w:rsidR="00AD78DC" w:rsidRDefault="00AD78DC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>Секретарь</w:t>
      </w:r>
    </w:p>
    <w:p w:rsidR="00274804" w:rsidRPr="00E42FEB" w:rsidRDefault="00274804" w:rsidP="0027480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 w:rsidRPr="00E42FEB">
        <w:rPr>
          <w:spacing w:val="-4"/>
          <w:szCs w:val="28"/>
        </w:rPr>
        <w:t xml:space="preserve">территориальной избирательной комиссии </w:t>
      </w:r>
    </w:p>
    <w:p w:rsidR="00E7379E" w:rsidRDefault="00274804" w:rsidP="00540E42">
      <w:pPr>
        <w:jc w:val="both"/>
        <w:rPr>
          <w:b/>
          <w:szCs w:val="28"/>
        </w:rPr>
      </w:pPr>
      <w:r w:rsidRPr="00E42FEB">
        <w:rPr>
          <w:spacing w:val="-4"/>
          <w:szCs w:val="28"/>
        </w:rPr>
        <w:t>Октябрьского района города Ставрополя</w:t>
      </w:r>
      <w:r w:rsidRPr="00E42FEB">
        <w:rPr>
          <w:spacing w:val="-4"/>
          <w:szCs w:val="28"/>
        </w:rPr>
        <w:tab/>
      </w:r>
      <w:r>
        <w:rPr>
          <w:spacing w:val="-4"/>
          <w:szCs w:val="28"/>
        </w:rPr>
        <w:t xml:space="preserve">                                        </w:t>
      </w:r>
      <w:r w:rsidRPr="00E42FEB">
        <w:rPr>
          <w:spacing w:val="-4"/>
          <w:szCs w:val="28"/>
        </w:rPr>
        <w:t>Н.Г.</w:t>
      </w:r>
      <w:r>
        <w:rPr>
          <w:spacing w:val="-4"/>
          <w:szCs w:val="28"/>
        </w:rPr>
        <w:t xml:space="preserve"> </w:t>
      </w:r>
      <w:proofErr w:type="spellStart"/>
      <w:r w:rsidRPr="00E42FEB">
        <w:rPr>
          <w:spacing w:val="-4"/>
          <w:szCs w:val="28"/>
        </w:rPr>
        <w:t>Бурцефф</w:t>
      </w:r>
      <w:proofErr w:type="spellEnd"/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Pr="00E7379E" w:rsidRDefault="00E7379E" w:rsidP="00E7379E">
      <w:pPr>
        <w:rPr>
          <w:szCs w:val="28"/>
        </w:rPr>
      </w:pPr>
    </w:p>
    <w:p w:rsidR="00E7379E" w:rsidRDefault="00E7379E" w:rsidP="00E7379E">
      <w:pPr>
        <w:rPr>
          <w:szCs w:val="28"/>
        </w:rPr>
      </w:pPr>
    </w:p>
    <w:p w:rsidR="00E7379E" w:rsidRDefault="00E7379E" w:rsidP="00E7379E">
      <w:pPr>
        <w:rPr>
          <w:szCs w:val="28"/>
        </w:rPr>
      </w:pPr>
    </w:p>
    <w:p w:rsidR="00E92A1D" w:rsidRDefault="00E92A1D" w:rsidP="00E7379E">
      <w:pPr>
        <w:jc w:val="center"/>
        <w:rPr>
          <w:szCs w:val="28"/>
        </w:rPr>
      </w:pPr>
    </w:p>
    <w:p w:rsidR="00E7379E" w:rsidRDefault="00E7379E" w:rsidP="00E7379E">
      <w:pPr>
        <w:rPr>
          <w:color w:val="000000"/>
        </w:rPr>
      </w:pPr>
    </w:p>
    <w:p w:rsidR="00E7379E" w:rsidRDefault="00E7379E" w:rsidP="00E7379E">
      <w:pPr>
        <w:pStyle w:val="afb"/>
        <w:spacing w:after="0" w:line="240" w:lineRule="exact"/>
        <w:ind w:left="5580"/>
        <w:jc w:val="right"/>
        <w:rPr>
          <w:rFonts w:ascii="TimesNewRomanCYR" w:eastAsia="TimesNewRomanCYR" w:hAnsi="TimesNewRomanCYR" w:cs="TimesNewRomanCYR"/>
          <w:sz w:val="24"/>
        </w:rPr>
      </w:pPr>
      <w:r>
        <w:rPr>
          <w:rFonts w:ascii="TimesNewRomanCYR" w:eastAsia="TimesNewRomanCYR" w:hAnsi="TimesNewRomanCYR" w:cs="TimesNewRomanCYR"/>
          <w:sz w:val="24"/>
        </w:rPr>
        <w:t>УТВЕРЖДЕН</w:t>
      </w:r>
    </w:p>
    <w:p w:rsidR="00E7379E" w:rsidRDefault="00E7379E" w:rsidP="00E7379E">
      <w:pPr>
        <w:spacing w:line="240" w:lineRule="exact"/>
        <w:ind w:left="5579"/>
        <w:jc w:val="right"/>
        <w:rPr>
          <w:rFonts w:ascii="TimesNewRomanCYR" w:eastAsia="TimesNewRomanCYR" w:hAnsi="TimesNewRomanCYR" w:cs="TimesNewRomanCYR"/>
          <w:sz w:val="24"/>
        </w:rPr>
      </w:pPr>
      <w:r>
        <w:rPr>
          <w:rFonts w:ascii="TimesNewRomanCYR" w:eastAsia="TimesNewRomanCYR" w:hAnsi="TimesNewRomanCYR" w:cs="TimesNewRomanCYR"/>
          <w:sz w:val="24"/>
        </w:rPr>
        <w:t xml:space="preserve">постановлением </w:t>
      </w:r>
      <w:r>
        <w:rPr>
          <w:rFonts w:ascii="TimesNewRomanCYR" w:eastAsia="TimesNewRomanCYR" w:hAnsi="TimesNewRomanCYR" w:cs="TimesNewRomanCYR"/>
          <w:sz w:val="24"/>
        </w:rPr>
        <w:br/>
      </w:r>
      <w:proofErr w:type="gramStart"/>
      <w:r>
        <w:rPr>
          <w:rFonts w:ascii="TimesNewRomanCYR" w:eastAsia="TimesNewRomanCYR" w:hAnsi="TimesNewRomanCYR" w:cs="TimesNewRomanCYR"/>
          <w:sz w:val="24"/>
        </w:rPr>
        <w:t>территориальной</w:t>
      </w:r>
      <w:proofErr w:type="gramEnd"/>
      <w:r>
        <w:rPr>
          <w:rFonts w:ascii="TimesNewRomanCYR" w:eastAsia="TimesNewRomanCYR" w:hAnsi="TimesNewRomanCYR" w:cs="TimesNewRomanCYR"/>
          <w:sz w:val="24"/>
        </w:rPr>
        <w:t xml:space="preserve"> избирательной</w:t>
      </w:r>
    </w:p>
    <w:p w:rsidR="00E7379E" w:rsidRDefault="00E7379E" w:rsidP="00E7379E">
      <w:pPr>
        <w:spacing w:line="240" w:lineRule="exact"/>
        <w:ind w:left="5103"/>
        <w:jc w:val="right"/>
        <w:rPr>
          <w:rFonts w:ascii="TimesNewRomanCYR" w:eastAsia="TimesNewRomanCYR" w:hAnsi="TimesNewRomanCYR" w:cs="TimesNewRomanCYR"/>
          <w:sz w:val="24"/>
        </w:rPr>
      </w:pPr>
      <w:r>
        <w:rPr>
          <w:rFonts w:ascii="TimesNewRomanCYR" w:eastAsia="TimesNewRomanCYR" w:hAnsi="TimesNewRomanCYR" w:cs="TimesNewRomanCYR"/>
          <w:sz w:val="24"/>
        </w:rPr>
        <w:t>комиссии Октябрьского района г</w:t>
      </w:r>
      <w:proofErr w:type="gramStart"/>
      <w:r>
        <w:rPr>
          <w:rFonts w:ascii="TimesNewRomanCYR" w:eastAsia="TimesNewRomanCYR" w:hAnsi="TimesNewRomanCYR" w:cs="TimesNewRomanCYR"/>
          <w:sz w:val="24"/>
        </w:rPr>
        <w:t>.С</w:t>
      </w:r>
      <w:proofErr w:type="gramEnd"/>
      <w:r>
        <w:rPr>
          <w:rFonts w:ascii="TimesNewRomanCYR" w:eastAsia="TimesNewRomanCYR" w:hAnsi="TimesNewRomanCYR" w:cs="TimesNewRomanCYR"/>
          <w:sz w:val="24"/>
        </w:rPr>
        <w:t>таврополя</w:t>
      </w:r>
    </w:p>
    <w:p w:rsidR="00E7379E" w:rsidRDefault="00E7379E" w:rsidP="00E7379E">
      <w:pPr>
        <w:spacing w:line="240" w:lineRule="exact"/>
        <w:ind w:left="5579"/>
        <w:jc w:val="right"/>
        <w:rPr>
          <w:rFonts w:ascii="TimesNewRomanCYR" w:eastAsia="TimesNewRomanCYR" w:hAnsi="TimesNewRomanCYR" w:cs="TimesNewRomanCYR"/>
          <w:sz w:val="24"/>
        </w:rPr>
      </w:pPr>
      <w:r>
        <w:rPr>
          <w:rFonts w:ascii="TimesNewRomanCYR" w:eastAsia="TimesNewRomanCYR" w:hAnsi="TimesNewRomanCYR" w:cs="TimesNewRomanCYR"/>
          <w:sz w:val="24"/>
        </w:rPr>
        <w:t>от 19.06.2026 № 3/24</w:t>
      </w:r>
    </w:p>
    <w:p w:rsidR="00E7379E" w:rsidRDefault="00E7379E" w:rsidP="00E7379E">
      <w:pPr>
        <w:spacing w:line="240" w:lineRule="exact"/>
        <w:ind w:left="5579"/>
        <w:jc w:val="center"/>
        <w:rPr>
          <w:rFonts w:ascii="TimesNewRomanCYR" w:eastAsia="TimesNewRomanCYR" w:hAnsi="TimesNewRomanCYR" w:cs="TimesNewRomanCYR"/>
          <w:sz w:val="24"/>
        </w:rPr>
      </w:pPr>
    </w:p>
    <w:p w:rsidR="00E7379E" w:rsidRDefault="00E7379E" w:rsidP="00E7379E">
      <w:pPr>
        <w:ind w:left="5670"/>
        <w:jc w:val="center"/>
        <w:rPr>
          <w:rFonts w:ascii="TimesNewRomanCYR" w:eastAsia="TimesNewRomanCYR" w:hAnsi="TimesNewRomanCYR" w:cs="TimesNewRomanCYR"/>
          <w:sz w:val="24"/>
        </w:rPr>
      </w:pPr>
    </w:p>
    <w:p w:rsidR="00E7379E" w:rsidRDefault="00E7379E" w:rsidP="00E7379E">
      <w:pPr>
        <w:pStyle w:val="afb"/>
        <w:spacing w:after="0" w:line="240" w:lineRule="exact"/>
        <w:jc w:val="center"/>
        <w:rPr>
          <w:rFonts w:ascii="TimesNewRomanCYR" w:eastAsia="TimesNewRomanCYR" w:hAnsi="TimesNewRomanCYR" w:cs="TimesNewRomanCYR"/>
        </w:rPr>
      </w:pPr>
      <w:r>
        <w:rPr>
          <w:rFonts w:ascii="TimesNewRomanCYR" w:eastAsia="TimesNewRomanCYR" w:hAnsi="TimesNewRomanCYR" w:cs="TimesNewRomanCYR"/>
        </w:rPr>
        <w:t>СОСТАВ</w:t>
      </w:r>
    </w:p>
    <w:p w:rsidR="00E7379E" w:rsidRDefault="00E7379E" w:rsidP="00E7379E">
      <w:pPr>
        <w:pStyle w:val="afb"/>
        <w:spacing w:after="0" w:line="240" w:lineRule="exact"/>
        <w:ind w:left="284"/>
        <w:jc w:val="center"/>
        <w:rPr>
          <w:rFonts w:ascii="TimesNewRomanCYR" w:eastAsia="TimesNewRomanCYR" w:hAnsi="TimesNewRomanCYR" w:cs="TimesNewRomanCYR"/>
        </w:rPr>
      </w:pPr>
      <w:r>
        <w:rPr>
          <w:rFonts w:ascii="TimesNewRomanCYR" w:eastAsia="TimesNewRomanCYR" w:hAnsi="TimesNewRomanCYR" w:cs="TimesNewRomanCYR"/>
        </w:rPr>
        <w:t xml:space="preserve">группы контроля </w:t>
      </w:r>
      <w:r>
        <w:t xml:space="preserve">территориальной избирательной комиссии </w:t>
      </w:r>
      <w:r>
        <w:br/>
        <w:t>Октябрьского района г. Ставрополя</w:t>
      </w:r>
      <w:r>
        <w:rPr>
          <w:rFonts w:ascii="TimesNewRomanCYR" w:eastAsia="TimesNewRomanCYR" w:hAnsi="TimesNewRomanCYR" w:cs="TimesNewRomanCYR"/>
        </w:rPr>
        <w:br/>
        <w:t xml:space="preserve">за использованием Государственной автоматизированной системы Российской Федерации «Выборы» при проведении </w:t>
      </w:r>
      <w:proofErr w:type="gramStart"/>
      <w:r>
        <w:rPr>
          <w:rFonts w:ascii="TimesNewRomanCYR" w:eastAsia="TimesNewRomanCYR" w:hAnsi="TimesNewRomanCYR" w:cs="TimesNewRomanCYR"/>
        </w:rPr>
        <w:t xml:space="preserve">выборов </w:t>
      </w:r>
      <w:r>
        <w:t>депутатов Государственной Думы Федерального Собрания Российской Федерации девятого созыва</w:t>
      </w:r>
      <w:proofErr w:type="gramEnd"/>
      <w:r>
        <w:t xml:space="preserve"> и депутатов Думы Ставропольского края восьмого созыва</w:t>
      </w:r>
    </w:p>
    <w:p w:rsidR="00E7379E" w:rsidRDefault="00E7379E" w:rsidP="00E7379E">
      <w:pPr>
        <w:pStyle w:val="afb"/>
        <w:spacing w:after="0"/>
        <w:rPr>
          <w:rFonts w:ascii="TimesNewRomanCYR" w:eastAsia="TimesNewRomanCYR" w:hAnsi="TimesNewRomanCYR" w:cs="TimesNewRomanCYR"/>
          <w:b/>
        </w:rPr>
      </w:pPr>
    </w:p>
    <w:p w:rsidR="00E7379E" w:rsidRDefault="00E7379E" w:rsidP="00E7379E">
      <w:pPr>
        <w:spacing w:line="228" w:lineRule="auto"/>
        <w:ind w:firstLine="993"/>
        <w:rPr>
          <w:rFonts w:ascii="TimesNewRomanCYR" w:eastAsia="TimesNewRomanCYR" w:hAnsi="TimesNewRomanCYR" w:cs="TimesNewRomanCYR"/>
        </w:rPr>
      </w:pPr>
    </w:p>
    <w:tbl>
      <w:tblPr>
        <w:tblW w:w="9885" w:type="dxa"/>
        <w:tblLayout w:type="fixed"/>
        <w:tblLook w:val="04A0"/>
      </w:tblPr>
      <w:tblGrid>
        <w:gridCol w:w="4501"/>
        <w:gridCol w:w="5384"/>
      </w:tblGrid>
      <w:tr w:rsidR="00E7379E" w:rsidTr="00E7379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E7379E" w:rsidRDefault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  <w:r>
              <w:rPr>
                <w:rFonts w:ascii="TimesNewRomanCYR" w:eastAsia="TimesNewRomanCYR" w:hAnsi="TimesNewRomanCYR" w:cs="TimesNewRomanCYR"/>
              </w:rPr>
              <w:t>Члены группы:</w:t>
            </w:r>
          </w:p>
          <w:p w:rsidR="00E7379E" w:rsidRDefault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E7379E" w:rsidRDefault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</w:p>
        </w:tc>
      </w:tr>
      <w:tr w:rsidR="00E7379E" w:rsidTr="00E7379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379E" w:rsidRDefault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  <w:proofErr w:type="spellStart"/>
            <w:r>
              <w:rPr>
                <w:rFonts w:ascii="TimesNewRomanCYR" w:eastAsia="TimesNewRomanCYR" w:hAnsi="TimesNewRomanCYR" w:cs="TimesNewRomanCYR"/>
              </w:rPr>
              <w:t>Бухарова</w:t>
            </w:r>
            <w:proofErr w:type="spellEnd"/>
            <w:r>
              <w:rPr>
                <w:rFonts w:ascii="TimesNewRomanCYR" w:eastAsia="TimesNewRomanCYR" w:hAnsi="TimesNewRomanCYR" w:cs="TimesNewRomanCYR"/>
              </w:rPr>
              <w:t xml:space="preserve"> Светлана Николаевна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379E" w:rsidRDefault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  <w:r>
              <w:rPr>
                <w:rFonts w:ascii="TimesNewRomanCYR" w:eastAsia="TimesNewRomanCYR" w:hAnsi="TimesNewRomanCYR" w:cs="TimesNewRomanCYR"/>
              </w:rPr>
              <w:t xml:space="preserve">председатель </w:t>
            </w:r>
            <w:r>
              <w:t xml:space="preserve">территориальной избирательной комиссии </w:t>
            </w:r>
            <w:r>
              <w:br/>
              <w:t xml:space="preserve">Октябрьского района </w:t>
            </w:r>
            <w:proofErr w:type="gramStart"/>
            <w:r>
              <w:t>г</w:t>
            </w:r>
            <w:proofErr w:type="gramEnd"/>
            <w:r>
              <w:t>. Ставрополя</w:t>
            </w:r>
          </w:p>
        </w:tc>
      </w:tr>
      <w:tr w:rsidR="00E7379E" w:rsidTr="00E7379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E7379E" w:rsidRDefault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E7379E" w:rsidRDefault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</w:p>
        </w:tc>
      </w:tr>
      <w:tr w:rsidR="00E7379E" w:rsidTr="00E7379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379E" w:rsidRDefault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  <w:r>
              <w:rPr>
                <w:rFonts w:ascii="TimesNewRomanCYR" w:eastAsia="TimesNewRomanCYR" w:hAnsi="TimesNewRomanCYR" w:cs="TimesNewRomanCYR"/>
              </w:rPr>
              <w:t xml:space="preserve">Асратян </w:t>
            </w:r>
            <w:proofErr w:type="spellStart"/>
            <w:r>
              <w:rPr>
                <w:rFonts w:ascii="TimesNewRomanCYR" w:eastAsia="TimesNewRomanCYR" w:hAnsi="TimesNewRomanCYR" w:cs="TimesNewRomanCYR"/>
              </w:rPr>
              <w:t>Каринэ</w:t>
            </w:r>
            <w:proofErr w:type="spellEnd"/>
            <w:r>
              <w:rPr>
                <w:rFonts w:ascii="TimesNewRomanCYR" w:eastAsia="TimesNewRomanCYR" w:hAnsi="TimesNewRomanCYR" w:cs="TimesNewRomanCYR"/>
              </w:rPr>
              <w:t xml:space="preserve"> Оганесовна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379E" w:rsidRDefault="00E7379E" w:rsidP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  <w:r>
              <w:rPr>
                <w:rFonts w:ascii="TimesNewRomanCYR" w:eastAsia="TimesNewRomanCYR" w:hAnsi="TimesNewRomanCYR" w:cs="TimesNewRomanCYR"/>
              </w:rPr>
              <w:t xml:space="preserve">заместитель председателя </w:t>
            </w:r>
            <w:r>
              <w:t xml:space="preserve">территориальной избирательной комиссии </w:t>
            </w:r>
            <w:r>
              <w:br/>
              <w:t xml:space="preserve">Октябрьского района </w:t>
            </w:r>
            <w:proofErr w:type="gramStart"/>
            <w:r>
              <w:t>г</w:t>
            </w:r>
            <w:proofErr w:type="gramEnd"/>
            <w:r>
              <w:t>. Ставрополя</w:t>
            </w:r>
          </w:p>
        </w:tc>
      </w:tr>
      <w:tr w:rsidR="00E7379E" w:rsidTr="00E7379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E7379E" w:rsidRDefault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E7379E" w:rsidRDefault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</w:p>
        </w:tc>
      </w:tr>
      <w:tr w:rsidR="00E7379E" w:rsidTr="00E7379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E7379E" w:rsidRDefault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  <w:proofErr w:type="spellStart"/>
            <w:r>
              <w:rPr>
                <w:rFonts w:ascii="TimesNewRomanCYR" w:eastAsia="TimesNewRomanCYR" w:hAnsi="TimesNewRomanCYR" w:cs="TimesNewRomanCYR"/>
              </w:rPr>
              <w:t>Кургузкина</w:t>
            </w:r>
            <w:proofErr w:type="spellEnd"/>
            <w:r>
              <w:rPr>
                <w:rFonts w:ascii="TimesNewRomanCYR" w:eastAsia="TimesNewRomanCYR" w:hAnsi="TimesNewRomanCYR" w:cs="TimesNewRomanCYR"/>
              </w:rPr>
              <w:t xml:space="preserve"> Анна Александровна</w:t>
            </w:r>
          </w:p>
          <w:p w:rsidR="00E7379E" w:rsidRDefault="00E7379E">
            <w:pPr>
              <w:rPr>
                <w:rFonts w:ascii="TimesNewRoman" w:eastAsia="TimesNewRoman" w:hAnsi="TimesNewRoman" w:cs="TimesNewRoman"/>
                <w:sz w:val="20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379E" w:rsidRDefault="00E7379E" w:rsidP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  <w:r>
              <w:rPr>
                <w:rFonts w:ascii="TimesNewRomanCYR" w:eastAsia="TimesNewRomanCYR" w:hAnsi="TimesNewRomanCYR" w:cs="TimesNewRomanCYR"/>
              </w:rPr>
              <w:t>член</w:t>
            </w:r>
            <w:r>
              <w:t xml:space="preserve"> территориальной избирательной комиссии Октябрьского района г</w:t>
            </w:r>
            <w:proofErr w:type="gramStart"/>
            <w:r>
              <w:t>.С</w:t>
            </w:r>
            <w:proofErr w:type="gramEnd"/>
            <w:r>
              <w:t>таврополя</w:t>
            </w:r>
            <w:r>
              <w:rPr>
                <w:rFonts w:ascii="TimesNewRomanCYR" w:eastAsia="TimesNewRomanCYR" w:hAnsi="TimesNewRomanCYR" w:cs="TimesNewRomanCYR"/>
              </w:rPr>
              <w:t xml:space="preserve"> с правом решающего голоса</w:t>
            </w:r>
          </w:p>
        </w:tc>
      </w:tr>
      <w:tr w:rsidR="00E7379E" w:rsidTr="00E7379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E7379E" w:rsidRDefault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E7379E" w:rsidRDefault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</w:p>
        </w:tc>
      </w:tr>
      <w:tr w:rsidR="00E7379E" w:rsidTr="00E7379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379E" w:rsidRDefault="00E7379E" w:rsidP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  <w:proofErr w:type="spellStart"/>
            <w:r>
              <w:rPr>
                <w:rFonts w:ascii="TimesNewRomanCYR" w:eastAsia="TimesNewRomanCYR" w:hAnsi="TimesNewRomanCYR" w:cs="TimesNewRomanCYR"/>
              </w:rPr>
              <w:t>Собко</w:t>
            </w:r>
            <w:proofErr w:type="spellEnd"/>
            <w:r>
              <w:rPr>
                <w:rFonts w:ascii="TimesNewRomanCYR" w:eastAsia="TimesNewRomanCYR" w:hAnsi="TimesNewRomanCYR" w:cs="TimesNewRomanCYR"/>
              </w:rPr>
              <w:t xml:space="preserve"> Татьяна Владимировна</w:t>
            </w:r>
          </w:p>
          <w:p w:rsidR="00E7379E" w:rsidRDefault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379E" w:rsidRDefault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  <w:r>
              <w:rPr>
                <w:rFonts w:ascii="TimesNewRomanCYR" w:eastAsia="TimesNewRomanCYR" w:hAnsi="TimesNewRomanCYR" w:cs="TimesNewRomanCYR"/>
              </w:rPr>
              <w:t>член</w:t>
            </w:r>
            <w:r>
              <w:t xml:space="preserve"> территориальной избирательной комиссии Октябрьского района г</w:t>
            </w:r>
            <w:proofErr w:type="gramStart"/>
            <w:r>
              <w:t>.С</w:t>
            </w:r>
            <w:proofErr w:type="gramEnd"/>
            <w:r>
              <w:t>таврополя</w:t>
            </w:r>
            <w:r>
              <w:rPr>
                <w:rFonts w:ascii="TimesNewRomanCYR" w:eastAsia="TimesNewRomanCYR" w:hAnsi="TimesNewRomanCYR" w:cs="TimesNewRomanCYR"/>
              </w:rPr>
              <w:t xml:space="preserve"> с правом решающего голоса</w:t>
            </w:r>
          </w:p>
        </w:tc>
      </w:tr>
      <w:tr w:rsidR="00E7379E" w:rsidTr="00E7379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E7379E" w:rsidRDefault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E7379E" w:rsidRDefault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</w:p>
        </w:tc>
      </w:tr>
      <w:tr w:rsidR="00E7379E" w:rsidTr="00E7379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E7379E" w:rsidRDefault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  <w:proofErr w:type="spellStart"/>
            <w:r>
              <w:rPr>
                <w:rFonts w:ascii="TimesNewRomanCYR" w:eastAsia="TimesNewRomanCYR" w:hAnsi="TimesNewRomanCYR" w:cs="TimesNewRomanCYR"/>
              </w:rPr>
              <w:t>Тарасенко</w:t>
            </w:r>
            <w:proofErr w:type="spellEnd"/>
            <w:r>
              <w:rPr>
                <w:rFonts w:ascii="TimesNewRomanCYR" w:eastAsia="TimesNewRomanCYR" w:hAnsi="TimesNewRomanCYR" w:cs="TimesNewRomanCYR"/>
              </w:rPr>
              <w:t xml:space="preserve"> Валентина Сергеевна</w:t>
            </w:r>
          </w:p>
          <w:p w:rsidR="00E7379E" w:rsidRDefault="00E7379E">
            <w:pPr>
              <w:rPr>
                <w:rFonts w:ascii="TimesNewRoman" w:eastAsia="TimesNewRoman" w:hAnsi="TimesNewRoman" w:cs="TimesNewRoman"/>
                <w:sz w:val="20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E7379E" w:rsidRDefault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  <w:r>
              <w:rPr>
                <w:rFonts w:ascii="TimesNewRomanCYR" w:eastAsia="TimesNewRomanCYR" w:hAnsi="TimesNewRomanCYR" w:cs="TimesNewRomanCYR"/>
              </w:rPr>
              <w:t>член</w:t>
            </w:r>
            <w:r>
              <w:t xml:space="preserve"> территориальной избирательной комиссии Октябрьского района г</w:t>
            </w:r>
            <w:proofErr w:type="gramStart"/>
            <w:r>
              <w:t>.С</w:t>
            </w:r>
            <w:proofErr w:type="gramEnd"/>
            <w:r>
              <w:t>таврополя</w:t>
            </w:r>
            <w:r>
              <w:rPr>
                <w:rFonts w:ascii="TimesNewRomanCYR" w:eastAsia="TimesNewRomanCYR" w:hAnsi="TimesNewRomanCYR" w:cs="TimesNewRomanCYR"/>
              </w:rPr>
              <w:t xml:space="preserve"> с правом решающего голоса</w:t>
            </w:r>
          </w:p>
          <w:p w:rsidR="00E7379E" w:rsidRDefault="00E7379E">
            <w:pPr>
              <w:rPr>
                <w:rFonts w:ascii="TimesNewRoman" w:eastAsia="TimesNewRoman" w:hAnsi="TimesNewRoman" w:cs="TimesNewRoman"/>
                <w:sz w:val="20"/>
              </w:rPr>
            </w:pPr>
          </w:p>
        </w:tc>
      </w:tr>
      <w:tr w:rsidR="00E7379E" w:rsidTr="00E7379E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E7379E" w:rsidRDefault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E7379E" w:rsidRDefault="00E7379E">
            <w:pPr>
              <w:spacing w:line="240" w:lineRule="exact"/>
              <w:rPr>
                <w:rFonts w:ascii="TimesNewRomanCYR" w:eastAsia="TimesNewRomanCYR" w:hAnsi="TimesNewRomanCYR" w:cs="TimesNewRomanCYR"/>
              </w:rPr>
            </w:pPr>
          </w:p>
        </w:tc>
      </w:tr>
    </w:tbl>
    <w:p w:rsidR="00E7379E" w:rsidRPr="00E7379E" w:rsidRDefault="00E7379E" w:rsidP="00E7379E">
      <w:pPr>
        <w:jc w:val="center"/>
        <w:rPr>
          <w:szCs w:val="28"/>
        </w:rPr>
      </w:pPr>
    </w:p>
    <w:sectPr w:rsidR="00E7379E" w:rsidRPr="00E7379E" w:rsidSect="00540E42">
      <w:pgSz w:w="11906" w:h="16838"/>
      <w:pgMar w:top="1134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Franklin Gothic Medium Cond"/>
    <w:charset w:val="00"/>
    <w:family w:val="auto"/>
    <w:pitch w:val="default"/>
    <w:sig w:usb0="00000000" w:usb1="00000000" w:usb2="00000000" w:usb3="00000000" w:csb0="00000000" w:csb1="00000000"/>
  </w:font>
  <w:font w:name="DejaVu Sans">
    <w:charset w:val="00"/>
    <w:family w:val="auto"/>
    <w:pitch w:val="default"/>
    <w:sig w:usb0="00000000" w:usb1="00000000" w:usb2="00000000" w:usb3="00000000" w:csb0="00000000" w:csb1="00000000"/>
  </w:font>
  <w:font w:name="Droid Sans">
    <w:altName w:val="Franklin Gothic Medium Cond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CY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2A1D"/>
    <w:rsid w:val="000279F9"/>
    <w:rsid w:val="0005123A"/>
    <w:rsid w:val="00092EE4"/>
    <w:rsid w:val="0015788D"/>
    <w:rsid w:val="00165D44"/>
    <w:rsid w:val="002157A1"/>
    <w:rsid w:val="002600A6"/>
    <w:rsid w:val="0027145E"/>
    <w:rsid w:val="00274804"/>
    <w:rsid w:val="002C3EF1"/>
    <w:rsid w:val="002D0CEA"/>
    <w:rsid w:val="002E5186"/>
    <w:rsid w:val="002F0ED7"/>
    <w:rsid w:val="003068ED"/>
    <w:rsid w:val="0031256B"/>
    <w:rsid w:val="00350B76"/>
    <w:rsid w:val="00353DFA"/>
    <w:rsid w:val="003F6BA0"/>
    <w:rsid w:val="004C53B8"/>
    <w:rsid w:val="004D237E"/>
    <w:rsid w:val="004E0A8D"/>
    <w:rsid w:val="00500D59"/>
    <w:rsid w:val="00503150"/>
    <w:rsid w:val="00510F1A"/>
    <w:rsid w:val="00525EF4"/>
    <w:rsid w:val="00540E42"/>
    <w:rsid w:val="005505A1"/>
    <w:rsid w:val="005B3AA3"/>
    <w:rsid w:val="00625856"/>
    <w:rsid w:val="00655886"/>
    <w:rsid w:val="00772AE8"/>
    <w:rsid w:val="007744F8"/>
    <w:rsid w:val="008046F8"/>
    <w:rsid w:val="0082504F"/>
    <w:rsid w:val="008626CA"/>
    <w:rsid w:val="00893449"/>
    <w:rsid w:val="008C3D30"/>
    <w:rsid w:val="00924D53"/>
    <w:rsid w:val="0093450C"/>
    <w:rsid w:val="00945FE5"/>
    <w:rsid w:val="00994ED5"/>
    <w:rsid w:val="00A055BD"/>
    <w:rsid w:val="00A20C0F"/>
    <w:rsid w:val="00A62007"/>
    <w:rsid w:val="00AA0678"/>
    <w:rsid w:val="00AD78DC"/>
    <w:rsid w:val="00B44A07"/>
    <w:rsid w:val="00B87503"/>
    <w:rsid w:val="00BB7E14"/>
    <w:rsid w:val="00C6161D"/>
    <w:rsid w:val="00CD472C"/>
    <w:rsid w:val="00D115B0"/>
    <w:rsid w:val="00D62EC0"/>
    <w:rsid w:val="00D9749F"/>
    <w:rsid w:val="00E158AC"/>
    <w:rsid w:val="00E258A8"/>
    <w:rsid w:val="00E7379E"/>
    <w:rsid w:val="00E92A1D"/>
    <w:rsid w:val="00EC68B3"/>
    <w:rsid w:val="00ED515A"/>
    <w:rsid w:val="00ED6059"/>
    <w:rsid w:val="00FA1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F1"/>
    <w:pPr>
      <w:suppressAutoHyphens/>
    </w:pPr>
    <w:rPr>
      <w:rFonts w:eastAsia="Times New Roman"/>
      <w:sz w:val="28"/>
    </w:rPr>
  </w:style>
  <w:style w:type="paragraph" w:styleId="1">
    <w:name w:val="heading 1"/>
    <w:basedOn w:val="a"/>
    <w:uiPriority w:val="9"/>
    <w:qFormat/>
    <w:rsid w:val="002C3EF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rsid w:val="002C3EF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rsid w:val="002C3EF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rsid w:val="002C3EF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qFormat/>
    <w:rsid w:val="002C3EF1"/>
    <w:pPr>
      <w:keepNext/>
      <w:jc w:val="center"/>
      <w:outlineLvl w:val="4"/>
    </w:pPr>
    <w:rPr>
      <w:b/>
      <w:bCs/>
      <w:color w:val="000000"/>
      <w:sz w:val="36"/>
      <w:szCs w:val="28"/>
    </w:rPr>
  </w:style>
  <w:style w:type="paragraph" w:styleId="6">
    <w:name w:val="heading 6"/>
    <w:basedOn w:val="a"/>
    <w:uiPriority w:val="9"/>
    <w:unhideWhenUsed/>
    <w:qFormat/>
    <w:rsid w:val="002C3EF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rsid w:val="002C3EF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rsid w:val="002C3EF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rsid w:val="002C3EF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sid w:val="002C3EF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2C3EF1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2C3EF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2C3EF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2C3EF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2C3EF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2C3EF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2C3EF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2C3EF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2C3EF1"/>
    <w:rPr>
      <w:sz w:val="48"/>
      <w:szCs w:val="48"/>
    </w:rPr>
  </w:style>
  <w:style w:type="character" w:customStyle="1" w:styleId="SubtitleChar">
    <w:name w:val="Subtitle Char"/>
    <w:uiPriority w:val="11"/>
    <w:qFormat/>
    <w:rsid w:val="002C3EF1"/>
    <w:rPr>
      <w:sz w:val="24"/>
      <w:szCs w:val="24"/>
    </w:rPr>
  </w:style>
  <w:style w:type="character" w:customStyle="1" w:styleId="QuoteChar">
    <w:name w:val="Quote Char"/>
    <w:uiPriority w:val="29"/>
    <w:qFormat/>
    <w:rsid w:val="002C3EF1"/>
    <w:rPr>
      <w:i/>
    </w:rPr>
  </w:style>
  <w:style w:type="character" w:customStyle="1" w:styleId="IntenseQuoteChar">
    <w:name w:val="Intense Quote Char"/>
    <w:uiPriority w:val="30"/>
    <w:qFormat/>
    <w:rsid w:val="002C3EF1"/>
    <w:rPr>
      <w:i/>
    </w:rPr>
  </w:style>
  <w:style w:type="character" w:customStyle="1" w:styleId="HeaderChar">
    <w:name w:val="Header Char"/>
    <w:uiPriority w:val="99"/>
    <w:qFormat/>
    <w:rsid w:val="002C3EF1"/>
  </w:style>
  <w:style w:type="character" w:customStyle="1" w:styleId="FooterChar">
    <w:name w:val="Footer Char"/>
    <w:uiPriority w:val="99"/>
    <w:qFormat/>
    <w:rsid w:val="002C3EF1"/>
  </w:style>
  <w:style w:type="character" w:customStyle="1" w:styleId="CaptionChar">
    <w:name w:val="Caption Char"/>
    <w:uiPriority w:val="99"/>
    <w:qFormat/>
    <w:rsid w:val="002C3EF1"/>
  </w:style>
  <w:style w:type="character" w:styleId="a3">
    <w:name w:val="Hyperlink"/>
    <w:uiPriority w:val="99"/>
    <w:unhideWhenUsed/>
    <w:rsid w:val="002C3EF1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2C3EF1"/>
    <w:rPr>
      <w:sz w:val="18"/>
    </w:rPr>
  </w:style>
  <w:style w:type="character" w:customStyle="1" w:styleId="a4">
    <w:name w:val="Символ сноски"/>
    <w:uiPriority w:val="99"/>
    <w:unhideWhenUsed/>
    <w:qFormat/>
    <w:rsid w:val="002C3EF1"/>
    <w:rPr>
      <w:vertAlign w:val="superscript"/>
    </w:rPr>
  </w:style>
  <w:style w:type="character" w:styleId="a5">
    <w:name w:val="footnote reference"/>
    <w:rsid w:val="002C3EF1"/>
    <w:rPr>
      <w:vertAlign w:val="superscript"/>
    </w:rPr>
  </w:style>
  <w:style w:type="character" w:customStyle="1" w:styleId="EndnoteTextChar">
    <w:name w:val="Endnote Text Char"/>
    <w:uiPriority w:val="99"/>
    <w:qFormat/>
    <w:rsid w:val="002C3EF1"/>
    <w:rPr>
      <w:sz w:val="20"/>
    </w:rPr>
  </w:style>
  <w:style w:type="character" w:customStyle="1" w:styleId="a6">
    <w:name w:val="Символ концевой сноски"/>
    <w:uiPriority w:val="99"/>
    <w:semiHidden/>
    <w:unhideWhenUsed/>
    <w:qFormat/>
    <w:rsid w:val="002C3EF1"/>
    <w:rPr>
      <w:vertAlign w:val="superscript"/>
    </w:rPr>
  </w:style>
  <w:style w:type="character" w:styleId="a7">
    <w:name w:val="endnote reference"/>
    <w:rsid w:val="002C3EF1"/>
    <w:rPr>
      <w:vertAlign w:val="superscript"/>
    </w:rPr>
  </w:style>
  <w:style w:type="paragraph" w:customStyle="1" w:styleId="a8">
    <w:name w:val="Заголовок"/>
    <w:basedOn w:val="a"/>
    <w:next w:val="a9"/>
    <w:qFormat/>
    <w:rsid w:val="002C3EF1"/>
    <w:pPr>
      <w:keepNext/>
      <w:spacing w:before="240" w:after="120"/>
    </w:pPr>
    <w:rPr>
      <w:rFonts w:ascii="Open Sans" w:eastAsia="DejaVu Sans" w:hAnsi="Open Sans" w:cs="Droid Sans"/>
      <w:szCs w:val="28"/>
    </w:rPr>
  </w:style>
  <w:style w:type="paragraph" w:styleId="a9">
    <w:name w:val="Body Text"/>
    <w:basedOn w:val="a"/>
    <w:semiHidden/>
    <w:rsid w:val="002C3EF1"/>
    <w:pPr>
      <w:jc w:val="both"/>
    </w:pPr>
    <w:rPr>
      <w:sz w:val="26"/>
    </w:rPr>
  </w:style>
  <w:style w:type="paragraph" w:styleId="aa">
    <w:name w:val="List"/>
    <w:basedOn w:val="a9"/>
    <w:rsid w:val="002C3EF1"/>
    <w:rPr>
      <w:rFonts w:cs="Droid Sans"/>
    </w:rPr>
  </w:style>
  <w:style w:type="paragraph" w:styleId="ab">
    <w:name w:val="caption"/>
    <w:basedOn w:val="a"/>
    <w:qFormat/>
    <w:rsid w:val="002C3EF1"/>
    <w:pPr>
      <w:jc w:val="center"/>
    </w:pPr>
    <w:rPr>
      <w:b/>
      <w:sz w:val="24"/>
    </w:rPr>
  </w:style>
  <w:style w:type="paragraph" w:styleId="ac">
    <w:name w:val="index heading"/>
    <w:basedOn w:val="a8"/>
    <w:rsid w:val="002C3EF1"/>
  </w:style>
  <w:style w:type="paragraph" w:styleId="ad">
    <w:name w:val="No Spacing"/>
    <w:uiPriority w:val="1"/>
    <w:qFormat/>
    <w:rsid w:val="002C3EF1"/>
    <w:pPr>
      <w:suppressAutoHyphens/>
    </w:pPr>
    <w:rPr>
      <w:lang w:eastAsia="zh-CN"/>
    </w:rPr>
  </w:style>
  <w:style w:type="paragraph" w:styleId="ae">
    <w:name w:val="Title"/>
    <w:basedOn w:val="a"/>
    <w:uiPriority w:val="10"/>
    <w:qFormat/>
    <w:rsid w:val="002C3EF1"/>
    <w:pPr>
      <w:spacing w:before="300" w:after="200"/>
      <w:contextualSpacing/>
    </w:pPr>
    <w:rPr>
      <w:sz w:val="48"/>
      <w:szCs w:val="48"/>
    </w:rPr>
  </w:style>
  <w:style w:type="paragraph" w:styleId="af">
    <w:name w:val="Subtitle"/>
    <w:basedOn w:val="a"/>
    <w:uiPriority w:val="11"/>
    <w:qFormat/>
    <w:rsid w:val="002C3EF1"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rsid w:val="002C3EF1"/>
    <w:pPr>
      <w:ind w:left="720" w:right="720"/>
    </w:pPr>
    <w:rPr>
      <w:i/>
    </w:rPr>
  </w:style>
  <w:style w:type="paragraph" w:styleId="af0">
    <w:name w:val="Intense Quote"/>
    <w:basedOn w:val="a"/>
    <w:uiPriority w:val="30"/>
    <w:qFormat/>
    <w:rsid w:val="002C3EF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  <w:rsid w:val="002C3EF1"/>
  </w:style>
  <w:style w:type="paragraph" w:styleId="af1">
    <w:name w:val="header"/>
    <w:basedOn w:val="a"/>
    <w:uiPriority w:val="99"/>
    <w:unhideWhenUsed/>
    <w:rsid w:val="002C3EF1"/>
    <w:pPr>
      <w:tabs>
        <w:tab w:val="center" w:pos="7143"/>
        <w:tab w:val="right" w:pos="14287"/>
      </w:tabs>
    </w:pPr>
  </w:style>
  <w:style w:type="paragraph" w:styleId="af2">
    <w:name w:val="footer"/>
    <w:basedOn w:val="a"/>
    <w:uiPriority w:val="99"/>
    <w:unhideWhenUsed/>
    <w:rsid w:val="002C3EF1"/>
    <w:pPr>
      <w:tabs>
        <w:tab w:val="center" w:pos="7143"/>
        <w:tab w:val="right" w:pos="14287"/>
      </w:tabs>
    </w:pPr>
  </w:style>
  <w:style w:type="paragraph" w:styleId="af3">
    <w:name w:val="footnote text"/>
    <w:basedOn w:val="a"/>
    <w:uiPriority w:val="99"/>
    <w:semiHidden/>
    <w:unhideWhenUsed/>
    <w:rsid w:val="002C3EF1"/>
    <w:pPr>
      <w:spacing w:after="40"/>
    </w:pPr>
    <w:rPr>
      <w:sz w:val="18"/>
    </w:rPr>
  </w:style>
  <w:style w:type="paragraph" w:styleId="af4">
    <w:name w:val="endnote text"/>
    <w:basedOn w:val="a"/>
    <w:uiPriority w:val="99"/>
    <w:semiHidden/>
    <w:unhideWhenUsed/>
    <w:rsid w:val="002C3EF1"/>
    <w:rPr>
      <w:sz w:val="20"/>
    </w:rPr>
  </w:style>
  <w:style w:type="paragraph" w:styleId="10">
    <w:name w:val="toc 1"/>
    <w:basedOn w:val="a"/>
    <w:uiPriority w:val="39"/>
    <w:unhideWhenUsed/>
    <w:rsid w:val="002C3EF1"/>
    <w:pPr>
      <w:spacing w:after="57"/>
    </w:pPr>
  </w:style>
  <w:style w:type="paragraph" w:styleId="21">
    <w:name w:val="toc 2"/>
    <w:basedOn w:val="a"/>
    <w:uiPriority w:val="39"/>
    <w:unhideWhenUsed/>
    <w:rsid w:val="002C3EF1"/>
    <w:pPr>
      <w:spacing w:after="57"/>
      <w:ind w:left="283"/>
    </w:pPr>
  </w:style>
  <w:style w:type="paragraph" w:styleId="30">
    <w:name w:val="toc 3"/>
    <w:basedOn w:val="a"/>
    <w:uiPriority w:val="39"/>
    <w:unhideWhenUsed/>
    <w:rsid w:val="002C3EF1"/>
    <w:pPr>
      <w:spacing w:after="57"/>
      <w:ind w:left="567"/>
    </w:pPr>
  </w:style>
  <w:style w:type="paragraph" w:styleId="40">
    <w:name w:val="toc 4"/>
    <w:basedOn w:val="a"/>
    <w:uiPriority w:val="39"/>
    <w:unhideWhenUsed/>
    <w:rsid w:val="002C3EF1"/>
    <w:pPr>
      <w:spacing w:after="57"/>
      <w:ind w:left="850"/>
    </w:pPr>
  </w:style>
  <w:style w:type="paragraph" w:styleId="50">
    <w:name w:val="toc 5"/>
    <w:basedOn w:val="a"/>
    <w:uiPriority w:val="39"/>
    <w:unhideWhenUsed/>
    <w:rsid w:val="002C3EF1"/>
    <w:pPr>
      <w:spacing w:after="57"/>
      <w:ind w:left="1134"/>
    </w:pPr>
  </w:style>
  <w:style w:type="paragraph" w:styleId="60">
    <w:name w:val="toc 6"/>
    <w:basedOn w:val="a"/>
    <w:uiPriority w:val="39"/>
    <w:unhideWhenUsed/>
    <w:rsid w:val="002C3EF1"/>
    <w:pPr>
      <w:spacing w:after="57"/>
      <w:ind w:left="1417"/>
    </w:pPr>
  </w:style>
  <w:style w:type="paragraph" w:styleId="70">
    <w:name w:val="toc 7"/>
    <w:basedOn w:val="a"/>
    <w:uiPriority w:val="39"/>
    <w:unhideWhenUsed/>
    <w:rsid w:val="002C3EF1"/>
    <w:pPr>
      <w:spacing w:after="57"/>
      <w:ind w:left="1701"/>
    </w:pPr>
  </w:style>
  <w:style w:type="paragraph" w:styleId="80">
    <w:name w:val="toc 8"/>
    <w:basedOn w:val="a"/>
    <w:uiPriority w:val="39"/>
    <w:unhideWhenUsed/>
    <w:rsid w:val="002C3EF1"/>
    <w:pPr>
      <w:spacing w:after="57"/>
      <w:ind w:left="1984"/>
    </w:pPr>
  </w:style>
  <w:style w:type="paragraph" w:styleId="90">
    <w:name w:val="toc 9"/>
    <w:basedOn w:val="a"/>
    <w:uiPriority w:val="39"/>
    <w:unhideWhenUsed/>
    <w:rsid w:val="002C3EF1"/>
    <w:pPr>
      <w:spacing w:after="57"/>
      <w:ind w:left="2268"/>
    </w:pPr>
  </w:style>
  <w:style w:type="paragraph" w:styleId="af5">
    <w:name w:val="TOC Heading"/>
    <w:uiPriority w:val="39"/>
    <w:unhideWhenUsed/>
    <w:qFormat/>
    <w:rsid w:val="002C3EF1"/>
    <w:pPr>
      <w:suppressAutoHyphens/>
    </w:pPr>
    <w:rPr>
      <w:lang w:eastAsia="zh-CN"/>
    </w:rPr>
  </w:style>
  <w:style w:type="paragraph" w:styleId="af6">
    <w:name w:val="table of figures"/>
    <w:basedOn w:val="a"/>
    <w:uiPriority w:val="99"/>
    <w:unhideWhenUsed/>
    <w:rsid w:val="002C3EF1"/>
  </w:style>
  <w:style w:type="paragraph" w:styleId="af7">
    <w:name w:val="Balloon Text"/>
    <w:basedOn w:val="a"/>
    <w:semiHidden/>
    <w:qFormat/>
    <w:rsid w:val="002C3EF1"/>
    <w:rPr>
      <w:rFonts w:ascii="Tahoma" w:hAnsi="Tahoma" w:cs="Tahoma"/>
      <w:sz w:val="16"/>
      <w:szCs w:val="16"/>
    </w:rPr>
  </w:style>
  <w:style w:type="paragraph" w:customStyle="1" w:styleId="Char">
    <w:name w:val="Char Знак Знак Знак Знак Знак Знак"/>
    <w:basedOn w:val="a"/>
    <w:qFormat/>
    <w:rsid w:val="002C3EF1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Char Знак Знак Знак Знак Знак Знак"/>
    <w:basedOn w:val="a"/>
    <w:qFormat/>
    <w:rsid w:val="002C3EF1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styleId="af8">
    <w:name w:val="List Paragraph"/>
    <w:basedOn w:val="a"/>
    <w:qFormat/>
    <w:rsid w:val="002C3EF1"/>
    <w:pPr>
      <w:ind w:left="720"/>
    </w:pPr>
    <w:rPr>
      <w:rFonts w:eastAsia="Calibri"/>
      <w:sz w:val="20"/>
    </w:rPr>
  </w:style>
  <w:style w:type="paragraph" w:customStyle="1" w:styleId="af9">
    <w:name w:val="Содерж"/>
    <w:basedOn w:val="a"/>
    <w:qFormat/>
    <w:rsid w:val="002C3EF1"/>
    <w:pPr>
      <w:widowControl w:val="0"/>
      <w:spacing w:after="120"/>
      <w:jc w:val="center"/>
    </w:pPr>
  </w:style>
  <w:style w:type="paragraph" w:styleId="afa">
    <w:name w:val="Block Text"/>
    <w:basedOn w:val="a"/>
    <w:qFormat/>
    <w:rsid w:val="002C3EF1"/>
    <w:pPr>
      <w:ind w:left="1134" w:right="1132"/>
      <w:jc w:val="center"/>
    </w:pPr>
    <w:rPr>
      <w:b/>
      <w:bCs/>
      <w:szCs w:val="28"/>
    </w:rPr>
  </w:style>
  <w:style w:type="paragraph" w:styleId="afb">
    <w:name w:val="Body Text Indent"/>
    <w:basedOn w:val="a"/>
    <w:rsid w:val="002C3EF1"/>
    <w:pPr>
      <w:spacing w:after="120"/>
      <w:ind w:left="283"/>
    </w:pPr>
  </w:style>
  <w:style w:type="paragraph" w:customStyle="1" w:styleId="afc">
    <w:name w:val="Содержимое таблицы"/>
    <w:basedOn w:val="a"/>
    <w:qFormat/>
    <w:rsid w:val="002C3EF1"/>
    <w:pPr>
      <w:widowControl w:val="0"/>
      <w:suppressLineNumbers/>
    </w:pPr>
    <w:rPr>
      <w:rFonts w:ascii="Arial" w:eastAsia="Arial Unicode MS" w:hAnsi="Arial"/>
      <w:sz w:val="20"/>
      <w:szCs w:val="24"/>
      <w:lang w:eastAsia="ar-SA"/>
    </w:rPr>
  </w:style>
  <w:style w:type="numbering" w:customStyle="1" w:styleId="afd">
    <w:name w:val="Без списка"/>
    <w:uiPriority w:val="99"/>
    <w:semiHidden/>
    <w:unhideWhenUsed/>
    <w:qFormat/>
    <w:rsid w:val="002C3EF1"/>
  </w:style>
  <w:style w:type="paragraph" w:customStyle="1" w:styleId="31">
    <w:name w:val="Основной текст 31"/>
    <w:basedOn w:val="a"/>
    <w:qFormat/>
    <w:rsid w:val="00540E42"/>
    <w:pPr>
      <w:overflowPunct w:val="0"/>
      <w:autoSpaceDE w:val="0"/>
      <w:jc w:val="center"/>
    </w:pPr>
    <w:rPr>
      <w:rFonts w:ascii="Times New Roman CYR" w:hAnsi="Times New Roman CYR" w:cs="Times New Roman CYR"/>
      <w:b/>
      <w:lang w:eastAsia="zh-CN"/>
    </w:rPr>
  </w:style>
  <w:style w:type="table" w:styleId="afe">
    <w:name w:val="Table Grid"/>
    <w:basedOn w:val="a1"/>
    <w:uiPriority w:val="39"/>
    <w:rsid w:val="00350B7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Участковая избирательная комиссия № 138 – 15 чел</vt:lpstr>
    </vt:vector>
  </TitlesOfParts>
  <Company>SPecialiST RePack</Company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Участковая избирательная комиссия № 138 – 15 чел</dc:title>
  <dc:creator>Алла</dc:creator>
  <cp:lastModifiedBy>Пользователь Windows</cp:lastModifiedBy>
  <cp:revision>3</cp:revision>
  <cp:lastPrinted>2026-06-19T09:29:00Z</cp:lastPrinted>
  <dcterms:created xsi:type="dcterms:W3CDTF">2026-06-24T13:05:00Z</dcterms:created>
  <dcterms:modified xsi:type="dcterms:W3CDTF">2026-06-24T13:15:00Z</dcterms:modified>
  <dc:language>ru-RU</dc:language>
  <cp:version>917504</cp:version>
</cp:coreProperties>
</file>