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spacing w:after="0" w:line="216" w:lineRule="auto"/>
        <w:ind/>
        <w:rPr>
          <w:b w:val="1"/>
        </w:rPr>
      </w:pPr>
      <w:r>
        <w:rPr>
          <w:b w:val="1"/>
        </w:rPr>
        <w:t xml:space="preserve">ТЕРРИТОРИАЛЬНАЯ ИЗБИРАТЕЛЬНАЯ КОМИССИЯ </w:t>
      </w:r>
      <w:r>
        <w:rPr>
          <w:b w:val="1"/>
        </w:rPr>
        <w:t xml:space="preserve">№ 2 </w:t>
      </w:r>
      <w:r>
        <w:rPr>
          <w:b w:val="1"/>
        </w:rPr>
        <w:t>ПРОМЫШЛЕННОГО РАЙОНА ГОРОДА СТАВРОПОЛЯ</w:t>
      </w:r>
    </w:p>
    <w:p w14:paraId="02000000">
      <w:pPr>
        <w:pStyle w:val="Style_2"/>
        <w:spacing w:line="216" w:lineRule="auto"/>
        <w:ind/>
        <w:rPr>
          <w:color w:val="000000"/>
          <w:sz w:val="28"/>
        </w:rPr>
      </w:pPr>
    </w:p>
    <w:p w14:paraId="03000000">
      <w:pPr>
        <w:pStyle w:val="Style_2"/>
        <w:spacing w:line="216" w:lineRule="auto"/>
        <w:ind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4000000">
      <w:pPr>
        <w:spacing w:line="216" w:lineRule="auto"/>
        <w:ind/>
        <w:jc w:val="center"/>
        <w:rPr>
          <w:sz w:val="28"/>
        </w:rPr>
      </w:pPr>
    </w:p>
    <w:p w14:paraId="05000000">
      <w:pPr>
        <w:spacing w:line="216" w:lineRule="auto"/>
        <w:ind/>
        <w:rPr>
          <w:sz w:val="28"/>
        </w:rPr>
      </w:pPr>
      <w:r>
        <w:rPr>
          <w:sz w:val="28"/>
        </w:rPr>
        <w:t>08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г.                                                                                     № </w:t>
      </w:r>
      <w:r>
        <w:rPr>
          <w:sz w:val="28"/>
        </w:rPr>
        <w:t>77</w:t>
      </w:r>
      <w:r>
        <w:rPr>
          <w:sz w:val="28"/>
        </w:rPr>
        <w:t>/</w:t>
      </w:r>
      <w:r>
        <w:rPr>
          <w:sz w:val="28"/>
        </w:rPr>
        <w:t>4</w:t>
      </w:r>
      <w:r>
        <w:rPr>
          <w:sz w:val="28"/>
        </w:rPr>
        <w:t>73</w:t>
      </w:r>
    </w:p>
    <w:p w14:paraId="06000000">
      <w:pPr>
        <w:spacing w:line="216" w:lineRule="auto"/>
        <w:ind/>
        <w:jc w:val="center"/>
      </w:pPr>
      <w:r>
        <w:t>г. Ставрополь</w:t>
      </w:r>
    </w:p>
    <w:p w14:paraId="07000000">
      <w:pPr>
        <w:spacing w:line="216" w:lineRule="auto"/>
        <w:ind/>
        <w:rPr>
          <w:sz w:val="28"/>
        </w:rPr>
      </w:pPr>
    </w:p>
    <w:p w14:paraId="08000000">
      <w:pPr>
        <w:spacing w:line="240" w:lineRule="exact"/>
        <w:ind w:hanging="28" w:left="28" w:right="6"/>
        <w:jc w:val="center"/>
        <w:rPr>
          <w:sz w:val="28"/>
        </w:rPr>
      </w:pPr>
      <w:r>
        <w:rPr>
          <w:sz w:val="28"/>
        </w:rPr>
        <w:t>О внесении изменений в приложение к постановлению территориальной избирательной комиссии № 2 Промышленного района города Ставрополя от 02 июня 2023 г. № 7/20 «О формировании участковой избирательной комиссии избирательного участка № 84»</w:t>
      </w:r>
    </w:p>
    <w:p w14:paraId="09000000">
      <w:pPr>
        <w:ind w:firstLine="680" w:left="28" w:right="3"/>
        <w:jc w:val="both"/>
        <w:rPr>
          <w:sz w:val="28"/>
        </w:rPr>
      </w:pPr>
    </w:p>
    <w:p w14:paraId="0A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В связи с изменением фамилии члена участковой избирательной комиссии избирательного участка № 84 с правом решающего голоса </w:t>
      </w:r>
      <w:r>
        <w:rPr>
          <w:sz w:val="28"/>
        </w:rPr>
        <w:t>Алексанов</w:t>
      </w:r>
      <w:r>
        <w:rPr>
          <w:sz w:val="28"/>
        </w:rPr>
        <w:t>ой</w:t>
      </w:r>
      <w:r>
        <w:rPr>
          <w:sz w:val="28"/>
        </w:rPr>
        <w:t xml:space="preserve"> Надежд</w:t>
      </w:r>
      <w:r>
        <w:rPr>
          <w:sz w:val="28"/>
        </w:rPr>
        <w:t>ы</w:t>
      </w:r>
      <w:r>
        <w:rPr>
          <w:sz w:val="28"/>
        </w:rPr>
        <w:t xml:space="preserve"> Артуровн</w:t>
      </w:r>
      <w:r>
        <w:rPr>
          <w:sz w:val="28"/>
        </w:rPr>
        <w:t>ы</w:t>
      </w:r>
      <w:r>
        <w:rPr>
          <w:sz w:val="28"/>
        </w:rPr>
        <w:t>, назначенной в состав участковой избирательной комиссии избирательного участка № 84 постановлением территориальной избирательной комиссии № 2 Промышленного района города Ставрополя от 02 июня 2023 г. № 7/20 «О формировании участковой избирательной комиссии избирательного участка № 84», территориальная избирательная комиссия № 2 Промышленного района города Ставрополя</w:t>
      </w:r>
    </w:p>
    <w:p w14:paraId="0B000000">
      <w:pPr>
        <w:ind w:firstLine="680" w:left="28" w:right="3"/>
        <w:jc w:val="both"/>
        <w:rPr>
          <w:sz w:val="28"/>
        </w:rPr>
      </w:pPr>
    </w:p>
    <w:p w14:paraId="0C000000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14:paraId="0D000000">
      <w:pPr>
        <w:ind w:firstLine="680" w:left="28" w:right="3"/>
        <w:jc w:val="both"/>
        <w:rPr>
          <w:sz w:val="28"/>
        </w:rPr>
      </w:pPr>
    </w:p>
    <w:p w14:paraId="0E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1. Внести изменения в приложение к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</w:r>
      <w:r>
        <w:rPr>
          <w:sz w:val="28"/>
        </w:rPr>
        <w:t>от 02 июня 2023 г. № 7/20 «О формировании участковой избирательной комиссии избирательного участка № 84», заменив в графе 2 «Фамилия, имя, отчество члена участковой избирательной комиссии с правом решающего голоса» слова «</w:t>
      </w:r>
      <w:r>
        <w:rPr>
          <w:sz w:val="28"/>
        </w:rPr>
        <w:t>Алексанова Надежда Артуровна</w:t>
      </w:r>
      <w:r>
        <w:rPr>
          <w:sz w:val="28"/>
        </w:rPr>
        <w:t>» словами «</w:t>
      </w:r>
      <w:r>
        <w:rPr>
          <w:sz w:val="28"/>
        </w:rPr>
        <w:t>Ушакова</w:t>
      </w:r>
      <w:r>
        <w:rPr>
          <w:sz w:val="28"/>
        </w:rPr>
        <w:t xml:space="preserve"> Надежда Артуровна</w:t>
      </w:r>
      <w:r>
        <w:rPr>
          <w:sz w:val="28"/>
        </w:rPr>
        <w:t>».</w:t>
      </w:r>
    </w:p>
    <w:p w14:paraId="0F000000">
      <w:pPr>
        <w:ind w:firstLine="680" w:left="28" w:right="3"/>
        <w:jc w:val="both"/>
        <w:rPr>
          <w:sz w:val="28"/>
        </w:rPr>
      </w:pPr>
      <w:r>
        <w:rPr>
          <w:sz w:val="28"/>
        </w:rPr>
        <w:t xml:space="preserve">2. Приложение к </w:t>
      </w:r>
      <w:r>
        <w:rPr>
          <w:sz w:val="28"/>
        </w:rPr>
        <w:t xml:space="preserve">постановлению </w:t>
      </w:r>
      <w:r>
        <w:rPr>
          <w:sz w:val="28"/>
        </w:rPr>
        <w:t xml:space="preserve">территориальной избирательной комиссии № 2 Промышленного района города Ставрополя от </w:t>
      </w:r>
      <w:r>
        <w:rPr>
          <w:sz w:val="28"/>
        </w:rPr>
        <w:t>02 июня 2023 г. № 7/20 «О формировании участковой избирательной комиссии избирательного участка № 84»</w:t>
      </w:r>
      <w:r>
        <w:rPr>
          <w:sz w:val="28"/>
        </w:rPr>
        <w:t xml:space="preserve"> изложить в прилагаемой редакции.</w:t>
      </w:r>
    </w:p>
    <w:p w14:paraId="10000000">
      <w:pPr>
        <w:ind w:firstLine="680" w:left="28" w:right="3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14:paraId="11000000">
      <w:pPr>
        <w:ind w:firstLine="680" w:left="28" w:right="3"/>
        <w:jc w:val="both"/>
        <w:rPr>
          <w:sz w:val="28"/>
        </w:rPr>
      </w:pPr>
      <w:r>
        <w:rPr>
          <w:sz w:val="28"/>
        </w:rPr>
        <w:t>4.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информационно-телекоммуникационной сети «Интернет».</w:t>
      </w:r>
    </w:p>
    <w:p w14:paraId="12000000">
      <w:pPr>
        <w:ind w:firstLine="0" w:left="28" w:right="3"/>
        <w:jc w:val="both"/>
        <w:rPr>
          <w:sz w:val="28"/>
        </w:rPr>
      </w:pPr>
    </w:p>
    <w:p w14:paraId="13000000">
      <w:pPr>
        <w:ind w:firstLine="0" w:left="28" w:right="3"/>
        <w:jc w:val="both"/>
        <w:rPr>
          <w:sz w:val="28"/>
        </w:rPr>
      </w:pPr>
    </w:p>
    <w:p w14:paraId="14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5000000">
      <w:pPr>
        <w:pStyle w:val="Style_3"/>
        <w:spacing w:line="216" w:lineRule="auto"/>
        <w:ind w:firstLine="0"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6000000">
      <w:pPr>
        <w:pStyle w:val="Style_3"/>
        <w:spacing w:line="216" w:lineRule="auto"/>
        <w:ind w:firstLine="0" w:left="0" w:right="-2"/>
        <w:jc w:val="left"/>
        <w:rPr>
          <w:b w:val="0"/>
          <w:vertAlign w:val="superscript"/>
        </w:rPr>
      </w:pPr>
    </w:p>
    <w:p w14:paraId="17000000">
      <w:pPr>
        <w:spacing w:line="216" w:lineRule="auto"/>
        <w:ind/>
        <w:rPr>
          <w:sz w:val="28"/>
        </w:rPr>
      </w:pPr>
      <w:r>
        <w:rPr>
          <w:sz w:val="28"/>
        </w:rPr>
        <w:t xml:space="preserve">Секретарь </w:t>
      </w:r>
      <w:r>
        <w:rPr>
          <w:sz w:val="28"/>
        </w:rPr>
        <w:t>территориальной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</w:p>
    <w:p w14:paraId="18000000">
      <w:pPr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Е.А. Гончаренко</w:t>
      </w:r>
    </w:p>
    <w:p w14:paraId="19000000">
      <w:pPr>
        <w:widowControl w:val="0"/>
        <w:spacing w:line="240" w:lineRule="exact"/>
        <w:ind w:firstLine="0" w:left="4536"/>
        <w:jc w:val="center"/>
        <w:outlineLvl w:val="1"/>
        <w:rPr>
          <w:sz w:val="22"/>
        </w:rPr>
      </w:pPr>
    </w:p>
    <w:p w14:paraId="1A000000">
      <w:pPr>
        <w:widowControl w:val="0"/>
        <w:spacing w:line="240" w:lineRule="exact"/>
        <w:ind w:firstLine="0" w:left="4536"/>
        <w:jc w:val="center"/>
        <w:outlineLvl w:val="1"/>
        <w:rPr>
          <w:sz w:val="22"/>
        </w:rPr>
      </w:pPr>
    </w:p>
    <w:p w14:paraId="1B000000">
      <w:pPr>
        <w:widowControl w:val="0"/>
        <w:spacing w:line="240" w:lineRule="exact"/>
        <w:ind w:firstLine="0" w:left="4536"/>
        <w:jc w:val="center"/>
        <w:outlineLvl w:val="1"/>
        <w:rPr>
          <w:sz w:val="22"/>
        </w:rPr>
      </w:pPr>
      <w:r>
        <w:rPr>
          <w:sz w:val="22"/>
        </w:rPr>
        <w:t xml:space="preserve">Приложение </w:t>
      </w:r>
    </w:p>
    <w:p w14:paraId="1C000000">
      <w:pPr>
        <w:widowControl w:val="0"/>
        <w:spacing w:line="240" w:lineRule="exact"/>
        <w:ind w:firstLine="0" w:left="4536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</w:t>
      </w:r>
      <w:r>
        <w:rPr>
          <w:sz w:val="22"/>
        </w:rPr>
        <w:t xml:space="preserve"> </w:t>
      </w:r>
      <w:r>
        <w:rPr>
          <w:sz w:val="22"/>
        </w:rPr>
        <w:t>Промышленного района города Ставрополя</w:t>
      </w:r>
      <w:r>
        <w:rPr>
          <w:sz w:val="22"/>
        </w:rPr>
        <w:t xml:space="preserve"> </w:t>
      </w:r>
      <w:r>
        <w:rPr>
          <w:sz w:val="22"/>
        </w:rPr>
        <w:t xml:space="preserve">от </w:t>
      </w:r>
      <w:r>
        <w:rPr>
          <w:sz w:val="22"/>
        </w:rPr>
        <w:t>02.06.2023 г.</w:t>
      </w:r>
      <w:r>
        <w:rPr>
          <w:sz w:val="22"/>
        </w:rPr>
        <w:t xml:space="preserve"> № </w:t>
      </w:r>
      <w:r>
        <w:rPr>
          <w:sz w:val="22"/>
        </w:rPr>
        <w:t>7/</w:t>
      </w:r>
      <w:r>
        <w:rPr>
          <w:sz w:val="22"/>
        </w:rPr>
        <w:t>20</w:t>
      </w:r>
      <w:r>
        <w:rPr>
          <w:sz w:val="22"/>
        </w:rPr>
        <w:t xml:space="preserve"> (с изменениями, внесенными </w:t>
      </w:r>
      <w:r>
        <w:rPr>
          <w:sz w:val="22"/>
        </w:rPr>
        <w:t>п</w:t>
      </w:r>
      <w:r>
        <w:rPr>
          <w:sz w:val="22"/>
        </w:rPr>
        <w:t>остановлением территориальной избирательной комиссией № 2 Промышленного района города Ставрополя от 08.02.2024 № 20/195</w:t>
      </w:r>
      <w:r>
        <w:rPr>
          <w:sz w:val="22"/>
        </w:rPr>
        <w:t xml:space="preserve">, </w:t>
      </w:r>
      <w:r>
        <w:rPr>
          <w:sz w:val="22"/>
        </w:rPr>
        <w:t>05</w:t>
      </w:r>
      <w:r>
        <w:rPr>
          <w:sz w:val="22"/>
        </w:rPr>
        <w:t>.02.2025 № 52/336</w:t>
      </w:r>
      <w:r>
        <w:rPr>
          <w:sz w:val="22"/>
        </w:rPr>
        <w:t>, 25.07.2025 № 67/426</w:t>
      </w:r>
      <w:r>
        <w:rPr>
          <w:sz w:val="22"/>
        </w:rPr>
        <w:t>, 08.08.2025 № 77/473</w:t>
      </w:r>
      <w:r>
        <w:rPr>
          <w:sz w:val="22"/>
        </w:rPr>
        <w:t>)</w:t>
      </w:r>
    </w:p>
    <w:p w14:paraId="1D000000">
      <w:pPr>
        <w:widowControl w:val="0"/>
        <w:ind w:firstLine="5103"/>
        <w:jc w:val="center"/>
        <w:rPr>
          <w:sz w:val="28"/>
        </w:rPr>
      </w:pPr>
    </w:p>
    <w:p w14:paraId="1E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8</w:t>
      </w:r>
      <w:r>
        <w:rPr>
          <w:sz w:val="28"/>
        </w:rPr>
        <w:t>4</w:t>
      </w:r>
      <w:r>
        <w:rPr>
          <w:sz w:val="28"/>
        </w:rPr>
        <w:t xml:space="preserve"> с правом решающего голоса</w:t>
      </w:r>
    </w:p>
    <w:p w14:paraId="1F000000">
      <w:pPr>
        <w:widowControl w:val="0"/>
        <w:ind/>
        <w:jc w:val="center"/>
        <w:rPr>
          <w:sz w:val="28"/>
        </w:rPr>
      </w:pPr>
    </w:p>
    <w:p w14:paraId="20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средняя общеобразовательная школа № 26 города Ставрополя (ул. Бруснева, 10)</w:t>
      </w:r>
    </w:p>
    <w:p w14:paraId="21000000">
      <w:pPr>
        <w:widowControl w:val="0"/>
        <w:ind w:firstLine="708"/>
        <w:rPr>
          <w:sz w:val="28"/>
        </w:rPr>
      </w:pPr>
    </w:p>
    <w:p w14:paraId="22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14:paraId="23000000">
      <w:pPr>
        <w:widowControl w:val="0"/>
        <w:ind/>
        <w:jc w:val="both"/>
        <w:rPr>
          <w:sz w:val="28"/>
        </w:rPr>
      </w:pPr>
    </w:p>
    <w:p w14:paraId="24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14:paraId="25000000">
      <w:pPr>
        <w:widowControl w:val="0"/>
        <w:ind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3544"/>
        <w:gridCol w:w="5245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spacing w:line="240" w:lineRule="exact"/>
              <w:ind/>
              <w:jc w:val="center"/>
            </w:pPr>
            <w:r>
              <w:t>№ п/п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line="240" w:lineRule="exact"/>
              <w:ind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line="240" w:lineRule="exact"/>
              <w:ind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>
        <w:trPr>
          <w:trHeight w:hRule="atLeast" w:val="147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spacing w:line="240" w:lineRule="exact"/>
              <w:ind/>
              <w:jc w:val="center"/>
            </w:pPr>
            <w: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widowControl w:val="0"/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spacing w:line="240" w:lineRule="exact"/>
              <w:ind/>
              <w:jc w:val="center"/>
            </w:pPr>
            <w:r>
              <w:t>3</w:t>
            </w:r>
          </w:p>
        </w:tc>
      </w:tr>
      <w:tr>
        <w:trPr>
          <w:trHeight w:hRule="atLeast" w:val="422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Бугорская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Светлана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Николаевна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  <w:tr>
        <w:trPr>
          <w:trHeight w:hRule="atLeast" w:val="422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Дмитриева Елена Сергеевна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Карпикова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Валентина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Ивановна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политической партии «Российская партия пенсионеров за социальную справедливость»</w:t>
            </w:r>
            <w:r>
              <w:rPr>
                <w:sz w:val="22"/>
              </w:rPr>
              <w:t xml:space="preserve"> в Ставропольском крае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Кравченко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Агнесса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Валентиновна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>
        <w:trPr>
          <w:trHeight w:hRule="atLeast" w:val="460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Кравченко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Ирина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Васильевна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Куликова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Ирина Анатольевна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Кушнир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Иван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Олегович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  <w:r>
              <w:rPr>
                <w:sz w:val="22"/>
              </w:rPr>
              <w:t xml:space="preserve"> в Ставропольском крае 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Левина Оксана Николаевна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Нартова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Светлана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Ивановна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</w:t>
            </w:r>
            <w:r>
              <w:rPr>
                <w:sz w:val="22"/>
              </w:rPr>
              <w:t>Гражданская Платформа»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Пинчук Виолетт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Григорьевн</w:t>
            </w:r>
            <w:r>
              <w:rPr>
                <w:sz w:val="22"/>
              </w:rPr>
              <w:t>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Полтавцева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Евдокия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Валериевна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СТАВРОПОЛЬСКОЕ КРАЕВОЕ ОТДЕЛЕНИЕ Политической партии КОММУНИСТИЧЕСКАЯ ПАРТИЯ </w:t>
            </w:r>
            <w:r>
              <w:rPr>
                <w:sz w:val="22"/>
              </w:rPr>
              <w:t>КОММУНИСТЫ РОССИИ</w:t>
            </w:r>
          </w:p>
        </w:tc>
      </w:tr>
      <w:tr>
        <w:trPr>
          <w:trHeight w:hRule="atLeast" w:val="362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Прокопенко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Олег Эдуардович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341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Ушакова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Надежда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Артуровна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Фисенко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Татьяна Алексеевна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  <w:tr>
        <w:trPr>
          <w:trHeight w:hRule="atLeast" w:val="346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Чаплыгина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Галина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Стефановна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жительства</w:t>
            </w:r>
          </w:p>
        </w:tc>
      </w:tr>
      <w:tr>
        <w:trPr>
          <w:trHeight w:hRule="atLeast" w:val="343"/>
        </w:trP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numPr>
                <w:ilvl w:val="0"/>
                <w:numId w:val="1"/>
              </w:numPr>
              <w:spacing w:line="276" w:lineRule="auto"/>
              <w:ind w:hanging="377" w:left="377"/>
              <w:jc w:val="center"/>
              <w:rPr>
                <w:sz w:val="22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240"/>
              <w:ind/>
              <w:rPr>
                <w:sz w:val="22"/>
              </w:rPr>
            </w:pPr>
            <w:r>
              <w:rPr>
                <w:sz w:val="22"/>
              </w:rPr>
              <w:t>Шаламова Елена Викторовна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собрание избирателей по месту работы</w:t>
            </w:r>
          </w:p>
        </w:tc>
      </w:tr>
    </w:tbl>
    <w:p w14:paraId="5C000000">
      <w:pPr>
        <w:sectPr>
          <w:pgSz w:h="16838" w:w="11906"/>
          <w:pgMar w:bottom="1134" w:footer="709" w:gutter="0" w:header="709" w:left="1985" w:right="567" w:top="710"/>
        </w:sectPr>
      </w:pPr>
    </w:p>
    <w:p w14:paraId="5D000000">
      <w:pPr>
        <w:ind w:firstLine="0" w:left="9645"/>
        <w:jc w:val="center"/>
        <w:rPr>
          <w:sz w:val="28"/>
        </w:rPr>
      </w:pPr>
    </w:p>
    <w:sectPr>
      <w:pgSz w:h="16838" w:w="11906"/>
      <w:pgMar w:bottom="1134" w:footer="709" w:gutter="0" w:header="709" w:left="56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ConsPlusNormal"/>
    <w:link w:val="Style_11_ch"/>
    <w:pPr>
      <w:widowControl w:val="0"/>
      <w:ind/>
    </w:pPr>
    <w:rPr>
      <w:rFonts w:ascii="Calibri" w:hAnsi="Calibri"/>
      <w:sz w:val="22"/>
    </w:rPr>
  </w:style>
  <w:style w:styleId="Style_11_ch" w:type="character">
    <w:name w:val="ConsPlusNormal"/>
    <w:link w:val="Style_11"/>
    <w:rPr>
      <w:rFonts w:ascii="Calibri" w:hAnsi="Calibri"/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" w:type="paragraph">
    <w:name w:val="Содерж"/>
    <w:basedOn w:val="Style_5"/>
    <w:link w:val="Style_1_ch"/>
    <w:pPr>
      <w:widowControl w:val="0"/>
      <w:spacing w:after="120"/>
      <w:ind/>
      <w:jc w:val="center"/>
    </w:pPr>
    <w:rPr>
      <w:sz w:val="28"/>
    </w:rPr>
  </w:style>
  <w:style w:styleId="Style_1_ch" w:type="character">
    <w:name w:val="Содерж"/>
    <w:basedOn w:val="Style_5_ch"/>
    <w:link w:val="Style_1"/>
    <w:rPr>
      <w:sz w:val="28"/>
    </w:rPr>
  </w:style>
  <w:style w:styleId="Style_2" w:type="paragraph">
    <w:name w:val="heading 5"/>
    <w:basedOn w:val="Style_5"/>
    <w:next w:val="Style_5"/>
    <w:link w:val="Style_2_ch"/>
    <w:uiPriority w:val="9"/>
    <w:qFormat/>
    <w:pPr>
      <w:keepNext w:val="1"/>
      <w:ind/>
      <w:jc w:val="center"/>
      <w:outlineLvl w:val="4"/>
    </w:pPr>
    <w:rPr>
      <w:b w:val="1"/>
      <w:color w:val="000000"/>
      <w:sz w:val="36"/>
    </w:rPr>
  </w:style>
  <w:style w:styleId="Style_2_ch" w:type="character">
    <w:name w:val="heading 5"/>
    <w:basedOn w:val="Style_5_ch"/>
    <w:link w:val="Style_2"/>
    <w:rPr>
      <w:b w:val="1"/>
      <w:color w:val="000000"/>
      <w:sz w:val="36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4_ch" w:type="character">
    <w:name w:val="heading 1"/>
    <w:basedOn w:val="Style_5_ch"/>
    <w:link w:val="Style_14"/>
    <w:rPr>
      <w:rFonts w:ascii="Cambria" w:hAnsi="Cambria"/>
      <w:b w:val="1"/>
      <w:sz w:val="32"/>
    </w:rPr>
  </w:style>
  <w:style w:styleId="Style_3" w:type="paragraph">
    <w:name w:val="Block Text"/>
    <w:basedOn w:val="Style_5"/>
    <w:link w:val="Style_3_ch"/>
    <w:pPr>
      <w:ind w:firstLine="0" w:left="1134" w:right="1132"/>
      <w:jc w:val="center"/>
    </w:pPr>
    <w:rPr>
      <w:b w:val="1"/>
      <w:sz w:val="28"/>
    </w:rPr>
  </w:style>
  <w:style w:styleId="Style_3_ch" w:type="character">
    <w:name w:val="Block Text"/>
    <w:basedOn w:val="Style_5_ch"/>
    <w:link w:val="Style_3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5"/>
    <w:link w:val="Style_16_ch"/>
    <w:pPr>
      <w:widowControl w:val="0"/>
      <w:ind/>
    </w:pPr>
    <w:rPr>
      <w:sz w:val="20"/>
    </w:rPr>
  </w:style>
  <w:style w:styleId="Style_16_ch" w:type="character">
    <w:name w:val="Footnote"/>
    <w:basedOn w:val="Style_5_ch"/>
    <w:link w:val="Style_16"/>
    <w:rPr>
      <w:sz w:val="20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Balloon Text"/>
    <w:basedOn w:val="Style_5"/>
    <w:link w:val="Style_22_ch"/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5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5"/>
    <w:link w:val="Style_25_ch"/>
    <w:uiPriority w:val="10"/>
    <w:qFormat/>
    <w:pPr>
      <w:ind/>
      <w:jc w:val="center"/>
    </w:pPr>
    <w:rPr>
      <w:rFonts w:ascii="Times New Roman CYR" w:hAnsi="Times New Roman CYR"/>
      <w:sz w:val="28"/>
    </w:rPr>
  </w:style>
  <w:style w:styleId="Style_25_ch" w:type="character">
    <w:name w:val="Title"/>
    <w:basedOn w:val="Style_5_ch"/>
    <w:link w:val="Style_25"/>
    <w:rPr>
      <w:rFonts w:ascii="Times New Roman CYR" w:hAnsi="Times New Roman CYR"/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2025-08-18T17:41:12Z</dcterms:modified>
</cp:coreProperties>
</file>