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D9" w:rsidRPr="00F44462" w:rsidRDefault="00450ED9" w:rsidP="00450ED9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450ED9" w:rsidRPr="00F44462" w:rsidRDefault="00450ED9" w:rsidP="00450ED9">
      <w:pPr>
        <w:suppressAutoHyphens/>
        <w:rPr>
          <w:rFonts w:ascii="Times New Roman" w:hAnsi="Times New Roman"/>
          <w:sz w:val="32"/>
          <w:szCs w:val="32"/>
        </w:rPr>
      </w:pPr>
    </w:p>
    <w:p w:rsidR="00450ED9" w:rsidRPr="00F44462" w:rsidRDefault="00450ED9" w:rsidP="00450ED9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450ED9" w:rsidRPr="00F44462" w:rsidRDefault="00450ED9" w:rsidP="00450ED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50ED9" w:rsidRPr="00F44462" w:rsidRDefault="00450ED9" w:rsidP="00450E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470498">
        <w:rPr>
          <w:rFonts w:ascii="Times New Roman" w:hAnsi="Times New Roman" w:cs="Times New Roman"/>
          <w:sz w:val="28"/>
          <w:szCs w:val="28"/>
        </w:rPr>
        <w:t>442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111" w:rsidRPr="00377111" w:rsidRDefault="00377111" w:rsidP="00377111">
      <w:pPr>
        <w:spacing w:after="0" w:line="240" w:lineRule="exact"/>
        <w:jc w:val="both"/>
        <w:rPr>
          <w:rFonts w:ascii="Times New Roman" w:eastAsia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 xml:space="preserve">О внесении изменений в решение Ставропольской городской Думы                     </w:t>
      </w:r>
      <w:proofErr w:type="gramStart"/>
      <w:r w:rsidRPr="00377111">
        <w:rPr>
          <w:rFonts w:ascii="Times New Roman" w:hAnsi="Times New Roman"/>
          <w:sz w:val="28"/>
        </w:rPr>
        <w:t xml:space="preserve">   «</w:t>
      </w:r>
      <w:proofErr w:type="gramEnd"/>
      <w:r w:rsidRPr="00377111">
        <w:rPr>
          <w:rFonts w:ascii="Times New Roman" w:hAnsi="Times New Roman"/>
          <w:sz w:val="28"/>
        </w:rPr>
        <w:t xml:space="preserve">О Прогнозном плане приватизации муниципального имущества города Ставрополя на 2025‒2026 годы» </w:t>
      </w:r>
    </w:p>
    <w:p w:rsidR="00377111" w:rsidRPr="00377111" w:rsidRDefault="00377111" w:rsidP="00377111">
      <w:pPr>
        <w:spacing w:after="0" w:line="240" w:lineRule="exact"/>
        <w:jc w:val="both"/>
        <w:rPr>
          <w:rFonts w:ascii="Times New Roman" w:hAnsi="Times New Roman"/>
          <w:sz w:val="32"/>
        </w:rPr>
      </w:pPr>
    </w:p>
    <w:p w:rsidR="00377111" w:rsidRPr="00377111" w:rsidRDefault="00377111" w:rsidP="003771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Pr="00377111">
          <w:rPr>
            <w:rStyle w:val="afc"/>
            <w:rFonts w:ascii="Times New Roman" w:hAnsi="Times New Roman"/>
            <w:color w:val="auto"/>
            <w:sz w:val="28"/>
            <w:u w:val="none"/>
          </w:rPr>
          <w:t>законом</w:t>
        </w:r>
      </w:hyperlink>
      <w:r w:rsidRPr="00377111">
        <w:rPr>
          <w:rFonts w:ascii="Times New Roman" w:hAnsi="Times New Roman"/>
          <w:sz w:val="28"/>
        </w:rPr>
        <w:t xml:space="preserve"> от 21 декабря 2001 года                № 178-ФЗ «О приватизации государственного и муниципального имущества», </w:t>
      </w:r>
      <w:hyperlink r:id="rId9" w:history="1">
        <w:r w:rsidRPr="00377111">
          <w:rPr>
            <w:rStyle w:val="afc"/>
            <w:rFonts w:ascii="Times New Roman" w:hAnsi="Times New Roman"/>
            <w:color w:val="auto"/>
            <w:sz w:val="28"/>
            <w:u w:val="none"/>
          </w:rPr>
          <w:t>статьей 71</w:t>
        </w:r>
      </w:hyperlink>
      <w:r w:rsidRPr="00377111">
        <w:rPr>
          <w:rFonts w:ascii="Times New Roman" w:hAnsi="Times New Roman"/>
          <w:sz w:val="28"/>
        </w:rPr>
        <w:t xml:space="preserve"> Устава муниципального образования городского округа города Ставрополя Ставропольского края, </w:t>
      </w:r>
      <w:hyperlink r:id="rId10" w:history="1">
        <w:r w:rsidRPr="00377111">
          <w:rPr>
            <w:rStyle w:val="afc"/>
            <w:rFonts w:ascii="Times New Roman" w:hAnsi="Times New Roman"/>
            <w:color w:val="auto"/>
            <w:sz w:val="28"/>
            <w:u w:val="none"/>
          </w:rPr>
          <w:t>решением</w:t>
        </w:r>
      </w:hyperlink>
      <w:r w:rsidRPr="00377111">
        <w:rPr>
          <w:rFonts w:ascii="Times New Roman" w:hAnsi="Times New Roman"/>
          <w:sz w:val="28"/>
        </w:rPr>
        <w:t xml:space="preserve"> Ставропольской городской Думы от 27 ноября 2013 г. № 428 «Об утверждении Положения </w:t>
      </w:r>
      <w:r>
        <w:rPr>
          <w:rFonts w:ascii="Times New Roman" w:hAnsi="Times New Roman"/>
          <w:sz w:val="28"/>
        </w:rPr>
        <w:t xml:space="preserve">              </w:t>
      </w:r>
      <w:r w:rsidRPr="00377111">
        <w:rPr>
          <w:rFonts w:ascii="Times New Roman" w:hAnsi="Times New Roman"/>
          <w:sz w:val="28"/>
        </w:rPr>
        <w:t>о приватизации муниципального имущества города Ставрополя» Ставропольская городская Дума</w:t>
      </w:r>
    </w:p>
    <w:p w:rsidR="00377111" w:rsidRPr="00377111" w:rsidRDefault="00377111" w:rsidP="003771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377111" w:rsidRPr="00377111" w:rsidRDefault="00377111" w:rsidP="003771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РЕШИЛА:</w:t>
      </w:r>
    </w:p>
    <w:p w:rsidR="00377111" w:rsidRPr="00377111" w:rsidRDefault="00377111" w:rsidP="003771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77111" w:rsidRPr="00377111" w:rsidRDefault="00377111" w:rsidP="003771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1. Внести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Ставропольской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Думы от 27 ноября 2024</w:t>
      </w:r>
      <w:r>
        <w:rPr>
          <w:rFonts w:ascii="Times New Roman" w:hAnsi="Times New Roman"/>
          <w:sz w:val="28"/>
        </w:rPr>
        <w:t> </w:t>
      </w:r>
      <w:r w:rsidRPr="00377111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 </w:t>
      </w:r>
      <w:r w:rsidRPr="00377111">
        <w:rPr>
          <w:rFonts w:ascii="Times New Roman" w:hAnsi="Times New Roman"/>
          <w:sz w:val="28"/>
        </w:rPr>
        <w:t xml:space="preserve">351 «О Прогнозном плане приватизации муниципального имущества города Ставрополя на 2025‒2026 годы» (далее соответственно – решение, Прогнозный план) следующие изменения: </w:t>
      </w:r>
    </w:p>
    <w:p w:rsidR="00377111" w:rsidRPr="00377111" w:rsidRDefault="00377111" w:rsidP="003771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1) в преамбуле решения после слов «муниципального образования» дополнить словами «городского округа»;</w:t>
      </w:r>
    </w:p>
    <w:p w:rsidR="00377111" w:rsidRPr="00377111" w:rsidRDefault="00377111" w:rsidP="003771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 w:rsidRPr="00377111">
        <w:rPr>
          <w:rFonts w:ascii="Times New Roman" w:hAnsi="Times New Roman"/>
          <w:sz w:val="28"/>
        </w:rPr>
        <w:t>в Прогнозном плане:</w:t>
      </w:r>
    </w:p>
    <w:p w:rsidR="00377111" w:rsidRPr="00377111" w:rsidRDefault="00377111" w:rsidP="003771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 xml:space="preserve">a) Перечень муниципального имущества города Ставрополя, которое планируется приватизировать в 2025 году путем продажи на аукционе, посредством публичного предложения раздела II «Муниципальное имущество города Ставрополя, приватизация которого планируется на </w:t>
      </w:r>
      <w:r>
        <w:rPr>
          <w:rFonts w:ascii="Times New Roman" w:hAnsi="Times New Roman"/>
          <w:sz w:val="28"/>
        </w:rPr>
        <w:t xml:space="preserve">            </w:t>
      </w:r>
      <w:r w:rsidRPr="00377111">
        <w:rPr>
          <w:rFonts w:ascii="Times New Roman" w:hAnsi="Times New Roman"/>
          <w:sz w:val="28"/>
        </w:rPr>
        <w:t>2025–2026 годы» дополнить строками 3‒5 следующего содержания:</w:t>
      </w:r>
    </w:p>
    <w:p w:rsidR="00377111" w:rsidRPr="00377111" w:rsidRDefault="003133EB" w:rsidP="0037711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33EB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90805</wp:posOffset>
                </wp:positionV>
                <wp:extent cx="333375" cy="34290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3EB" w:rsidRPr="003133EB" w:rsidRDefault="003133E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33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75pt;margin-top:7.15pt;width:26.25pt;height:2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" stroked="f">
                <v:textbox>
                  <w:txbxContent>
                    <w:p w:rsidR="003133EB" w:rsidRPr="003133EB" w:rsidRDefault="003133E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33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:rsidR="00377111" w:rsidRPr="00377111" w:rsidRDefault="00377111" w:rsidP="003133EB">
      <w:pPr>
        <w:spacing w:after="0" w:line="240" w:lineRule="auto"/>
        <w:jc w:val="both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867"/>
        <w:gridCol w:w="5882"/>
      </w:tblGrid>
      <w:tr w:rsidR="00377111" w:rsidRPr="00377111" w:rsidTr="00377111">
        <w:trPr>
          <w:trHeight w:val="739"/>
        </w:trPr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77111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Нежилое помещение, нежилое</w:t>
            </w:r>
          </w:p>
        </w:tc>
        <w:tc>
          <w:tcPr>
            <w:tcW w:w="5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 xml:space="preserve">Ставропольский край, город </w:t>
            </w:r>
            <w:proofErr w:type="gramStart"/>
            <w:r w:rsidRPr="00377111">
              <w:rPr>
                <w:rFonts w:ascii="Times New Roman" w:hAnsi="Times New Roman" w:cs="Times New Roman"/>
                <w:sz w:val="28"/>
              </w:rPr>
              <w:t xml:space="preserve">Ставрополь,   </w:t>
            </w:r>
            <w:proofErr w:type="gramEnd"/>
            <w:r w:rsidRPr="00377111">
              <w:rPr>
                <w:rFonts w:ascii="Times New Roman" w:hAnsi="Times New Roman" w:cs="Times New Roman"/>
                <w:sz w:val="28"/>
              </w:rPr>
              <w:t xml:space="preserve">               улица Тухачевского, 22/4, в квартале 560, помещения №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377111">
              <w:rPr>
                <w:rFonts w:ascii="Times New Roman" w:hAnsi="Times New Roman" w:cs="Times New Roman"/>
                <w:sz w:val="28"/>
              </w:rPr>
              <w:t>41–43, площадью 100,2 кв.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7111">
              <w:rPr>
                <w:rFonts w:ascii="Times New Roman" w:hAnsi="Times New Roman" w:cs="Times New Roman"/>
                <w:sz w:val="28"/>
              </w:rPr>
              <w:t xml:space="preserve">м, </w:t>
            </w:r>
          </w:p>
          <w:p w:rsidR="00377111" w:rsidRDefault="00377111" w:rsidP="00B95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этаж: подвал, кадастровый номер 26:12:011503:8981</w:t>
            </w:r>
          </w:p>
          <w:p w:rsidR="00B83163" w:rsidRPr="00B83163" w:rsidRDefault="00B83163" w:rsidP="00B957E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111" w:rsidRPr="00377111" w:rsidTr="00377111">
        <w:trPr>
          <w:trHeight w:val="713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111" w:rsidRPr="00377111" w:rsidRDefault="00377111" w:rsidP="003771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111" w:rsidRPr="00377111" w:rsidRDefault="00377111" w:rsidP="003771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111" w:rsidRPr="00377111" w:rsidRDefault="00377111" w:rsidP="003771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77111" w:rsidRPr="00377111" w:rsidTr="00377111">
        <w:trPr>
          <w:trHeight w:val="1414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77111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Помещение, нежилое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 xml:space="preserve">Ставропольский край, город </w:t>
            </w:r>
            <w:proofErr w:type="gramStart"/>
            <w:r w:rsidRPr="00377111">
              <w:rPr>
                <w:rFonts w:ascii="Times New Roman" w:hAnsi="Times New Roman" w:cs="Times New Roman"/>
                <w:sz w:val="28"/>
              </w:rPr>
              <w:t xml:space="preserve">Ставрополь,   </w:t>
            </w:r>
            <w:proofErr w:type="gramEnd"/>
            <w:r w:rsidRPr="00377111">
              <w:rPr>
                <w:rFonts w:ascii="Times New Roman" w:hAnsi="Times New Roman" w:cs="Times New Roman"/>
                <w:sz w:val="28"/>
              </w:rPr>
              <w:t xml:space="preserve">               улица Ленина, дом 450</w:t>
            </w:r>
            <w:r w:rsidR="00993A2A">
              <w:rPr>
                <w:rFonts w:ascii="Times New Roman" w:hAnsi="Times New Roman" w:cs="Times New Roman"/>
                <w:sz w:val="28"/>
              </w:rPr>
              <w:t>‒</w:t>
            </w:r>
            <w:r w:rsidRPr="00377111">
              <w:rPr>
                <w:rFonts w:ascii="Times New Roman" w:hAnsi="Times New Roman" w:cs="Times New Roman"/>
                <w:sz w:val="28"/>
              </w:rPr>
              <w:t>450а, помещение №</w:t>
            </w:r>
            <w:r w:rsidR="00993A2A">
              <w:rPr>
                <w:rFonts w:ascii="Times New Roman" w:hAnsi="Times New Roman" w:cs="Times New Roman"/>
                <w:sz w:val="28"/>
              </w:rPr>
              <w:t> </w:t>
            </w:r>
            <w:r w:rsidRPr="00377111">
              <w:rPr>
                <w:rFonts w:ascii="Times New Roman" w:hAnsi="Times New Roman" w:cs="Times New Roman"/>
                <w:sz w:val="28"/>
              </w:rPr>
              <w:t>39, площадью 9,3 кв.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7111">
              <w:rPr>
                <w:rFonts w:ascii="Times New Roman" w:hAnsi="Times New Roman" w:cs="Times New Roman"/>
                <w:sz w:val="28"/>
              </w:rPr>
              <w:t>м, этаж 01, кадастровый номер 26:12:010525:2041</w:t>
            </w:r>
          </w:p>
        </w:tc>
      </w:tr>
      <w:tr w:rsidR="00377111" w:rsidRPr="00377111" w:rsidTr="00377111">
        <w:trPr>
          <w:trHeight w:val="1729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77111"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 xml:space="preserve">Легковой автомобиль, </w:t>
            </w:r>
          </w:p>
          <w:p w:rsidR="00377111" w:rsidRPr="00377111" w:rsidRDefault="00377111" w:rsidP="003771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77111">
              <w:rPr>
                <w:rFonts w:ascii="Times New Roman" w:hAnsi="Times New Roman"/>
                <w:sz w:val="28"/>
              </w:rPr>
              <w:t>марка, модель ТС – OPEL VEСTRA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 xml:space="preserve">Идентификационный номер (VIN) – 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W0L0ZCF6881078879,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 xml:space="preserve">год изготовления ТС – 2008, 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категория ТС – B,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77111">
              <w:rPr>
                <w:rFonts w:ascii="Times New Roman" w:hAnsi="Times New Roman" w:cs="Times New Roman"/>
                <w:sz w:val="28"/>
              </w:rPr>
              <w:t>масса без нагрузки – 1</w:t>
            </w:r>
            <w:r w:rsidR="00993A2A">
              <w:rPr>
                <w:rFonts w:ascii="Times New Roman" w:hAnsi="Times New Roman" w:cs="Times New Roman"/>
                <w:sz w:val="28"/>
              </w:rPr>
              <w:t> </w:t>
            </w:r>
            <w:r w:rsidRPr="00377111">
              <w:rPr>
                <w:rFonts w:ascii="Times New Roman" w:hAnsi="Times New Roman" w:cs="Times New Roman"/>
                <w:sz w:val="28"/>
              </w:rPr>
              <w:t>393 кг.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77111" w:rsidRPr="00377111" w:rsidRDefault="00377111" w:rsidP="0037711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377111">
              <w:rPr>
                <w:rFonts w:ascii="Times New Roman" w:hAnsi="Times New Roman" w:cs="Times New Roman"/>
                <w:sz w:val="28"/>
              </w:rPr>
              <w:t xml:space="preserve">ощность двигателя – 140 </w:t>
            </w:r>
            <w:proofErr w:type="spellStart"/>
            <w:r w:rsidRPr="00377111">
              <w:rPr>
                <w:rFonts w:ascii="Times New Roman" w:hAnsi="Times New Roman" w:cs="Times New Roman"/>
                <w:sz w:val="28"/>
              </w:rPr>
              <w:t>л.с</w:t>
            </w:r>
            <w:proofErr w:type="spellEnd"/>
            <w:r w:rsidRPr="0037711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377111" w:rsidRPr="00377111" w:rsidRDefault="003133EB" w:rsidP="0037711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133EB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C3ED559" wp14:editId="618B6F27">
                <wp:simplePos x="0" y="0"/>
                <wp:positionH relativeFrom="column">
                  <wp:posOffset>5845175</wp:posOffset>
                </wp:positionH>
                <wp:positionV relativeFrom="paragraph">
                  <wp:posOffset>-219710</wp:posOffset>
                </wp:positionV>
                <wp:extent cx="419100" cy="3429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3EB" w:rsidRPr="003133EB" w:rsidRDefault="003133EB" w:rsidP="003133E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D559" id="_x0000_s1027" type="#_x0000_t202" style="position:absolute;left:0;text-align:left;margin-left:460.25pt;margin-top:-17.3pt;width:33pt;height:27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" stroked="f">
                <v:textbox>
                  <w:txbxContent>
                    <w:p w:rsidR="003133EB" w:rsidRPr="003133EB" w:rsidRDefault="003133EB" w:rsidP="003133E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377111" w:rsidRPr="00377111" w:rsidRDefault="00377111" w:rsidP="00CB5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 xml:space="preserve">б) в разделе III «Прогноз объемов поступлений в бюджет города Ставрополя от реализации муниципального имущества»: </w:t>
      </w:r>
    </w:p>
    <w:p w:rsidR="00377111" w:rsidRPr="00377111" w:rsidRDefault="00377111" w:rsidP="00CB5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в абзаце первом цифры «1 839,12» заменить цифрами «</w:t>
      </w:r>
      <w:r>
        <w:rPr>
          <w:rFonts w:ascii="Times New Roman" w:hAnsi="Times New Roman"/>
          <w:sz w:val="28"/>
        </w:rPr>
        <w:t>8</w:t>
      </w:r>
      <w:r w:rsidR="00814CAF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93</w:t>
      </w:r>
      <w:r w:rsidRPr="00377111"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>14</w:t>
      </w:r>
      <w:r w:rsidRPr="00377111">
        <w:rPr>
          <w:rFonts w:ascii="Times New Roman" w:hAnsi="Times New Roman"/>
          <w:sz w:val="28"/>
        </w:rPr>
        <w:t>»;</w:t>
      </w:r>
    </w:p>
    <w:p w:rsidR="00377111" w:rsidRPr="00377111" w:rsidRDefault="00377111" w:rsidP="00CB5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>в абзаце втором цифры «1 688,62» заменить цифрами «</w:t>
      </w:r>
      <w:r>
        <w:rPr>
          <w:rFonts w:ascii="Times New Roman" w:hAnsi="Times New Roman"/>
          <w:sz w:val="28"/>
        </w:rPr>
        <w:t>8</w:t>
      </w:r>
      <w:r w:rsidRPr="0037711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78</w:t>
      </w:r>
      <w:r w:rsidRPr="00377111">
        <w:rPr>
          <w:rFonts w:ascii="Times New Roman" w:hAnsi="Times New Roman"/>
          <w:sz w:val="28"/>
        </w:rPr>
        <w:t>1,</w:t>
      </w:r>
      <w:r>
        <w:rPr>
          <w:rFonts w:ascii="Times New Roman" w:hAnsi="Times New Roman"/>
          <w:sz w:val="28"/>
        </w:rPr>
        <w:t>64</w:t>
      </w:r>
      <w:r w:rsidRPr="00377111">
        <w:rPr>
          <w:rFonts w:ascii="Times New Roman" w:hAnsi="Times New Roman"/>
          <w:sz w:val="28"/>
        </w:rPr>
        <w:t>».</w:t>
      </w:r>
    </w:p>
    <w:p w:rsidR="00377111" w:rsidRDefault="00377111" w:rsidP="00CB5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7111" w:rsidRPr="00377111" w:rsidRDefault="00377111" w:rsidP="00CB5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111">
        <w:rPr>
          <w:rFonts w:ascii="Times New Roman" w:hAnsi="Times New Roman"/>
          <w:sz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</w:t>
      </w:r>
      <w:r w:rsidR="00A62BB2">
        <w:rPr>
          <w:rFonts w:ascii="Times New Roman" w:hAnsi="Times New Roman"/>
          <w:sz w:val="28"/>
        </w:rPr>
        <w:t xml:space="preserve">                   </w:t>
      </w:r>
      <w:r w:rsidRPr="0037711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на официальном сайте Российской Федерации в информационно-телекоммуникационной сети «Интернет» для размещения информации</w:t>
      </w:r>
      <w:r w:rsidR="003133EB">
        <w:rPr>
          <w:rFonts w:ascii="Times New Roman" w:hAnsi="Times New Roman"/>
          <w:sz w:val="28"/>
        </w:rPr>
        <w:t xml:space="preserve"> </w:t>
      </w:r>
      <w:r w:rsidRPr="00377111">
        <w:rPr>
          <w:rFonts w:ascii="Times New Roman" w:hAnsi="Times New Roman"/>
          <w:sz w:val="28"/>
        </w:rPr>
        <w:t>о проведении торгов.</w:t>
      </w: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Default="00C02A26" w:rsidP="00C02A2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7111" w:rsidRPr="00C02A26" w:rsidRDefault="00377111" w:rsidP="00C02A2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3133EB" w:rsidRDefault="003133EB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3133EB" w:rsidRPr="00C02A26" w:rsidRDefault="003133EB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sectPr w:rsidR="003133EB" w:rsidRPr="00C02A26" w:rsidSect="001E7D73">
      <w:headerReference w:type="default" r:id="rId11"/>
      <w:pgSz w:w="11906" w:h="16838"/>
      <w:pgMar w:top="1418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206" w:rsidRDefault="00D76206">
      <w:pPr>
        <w:spacing w:after="0" w:line="240" w:lineRule="auto"/>
      </w:pPr>
      <w:r>
        <w:separator/>
      </w:r>
    </w:p>
  </w:endnote>
  <w:endnote w:type="continuationSeparator" w:id="0">
    <w:p w:rsidR="00D76206" w:rsidRDefault="00D7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206" w:rsidRDefault="00D76206">
      <w:pPr>
        <w:spacing w:after="0" w:line="240" w:lineRule="auto"/>
      </w:pPr>
      <w:r>
        <w:separator/>
      </w:r>
    </w:p>
  </w:footnote>
  <w:footnote w:type="continuationSeparator" w:id="0">
    <w:p w:rsidR="00D76206" w:rsidRDefault="00D7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377111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377111">
      <w:rPr>
        <w:rFonts w:ascii="Times New Roman" w:hAnsi="Times New Roman"/>
        <w:sz w:val="28"/>
        <w:szCs w:val="28"/>
      </w:rPr>
      <w:fldChar w:fldCharType="begin"/>
    </w:r>
    <w:r w:rsidRPr="00377111">
      <w:rPr>
        <w:rFonts w:ascii="Times New Roman" w:hAnsi="Times New Roman"/>
        <w:sz w:val="28"/>
        <w:szCs w:val="28"/>
      </w:rPr>
      <w:instrText xml:space="preserve"> PAGE   \* MERGEFORMAT </w:instrText>
    </w:r>
    <w:r w:rsidRPr="00377111">
      <w:rPr>
        <w:rFonts w:ascii="Times New Roman" w:hAnsi="Times New Roman"/>
        <w:sz w:val="28"/>
        <w:szCs w:val="28"/>
      </w:rPr>
      <w:fldChar w:fldCharType="separate"/>
    </w:r>
    <w:r w:rsidRPr="00377111">
      <w:rPr>
        <w:rFonts w:ascii="Times New Roman" w:hAnsi="Times New Roman"/>
        <w:sz w:val="28"/>
        <w:szCs w:val="28"/>
      </w:rPr>
      <w:t>2</w:t>
    </w:r>
    <w:r w:rsidRPr="0037711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30690"/>
    <w:rsid w:val="001A53A0"/>
    <w:rsid w:val="001E7D73"/>
    <w:rsid w:val="002040B2"/>
    <w:rsid w:val="00206684"/>
    <w:rsid w:val="00250C98"/>
    <w:rsid w:val="00254082"/>
    <w:rsid w:val="002B7A5E"/>
    <w:rsid w:val="003133EB"/>
    <w:rsid w:val="0037421B"/>
    <w:rsid w:val="00377111"/>
    <w:rsid w:val="003E7474"/>
    <w:rsid w:val="00450ED9"/>
    <w:rsid w:val="00470498"/>
    <w:rsid w:val="00573FFD"/>
    <w:rsid w:val="005A74EB"/>
    <w:rsid w:val="005C5810"/>
    <w:rsid w:val="005E575E"/>
    <w:rsid w:val="0066110A"/>
    <w:rsid w:val="00814CAF"/>
    <w:rsid w:val="00890D59"/>
    <w:rsid w:val="008B7A1C"/>
    <w:rsid w:val="008E734C"/>
    <w:rsid w:val="00942615"/>
    <w:rsid w:val="00993A2A"/>
    <w:rsid w:val="00996230"/>
    <w:rsid w:val="00A62BB2"/>
    <w:rsid w:val="00B01B0E"/>
    <w:rsid w:val="00B34CBF"/>
    <w:rsid w:val="00B812C7"/>
    <w:rsid w:val="00B83163"/>
    <w:rsid w:val="00B957E7"/>
    <w:rsid w:val="00BA64A5"/>
    <w:rsid w:val="00BF6E5D"/>
    <w:rsid w:val="00C02A26"/>
    <w:rsid w:val="00C6256C"/>
    <w:rsid w:val="00CB5462"/>
    <w:rsid w:val="00D76206"/>
    <w:rsid w:val="00DB5054"/>
    <w:rsid w:val="00DB6DCB"/>
    <w:rsid w:val="00DD0ECF"/>
    <w:rsid w:val="00E36EEB"/>
    <w:rsid w:val="00E74F93"/>
    <w:rsid w:val="00EE49B3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2892AC889FF5FB7D3586E29FD1D044934318F643ECAAB734B3BA8647Fp11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F646189889CDA6A638996ABFDF3E94F68174CD88F451E78B0E687EA24D021C6671D13D6E8EE07E4325B464740955BAF3p0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646189889CDA6A638996ABFDF3E94F68174CD88F252E78C08687EA24D021C6671D13D7C8EB8724225A264751C03EBB551719E498C586F120C3C72p11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D93B-EAC1-44AF-B266-EB7B98CD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2025-06-25T09:59:00Z</dcterms:modified>
</cp:coreProperties>
</file>