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f1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116015">
      <w:pPr>
        <w:spacing w:line="216" w:lineRule="auto"/>
        <w:rPr>
          <w:szCs w:val="28"/>
        </w:rPr>
      </w:pPr>
      <w:r>
        <w:rPr>
          <w:color w:val="000000"/>
          <w:szCs w:val="28"/>
        </w:rPr>
        <w:t>12</w:t>
      </w:r>
      <w:r w:rsidR="00612E4E">
        <w:rPr>
          <w:color w:val="000000"/>
          <w:szCs w:val="28"/>
        </w:rPr>
        <w:t xml:space="preserve"> августа</w:t>
      </w:r>
      <w:r w:rsidR="00BB7E14">
        <w:rPr>
          <w:color w:val="000000"/>
          <w:szCs w:val="28"/>
        </w:rPr>
        <w:t xml:space="preserve"> 2025 г.</w:t>
      </w:r>
      <w:r w:rsidR="00612E4E">
        <w:rPr>
          <w:szCs w:val="28"/>
        </w:rPr>
        <w:t xml:space="preserve">                </w:t>
      </w:r>
      <w:r w:rsidR="00BB7E14">
        <w:rPr>
          <w:szCs w:val="28"/>
        </w:rPr>
        <w:t xml:space="preserve">          г. Ставропол</w:t>
      </w:r>
      <w:r w:rsidR="00C118C6">
        <w:rPr>
          <w:szCs w:val="28"/>
        </w:rPr>
        <w:t xml:space="preserve">ь                         </w:t>
      </w:r>
      <w:r w:rsidR="00EE2995">
        <w:rPr>
          <w:szCs w:val="28"/>
        </w:rPr>
        <w:t xml:space="preserve"> </w:t>
      </w:r>
      <w:r w:rsidR="00BB7E14">
        <w:rPr>
          <w:szCs w:val="28"/>
        </w:rPr>
        <w:t xml:space="preserve">       № </w:t>
      </w:r>
      <w:r w:rsidR="00BA5533">
        <w:rPr>
          <w:szCs w:val="28"/>
        </w:rPr>
        <w:t>14</w:t>
      </w:r>
      <w:r>
        <w:rPr>
          <w:szCs w:val="28"/>
        </w:rPr>
        <w:t>9</w:t>
      </w:r>
      <w:r w:rsidR="00EE2995">
        <w:rPr>
          <w:szCs w:val="28"/>
        </w:rPr>
        <w:t>/</w:t>
      </w:r>
      <w:r w:rsidR="00C118C6">
        <w:rPr>
          <w:szCs w:val="28"/>
        </w:rPr>
        <w:t>100</w:t>
      </w:r>
      <w:r w:rsidR="003D58C0">
        <w:rPr>
          <w:szCs w:val="28"/>
        </w:rPr>
        <w:t>8</w:t>
      </w:r>
    </w:p>
    <w:p w:rsidR="00E92A1D" w:rsidRDefault="00E92A1D">
      <w:pPr>
        <w:spacing w:line="216" w:lineRule="auto"/>
        <w:rPr>
          <w:szCs w:val="28"/>
        </w:rPr>
      </w:pPr>
    </w:p>
    <w:p w:rsidR="003523F5" w:rsidRPr="003523F5" w:rsidRDefault="003523F5" w:rsidP="003523F5">
      <w:pPr>
        <w:widowControl w:val="0"/>
        <w:spacing w:line="240" w:lineRule="exact"/>
        <w:jc w:val="center"/>
        <w:rPr>
          <w:bCs/>
          <w:szCs w:val="28"/>
        </w:rPr>
      </w:pPr>
      <w:r w:rsidRPr="003523F5">
        <w:rPr>
          <w:bCs/>
          <w:szCs w:val="28"/>
        </w:rPr>
        <w:t xml:space="preserve">О формах избирательных бюллетеней для голосования по единому и одномандатному избирательным округам на </w:t>
      </w:r>
      <w:r>
        <w:rPr>
          <w:bCs/>
          <w:szCs w:val="28"/>
        </w:rPr>
        <w:t xml:space="preserve">досрочных </w:t>
      </w:r>
      <w:r w:rsidRPr="003523F5">
        <w:rPr>
          <w:bCs/>
          <w:szCs w:val="28"/>
        </w:rPr>
        <w:t xml:space="preserve">выборах депутатов </w:t>
      </w:r>
    </w:p>
    <w:p w:rsidR="00274E50" w:rsidRPr="00274E50" w:rsidRDefault="003523F5" w:rsidP="003523F5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Ставропольской городской Думы девятого созыва</w:t>
      </w:r>
      <w:r w:rsidR="00136C2E" w:rsidRPr="00136C2E">
        <w:rPr>
          <w:bCs/>
          <w:szCs w:val="28"/>
        </w:rPr>
        <w:t xml:space="preserve"> 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3523F5" w:rsidP="003523F5">
      <w:pPr>
        <w:widowControl w:val="0"/>
        <w:ind w:firstLine="708"/>
        <w:jc w:val="both"/>
        <w:rPr>
          <w:szCs w:val="28"/>
        </w:rPr>
      </w:pPr>
      <w:proofErr w:type="gramStart"/>
      <w:r w:rsidRPr="003523F5">
        <w:rPr>
          <w:szCs w:val="28"/>
        </w:rPr>
        <w:t xml:space="preserve">В соответствии со статьей 63 Федерального закона от 12.06.2002 </w:t>
      </w:r>
      <w:r>
        <w:rPr>
          <w:szCs w:val="28"/>
        </w:rPr>
        <w:t>№</w:t>
      </w:r>
      <w:r w:rsidRPr="003523F5">
        <w:rPr>
          <w:szCs w:val="28"/>
        </w:rPr>
        <w:t xml:space="preserve"> 67-ФЗ «Об основных гарантиях избирательных прав и права на участие в референдуме граждан Российской Федерации», подпунктом </w:t>
      </w:r>
      <w:r w:rsidR="003B70BB">
        <w:rPr>
          <w:szCs w:val="28"/>
        </w:rPr>
        <w:t>13</w:t>
      </w:r>
      <w:r w:rsidRPr="003523F5">
        <w:rPr>
          <w:szCs w:val="28"/>
        </w:rPr>
        <w:t xml:space="preserve"> части </w:t>
      </w:r>
      <w:r w:rsidR="003B70BB">
        <w:rPr>
          <w:szCs w:val="28"/>
        </w:rPr>
        <w:t>4</w:t>
      </w:r>
      <w:r w:rsidR="003B70BB" w:rsidRPr="003B70BB">
        <w:rPr>
          <w:szCs w:val="28"/>
          <w:vertAlign w:val="superscript"/>
        </w:rPr>
        <w:t>1</w:t>
      </w:r>
      <w:r w:rsidRPr="003523F5">
        <w:rPr>
          <w:szCs w:val="28"/>
        </w:rPr>
        <w:t xml:space="preserve"> статьи 14 и частью 4 статьи 53 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>
        <w:rPr>
          <w:szCs w:val="28"/>
        </w:rPr>
        <w:t xml:space="preserve"> </w:t>
      </w:r>
      <w:r w:rsidR="00CD0963" w:rsidRPr="00CD0963">
        <w:rPr>
          <w:szCs w:val="28"/>
        </w:rPr>
        <w:t>территориальная избирательная комиссия Промышленного района города Ставрополя</w:t>
      </w:r>
      <w:proofErr w:type="gramEnd"/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11756F" w:rsidRPr="0011756F" w:rsidRDefault="0011756F" w:rsidP="00A43535">
      <w:pPr>
        <w:suppressAutoHyphens w:val="0"/>
        <w:ind w:firstLine="720"/>
        <w:jc w:val="both"/>
        <w:rPr>
          <w:rFonts w:eastAsia="Arial Unicode MS"/>
          <w:szCs w:val="28"/>
        </w:rPr>
      </w:pPr>
      <w:r w:rsidRPr="0011756F">
        <w:rPr>
          <w:rFonts w:eastAsia="Arial Unicode MS"/>
          <w:szCs w:val="28"/>
        </w:rPr>
        <w:t xml:space="preserve">1. Утвердить форму избирательного бюллетеня для голосования по единому избирательному округу на </w:t>
      </w:r>
      <w:r w:rsidR="00A43535" w:rsidRPr="00A43535">
        <w:rPr>
          <w:rFonts w:eastAsia="Arial Unicode MS"/>
          <w:bCs/>
          <w:szCs w:val="28"/>
        </w:rPr>
        <w:t>досрочных выборах депутатов Ставропольской городской Думы девятого созыва</w:t>
      </w:r>
      <w:r w:rsidRPr="0011756F">
        <w:rPr>
          <w:rFonts w:eastAsia="Arial Unicode MS"/>
          <w:szCs w:val="28"/>
        </w:rPr>
        <w:t xml:space="preserve"> (приложение № 1).</w:t>
      </w:r>
    </w:p>
    <w:p w:rsidR="0011756F" w:rsidRPr="0011756F" w:rsidRDefault="0011756F" w:rsidP="0011756F">
      <w:pPr>
        <w:suppressAutoHyphens w:val="0"/>
        <w:ind w:firstLine="720"/>
        <w:jc w:val="both"/>
        <w:rPr>
          <w:rFonts w:eastAsia="Arial Unicode MS"/>
          <w:szCs w:val="28"/>
        </w:rPr>
      </w:pPr>
      <w:r w:rsidRPr="0011756F">
        <w:rPr>
          <w:rFonts w:eastAsia="Arial Unicode MS"/>
          <w:szCs w:val="28"/>
        </w:rPr>
        <w:t xml:space="preserve">2. Утвердить форму избирательного бюллетеня для голосования по одномандатному избирательному округу на </w:t>
      </w:r>
      <w:r w:rsidR="00A43535" w:rsidRPr="00A43535">
        <w:rPr>
          <w:rFonts w:eastAsia="Arial Unicode MS"/>
          <w:bCs/>
          <w:szCs w:val="28"/>
        </w:rPr>
        <w:t>досрочных выборах депутатов Ставропольской городской Думы девятого созыва</w:t>
      </w:r>
      <w:r w:rsidRPr="0011756F">
        <w:rPr>
          <w:rFonts w:eastAsia="Arial Unicode MS"/>
          <w:szCs w:val="28"/>
        </w:rPr>
        <w:t xml:space="preserve"> (приложение № 2).</w:t>
      </w:r>
    </w:p>
    <w:p w:rsidR="0011756F" w:rsidRPr="0011756F" w:rsidRDefault="0011756F" w:rsidP="0011756F">
      <w:pPr>
        <w:suppressAutoHyphens w:val="0"/>
        <w:ind w:firstLine="720"/>
        <w:jc w:val="both"/>
        <w:rPr>
          <w:rFonts w:eastAsia="Arial Unicode MS"/>
          <w:szCs w:val="28"/>
        </w:rPr>
      </w:pPr>
      <w:r w:rsidRPr="0011756F">
        <w:rPr>
          <w:rFonts w:eastAsia="Arial Unicode MS"/>
          <w:szCs w:val="28"/>
        </w:rPr>
        <w:t>3.</w:t>
      </w:r>
      <w:r w:rsidRPr="0011756F">
        <w:rPr>
          <w:rFonts w:eastAsia="Arial Unicode MS"/>
          <w:szCs w:val="28"/>
          <w:lang w:val="en-US"/>
        </w:rPr>
        <w:t> </w:t>
      </w:r>
      <w:r w:rsidRPr="0011756F">
        <w:rPr>
          <w:rFonts w:eastAsia="Arial Unicode MS"/>
          <w:szCs w:val="28"/>
        </w:rPr>
        <w:t xml:space="preserve">Утвердить форму избирательного бюллетеня для голосования по единому избирательному округу на </w:t>
      </w:r>
      <w:r w:rsidR="00A43535" w:rsidRPr="00A43535">
        <w:rPr>
          <w:rFonts w:eastAsia="Arial Unicode MS"/>
          <w:bCs/>
          <w:szCs w:val="28"/>
        </w:rPr>
        <w:t>досрочных выборах депутатов Ставропольской городской Думы девятого созыва</w:t>
      </w:r>
      <w:r w:rsidRPr="0011756F">
        <w:rPr>
          <w:rFonts w:eastAsia="Arial Unicode MS"/>
          <w:szCs w:val="28"/>
        </w:rPr>
        <w:t xml:space="preserve"> с использованием технических средств подсчета голосов – комплексов обработки избирательных бюллетеней (приложение № 3).</w:t>
      </w:r>
    </w:p>
    <w:p w:rsidR="00273644" w:rsidRPr="004D6B39" w:rsidRDefault="0011756F" w:rsidP="0011756F">
      <w:pPr>
        <w:suppressAutoHyphens w:val="0"/>
        <w:ind w:firstLine="720"/>
        <w:jc w:val="both"/>
        <w:rPr>
          <w:rFonts w:eastAsia="Arial Unicode MS"/>
          <w:color w:val="000000" w:themeColor="text1"/>
          <w:szCs w:val="28"/>
        </w:rPr>
      </w:pPr>
      <w:r w:rsidRPr="0011756F">
        <w:rPr>
          <w:rFonts w:eastAsia="Arial Unicode MS"/>
          <w:szCs w:val="28"/>
        </w:rPr>
        <w:t xml:space="preserve">4. Утвердить форму избирательного бюллетеня для голосования по одномандатному избирательному округу </w:t>
      </w:r>
      <w:r w:rsidR="000067A8" w:rsidRPr="000067A8">
        <w:rPr>
          <w:rFonts w:eastAsia="Arial Unicode MS"/>
          <w:szCs w:val="28"/>
        </w:rPr>
        <w:t xml:space="preserve">на </w:t>
      </w:r>
      <w:r w:rsidR="000067A8" w:rsidRPr="000067A8">
        <w:rPr>
          <w:rFonts w:eastAsia="Arial Unicode MS"/>
          <w:bCs/>
          <w:szCs w:val="28"/>
        </w:rPr>
        <w:t>досрочных выборах депутатов Ставропольской городской Думы девятого созыва</w:t>
      </w:r>
      <w:r w:rsidRPr="0011756F">
        <w:rPr>
          <w:rFonts w:eastAsia="Arial Unicode MS"/>
          <w:szCs w:val="28"/>
        </w:rPr>
        <w:t xml:space="preserve"> с использованием технических средств подсчета голосов – комплексов обработки избирательных бюллетеней (приложение № 4).</w:t>
      </w:r>
    </w:p>
    <w:p w:rsidR="00273644" w:rsidRPr="00273644" w:rsidRDefault="000067A8" w:rsidP="00273644">
      <w:pPr>
        <w:suppressAutoHyphens w:val="0"/>
        <w:ind w:firstLine="720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5</w:t>
      </w:r>
      <w:r w:rsidR="00273644" w:rsidRPr="00273644">
        <w:rPr>
          <w:rFonts w:eastAsia="Arial Unicode MS"/>
          <w:szCs w:val="28"/>
        </w:rPr>
        <w:t xml:space="preserve">. </w:t>
      </w:r>
      <w:proofErr w:type="gramStart"/>
      <w:r w:rsidR="0011756F" w:rsidRPr="0011756F">
        <w:rPr>
          <w:rFonts w:eastAsia="Arial Unicode MS"/>
          <w:szCs w:val="28"/>
        </w:rPr>
        <w:t xml:space="preserve">Территориальной избирательной комиссии Ленинского района города Ставрополя, территориальной избирательной комиссии </w:t>
      </w:r>
      <w:r>
        <w:rPr>
          <w:rFonts w:eastAsia="Arial Unicode MS"/>
          <w:szCs w:val="28"/>
        </w:rPr>
        <w:t xml:space="preserve">№ 2 </w:t>
      </w:r>
      <w:r w:rsidR="0011756F" w:rsidRPr="0011756F">
        <w:rPr>
          <w:rFonts w:eastAsia="Arial Unicode MS"/>
          <w:szCs w:val="28"/>
        </w:rPr>
        <w:t xml:space="preserve">Промышленного района города Ставрополя, территориальной избирательной комиссии Октябрьского района города Ставрополя, на которые возложены полномочия окружных избирательных комиссий соответствующих одномандатных избирательных округов по </w:t>
      </w:r>
      <w:r w:rsidRPr="000067A8">
        <w:rPr>
          <w:rFonts w:eastAsia="Arial Unicode MS"/>
          <w:bCs/>
          <w:szCs w:val="28"/>
        </w:rPr>
        <w:t>досрочны</w:t>
      </w:r>
      <w:r>
        <w:rPr>
          <w:rFonts w:eastAsia="Arial Unicode MS"/>
          <w:bCs/>
          <w:szCs w:val="28"/>
        </w:rPr>
        <w:t>м</w:t>
      </w:r>
      <w:r w:rsidRPr="000067A8">
        <w:rPr>
          <w:rFonts w:eastAsia="Arial Unicode MS"/>
          <w:bCs/>
          <w:szCs w:val="28"/>
        </w:rPr>
        <w:t xml:space="preserve"> выбора</w:t>
      </w:r>
      <w:r>
        <w:rPr>
          <w:rFonts w:eastAsia="Arial Unicode MS"/>
          <w:bCs/>
          <w:szCs w:val="28"/>
        </w:rPr>
        <w:t>м</w:t>
      </w:r>
      <w:r w:rsidRPr="000067A8">
        <w:rPr>
          <w:rFonts w:eastAsia="Arial Unicode MS"/>
          <w:bCs/>
          <w:szCs w:val="28"/>
        </w:rPr>
        <w:t xml:space="preserve"> депутатов Ставропольской городской Думы девятого созыва</w:t>
      </w:r>
      <w:r w:rsidR="0011756F" w:rsidRPr="0011756F">
        <w:rPr>
          <w:rFonts w:eastAsia="Arial Unicode MS"/>
          <w:szCs w:val="28"/>
        </w:rPr>
        <w:t xml:space="preserve"> не позднее </w:t>
      </w:r>
      <w:r>
        <w:rPr>
          <w:rFonts w:eastAsia="Arial Unicode MS"/>
          <w:szCs w:val="28"/>
        </w:rPr>
        <w:t>24</w:t>
      </w:r>
      <w:r w:rsidR="0011756F" w:rsidRPr="0011756F">
        <w:rPr>
          <w:rFonts w:eastAsia="Arial Unicode MS"/>
          <w:szCs w:val="28"/>
        </w:rPr>
        <w:t xml:space="preserve"> августа 202</w:t>
      </w:r>
      <w:r>
        <w:rPr>
          <w:rFonts w:eastAsia="Arial Unicode MS"/>
          <w:szCs w:val="28"/>
        </w:rPr>
        <w:t>5</w:t>
      </w:r>
      <w:r w:rsidR="0011756F" w:rsidRPr="0011756F">
        <w:rPr>
          <w:rFonts w:eastAsia="Arial Unicode MS"/>
          <w:szCs w:val="28"/>
        </w:rPr>
        <w:t xml:space="preserve"> года утвердить тексты избирательных бюллетеней для голосования </w:t>
      </w:r>
      <w:r w:rsidRPr="000067A8">
        <w:rPr>
          <w:rFonts w:eastAsia="Arial Unicode MS"/>
          <w:szCs w:val="28"/>
        </w:rPr>
        <w:t xml:space="preserve">на </w:t>
      </w:r>
      <w:r w:rsidRPr="000067A8">
        <w:rPr>
          <w:rFonts w:eastAsia="Arial Unicode MS"/>
          <w:bCs/>
          <w:szCs w:val="28"/>
        </w:rPr>
        <w:t>досрочных выборах депутатов Ставропольской городской</w:t>
      </w:r>
      <w:proofErr w:type="gramEnd"/>
      <w:r w:rsidRPr="000067A8">
        <w:rPr>
          <w:rFonts w:eastAsia="Arial Unicode MS"/>
          <w:bCs/>
          <w:szCs w:val="28"/>
        </w:rPr>
        <w:t xml:space="preserve"> Думы девятого созыва</w:t>
      </w:r>
      <w:r w:rsidR="0011756F" w:rsidRPr="0011756F">
        <w:rPr>
          <w:rFonts w:eastAsia="Arial Unicode MS"/>
          <w:szCs w:val="28"/>
        </w:rPr>
        <w:t xml:space="preserve"> по соответствующим одномандатным  избирательным округам.</w:t>
      </w:r>
    </w:p>
    <w:p w:rsidR="006E7ED2" w:rsidRDefault="000067A8" w:rsidP="00273644">
      <w:pPr>
        <w:widowControl w:val="0"/>
        <w:ind w:firstLine="709"/>
        <w:jc w:val="both"/>
        <w:rPr>
          <w:bCs/>
          <w:szCs w:val="28"/>
        </w:rPr>
      </w:pPr>
      <w:r>
        <w:rPr>
          <w:szCs w:val="28"/>
        </w:rPr>
        <w:t>6</w:t>
      </w:r>
      <w:r w:rsidR="006E7ED2" w:rsidRPr="006E7ED2">
        <w:rPr>
          <w:szCs w:val="28"/>
        </w:rPr>
        <w:t>. </w:t>
      </w:r>
      <w:proofErr w:type="gramStart"/>
      <w:r w:rsidR="00E74079" w:rsidRPr="00E74079">
        <w:rPr>
          <w:szCs w:val="28"/>
        </w:rPr>
        <w:t>Разместить</w:t>
      </w:r>
      <w:proofErr w:type="gramEnd"/>
      <w:r w:rsidR="00E74079" w:rsidRPr="00E74079">
        <w:rPr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</w:t>
      </w:r>
      <w:r w:rsidR="00E74079" w:rsidRPr="00E74079">
        <w:rPr>
          <w:szCs w:val="28"/>
        </w:rPr>
        <w:lastRenderedPageBreak/>
        <w:t xml:space="preserve">комиссии Промышленного района города Ставрополя </w:t>
      </w:r>
      <w:r w:rsidR="00E74079" w:rsidRPr="00E74079">
        <w:rPr>
          <w:bCs/>
          <w:szCs w:val="28"/>
        </w:rPr>
        <w:t>в информационно - телекоммуникационной сети «Интернет».</w:t>
      </w:r>
    </w:p>
    <w:p w:rsidR="0011756F" w:rsidRPr="006E7ED2" w:rsidRDefault="000067A8" w:rsidP="00273644">
      <w:pPr>
        <w:widowControl w:val="0"/>
        <w:ind w:firstLine="709"/>
        <w:jc w:val="both"/>
        <w:rPr>
          <w:szCs w:val="28"/>
        </w:rPr>
      </w:pPr>
      <w:r>
        <w:rPr>
          <w:bCs/>
          <w:szCs w:val="28"/>
        </w:rPr>
        <w:t>7</w:t>
      </w:r>
      <w:r w:rsidR="0011756F" w:rsidRPr="0011756F">
        <w:rPr>
          <w:bCs/>
          <w:szCs w:val="28"/>
        </w:rPr>
        <w:t xml:space="preserve">. </w:t>
      </w:r>
      <w:proofErr w:type="gramStart"/>
      <w:r w:rsidR="0011756F" w:rsidRPr="0011756F">
        <w:rPr>
          <w:bCs/>
          <w:szCs w:val="28"/>
        </w:rPr>
        <w:t>Контроль за</w:t>
      </w:r>
      <w:proofErr w:type="gramEnd"/>
      <w:r w:rsidR="0011756F" w:rsidRPr="0011756F">
        <w:rPr>
          <w:bCs/>
          <w:szCs w:val="28"/>
        </w:rPr>
        <w:t xml:space="preserve"> исполнением настоящего постановления возложить на секретаря территориальной избирательной комиссии Промышленного района города Ставрополя </w:t>
      </w:r>
      <w:proofErr w:type="spellStart"/>
      <w:r w:rsidR="0011756F" w:rsidRPr="0011756F">
        <w:rPr>
          <w:bCs/>
          <w:szCs w:val="28"/>
        </w:rPr>
        <w:t>Нерушеву</w:t>
      </w:r>
      <w:proofErr w:type="spellEnd"/>
      <w:r w:rsidR="0011756F" w:rsidRPr="0011756F">
        <w:rPr>
          <w:bCs/>
          <w:szCs w:val="28"/>
        </w:rPr>
        <w:t xml:space="preserve"> Н.С. и председателей территориальных избирательных комиссий, на которые возложены полномочия окружных избирательных комиссий одномандатных избирательных округов по досрочным выборам депутатов Ставропольской городской Думы девятого созыва.</w:t>
      </w:r>
    </w:p>
    <w:p w:rsidR="001F3C98" w:rsidRDefault="001F3C98" w:rsidP="00503150">
      <w:pPr>
        <w:widowControl w:val="0"/>
        <w:spacing w:line="240" w:lineRule="exact"/>
        <w:jc w:val="both"/>
        <w:rPr>
          <w:szCs w:val="28"/>
        </w:rPr>
      </w:pPr>
    </w:p>
    <w:p w:rsidR="001A1F40" w:rsidRDefault="001A1F40" w:rsidP="00503150">
      <w:pPr>
        <w:widowControl w:val="0"/>
        <w:spacing w:line="240" w:lineRule="exact"/>
        <w:jc w:val="both"/>
        <w:rPr>
          <w:szCs w:val="28"/>
        </w:rPr>
      </w:pPr>
    </w:p>
    <w:p w:rsidR="001A1F40" w:rsidRDefault="001A1F40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</w:t>
      </w:r>
      <w:r w:rsidR="00D1407D">
        <w:rPr>
          <w:b w:val="0"/>
          <w:bCs w:val="0"/>
        </w:rPr>
        <w:t xml:space="preserve">    </w:t>
      </w:r>
      <w:r>
        <w:rPr>
          <w:b w:val="0"/>
          <w:bCs w:val="0"/>
        </w:rPr>
        <w:t xml:space="preserve">            С.С. Максименко</w:t>
      </w:r>
    </w:p>
    <w:p w:rsidR="00E92A1D" w:rsidRDefault="00E92A1D">
      <w:pPr>
        <w:pStyle w:val="aff2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AE1BE8" w:rsidRDefault="00BB7E14">
      <w:pPr>
        <w:spacing w:line="216" w:lineRule="auto"/>
        <w:rPr>
          <w:bCs/>
        </w:rPr>
        <w:sectPr w:rsidR="00AE1BE8" w:rsidSect="00A944B0">
          <w:pgSz w:w="11907" w:h="16840" w:code="9"/>
          <w:pgMar w:top="851" w:right="567" w:bottom="993" w:left="1701" w:header="680" w:footer="0" w:gutter="0"/>
          <w:paperSrc w:first="7" w:other="7"/>
          <w:pgNumType w:start="1"/>
          <w:cols w:space="720"/>
          <w:titlePg/>
        </w:sect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1407D">
        <w:t xml:space="preserve">    </w:t>
      </w:r>
      <w:r>
        <w:t xml:space="preserve">    </w:t>
      </w:r>
      <w:r>
        <w:rPr>
          <w:bCs/>
        </w:rPr>
        <w:t>Н.С. Нерушева</w:t>
      </w:r>
    </w:p>
    <w:p w:rsidR="00273644" w:rsidRDefault="0019310A" w:rsidP="0019310A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19310A">
        <w:rPr>
          <w:rFonts w:ascii="Times New Roman CYR" w:hAnsi="Times New Roman CYR"/>
          <w:sz w:val="24"/>
          <w:szCs w:val="24"/>
        </w:rPr>
        <w:lastRenderedPageBreak/>
        <w:t>Приложение № 1 (форма)</w:t>
      </w:r>
    </w:p>
    <w:p w:rsidR="0019310A" w:rsidRPr="00273644" w:rsidRDefault="0019310A" w:rsidP="0019310A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19310A">
        <w:rPr>
          <w:rFonts w:ascii="Times New Roman CYR" w:hAnsi="Times New Roman CYR"/>
          <w:sz w:val="24"/>
          <w:szCs w:val="24"/>
        </w:rPr>
        <w:t>УТВЕРЖДЕНА</w:t>
      </w:r>
    </w:p>
    <w:p w:rsidR="00273644" w:rsidRPr="00273644" w:rsidRDefault="00273644" w:rsidP="0019310A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273644">
        <w:rPr>
          <w:rFonts w:ascii="Times New Roman CYR" w:hAnsi="Times New Roman CYR"/>
          <w:sz w:val="24"/>
          <w:szCs w:val="24"/>
        </w:rPr>
        <w:t>постановлени</w:t>
      </w:r>
      <w:r w:rsidR="0019310A">
        <w:rPr>
          <w:rFonts w:ascii="Times New Roman CYR" w:hAnsi="Times New Roman CYR"/>
          <w:sz w:val="24"/>
          <w:szCs w:val="24"/>
        </w:rPr>
        <w:t>ем</w:t>
      </w:r>
      <w:r w:rsidRPr="00273644">
        <w:rPr>
          <w:rFonts w:ascii="Times New Roman CYR" w:hAnsi="Times New Roman CYR"/>
          <w:sz w:val="24"/>
          <w:szCs w:val="24"/>
        </w:rPr>
        <w:t xml:space="preserve"> </w:t>
      </w:r>
      <w:r w:rsidR="008C5D12">
        <w:rPr>
          <w:rFonts w:ascii="Times New Roman CYR" w:hAnsi="Times New Roman CYR"/>
          <w:sz w:val="24"/>
          <w:szCs w:val="24"/>
        </w:rPr>
        <w:t xml:space="preserve">территориальной </w:t>
      </w:r>
      <w:r w:rsidRPr="00273644">
        <w:rPr>
          <w:rFonts w:ascii="Times New Roman CYR" w:hAnsi="Times New Roman CYR"/>
          <w:sz w:val="24"/>
          <w:szCs w:val="24"/>
        </w:rPr>
        <w:t xml:space="preserve">избирательной комиссии </w:t>
      </w:r>
      <w:r w:rsidR="008C5D12">
        <w:rPr>
          <w:rFonts w:ascii="Times New Roman CYR" w:hAnsi="Times New Roman CYR"/>
          <w:sz w:val="24"/>
          <w:szCs w:val="24"/>
        </w:rPr>
        <w:t>Промышленного района города Ставрополя</w:t>
      </w:r>
    </w:p>
    <w:p w:rsidR="00273644" w:rsidRPr="00273644" w:rsidRDefault="00273644" w:rsidP="0019310A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273644">
        <w:rPr>
          <w:rFonts w:ascii="Times New Roman CYR" w:hAnsi="Times New Roman CYR"/>
          <w:sz w:val="24"/>
          <w:szCs w:val="24"/>
        </w:rPr>
        <w:t xml:space="preserve">от </w:t>
      </w:r>
      <w:r w:rsidR="008C5D12">
        <w:rPr>
          <w:rFonts w:ascii="Times New Roman CYR" w:hAnsi="Times New Roman CYR"/>
          <w:sz w:val="24"/>
          <w:szCs w:val="24"/>
        </w:rPr>
        <w:t>12.08</w:t>
      </w:r>
      <w:r w:rsidRPr="00273644">
        <w:rPr>
          <w:rFonts w:ascii="Times New Roman CYR" w:hAnsi="Times New Roman CYR"/>
          <w:sz w:val="24"/>
          <w:szCs w:val="24"/>
        </w:rPr>
        <w:t>.202</w:t>
      </w:r>
      <w:r w:rsidR="008C5D12">
        <w:rPr>
          <w:rFonts w:ascii="Times New Roman CYR" w:hAnsi="Times New Roman CYR"/>
          <w:sz w:val="24"/>
          <w:szCs w:val="24"/>
        </w:rPr>
        <w:t>5</w:t>
      </w:r>
      <w:r w:rsidRPr="00273644">
        <w:rPr>
          <w:rFonts w:ascii="Times New Roman CYR" w:hAnsi="Times New Roman CYR"/>
          <w:sz w:val="24"/>
          <w:szCs w:val="24"/>
        </w:rPr>
        <w:t xml:space="preserve"> № </w:t>
      </w:r>
      <w:r w:rsidR="008C5D12">
        <w:rPr>
          <w:rFonts w:ascii="Times New Roman CYR" w:hAnsi="Times New Roman CYR"/>
          <w:sz w:val="24"/>
          <w:szCs w:val="24"/>
        </w:rPr>
        <w:t>149/100</w:t>
      </w:r>
      <w:r w:rsidR="001A3B3F">
        <w:rPr>
          <w:rFonts w:ascii="Times New Roman CYR" w:hAnsi="Times New Roman CYR"/>
          <w:sz w:val="24"/>
          <w:szCs w:val="24"/>
        </w:rPr>
        <w:t>8</w:t>
      </w:r>
    </w:p>
    <w:p w:rsidR="00F01C97" w:rsidRDefault="00F01C97" w:rsidP="00273644">
      <w:pPr>
        <w:suppressAutoHyphens w:val="0"/>
        <w:spacing w:line="240" w:lineRule="exact"/>
        <w:ind w:left="5579"/>
        <w:jc w:val="center"/>
        <w:rPr>
          <w:rFonts w:ascii="Times New Roman CYR" w:hAnsi="Times New Roman CYR"/>
          <w:sz w:val="24"/>
          <w:szCs w:val="24"/>
        </w:rPr>
      </w:pPr>
    </w:p>
    <w:p w:rsidR="00F01C97" w:rsidRDefault="00F01C97" w:rsidP="00F01C97">
      <w:pPr>
        <w:rPr>
          <w:rFonts w:ascii="Times New Roman CYR" w:hAnsi="Times New Roman CYR"/>
          <w:sz w:val="24"/>
          <w:szCs w:val="24"/>
        </w:rPr>
      </w:pPr>
    </w:p>
    <w:tbl>
      <w:tblPr>
        <w:tblW w:w="10456" w:type="dxa"/>
        <w:tblInd w:w="-5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5278"/>
        <w:gridCol w:w="1101"/>
        <w:gridCol w:w="992"/>
      </w:tblGrid>
      <w:tr w:rsidR="00F01C97" w:rsidRPr="00F01C97" w:rsidTr="00AD1263">
        <w:tc>
          <w:tcPr>
            <w:tcW w:w="8363" w:type="dxa"/>
            <w:gridSpan w:val="3"/>
          </w:tcPr>
          <w:p w:rsidR="00F01C97" w:rsidRPr="00F01C97" w:rsidRDefault="00F01C97" w:rsidP="00F01C97">
            <w:pPr>
              <w:keepNext/>
              <w:tabs>
                <w:tab w:val="left" w:pos="7830"/>
              </w:tabs>
              <w:suppressAutoHyphens w:val="0"/>
              <w:spacing w:line="216" w:lineRule="auto"/>
              <w:jc w:val="center"/>
              <w:outlineLvl w:val="0"/>
              <w:rPr>
                <w:b/>
                <w:color w:val="FF0000"/>
                <w:sz w:val="10"/>
                <w:szCs w:val="10"/>
              </w:rPr>
            </w:pPr>
          </w:p>
          <w:p w:rsidR="00F01C97" w:rsidRPr="00F01C97" w:rsidRDefault="00F01C97" w:rsidP="00F01C97">
            <w:pPr>
              <w:keepNext/>
              <w:tabs>
                <w:tab w:val="left" w:pos="7830"/>
              </w:tabs>
              <w:suppressAutoHyphens w:val="0"/>
              <w:spacing w:line="216" w:lineRule="auto"/>
              <w:jc w:val="center"/>
              <w:outlineLvl w:val="0"/>
              <w:rPr>
                <w:b/>
                <w:sz w:val="32"/>
                <w:szCs w:val="32"/>
              </w:rPr>
            </w:pPr>
            <w:r w:rsidRPr="00F01C97">
              <w:rPr>
                <w:b/>
                <w:sz w:val="32"/>
                <w:szCs w:val="32"/>
              </w:rPr>
              <w:t>ИЗБИРАТЕЛЬНЫЙ БЮЛЛЕТЕНЬ</w:t>
            </w:r>
          </w:p>
          <w:p w:rsidR="00F01C97" w:rsidRPr="00F01C97" w:rsidRDefault="00F01C97" w:rsidP="00F01C97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szCs w:val="28"/>
              </w:rPr>
            </w:pPr>
            <w:r w:rsidRPr="00F01C97">
              <w:rPr>
                <w:b/>
                <w:szCs w:val="28"/>
              </w:rPr>
              <w:t xml:space="preserve">для голосования по единому избирательному округу </w:t>
            </w:r>
            <w:r w:rsidRPr="00F01C97">
              <w:rPr>
                <w:b/>
                <w:szCs w:val="28"/>
              </w:rPr>
              <w:br/>
              <w:t xml:space="preserve">на </w:t>
            </w:r>
            <w:r w:rsidR="00AD1263" w:rsidRPr="00AD1263">
              <w:rPr>
                <w:b/>
                <w:bCs/>
                <w:szCs w:val="28"/>
              </w:rPr>
              <w:t>досрочных выборах депутатов Ставропольской городской Думы девятого созыва</w:t>
            </w:r>
            <w:r w:rsidRPr="00F01C97">
              <w:rPr>
                <w:b/>
                <w:szCs w:val="28"/>
              </w:rPr>
              <w:t xml:space="preserve"> </w:t>
            </w:r>
          </w:p>
          <w:p w:rsidR="00F01C97" w:rsidRPr="00F01C97" w:rsidRDefault="00F01C97" w:rsidP="00F01C97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szCs w:val="28"/>
              </w:rPr>
            </w:pPr>
          </w:p>
          <w:p w:rsidR="00F01C97" w:rsidRDefault="00AD1263" w:rsidP="00F01C97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</w:t>
            </w:r>
            <w:r w:rsidR="00F01C97" w:rsidRPr="00F01C97">
              <w:rPr>
                <w:b/>
                <w:bCs/>
                <w:szCs w:val="28"/>
              </w:rPr>
              <w:t xml:space="preserve"> сентября 202</w:t>
            </w:r>
            <w:r>
              <w:rPr>
                <w:b/>
                <w:bCs/>
                <w:szCs w:val="28"/>
              </w:rPr>
              <w:t>5</w:t>
            </w:r>
            <w:r w:rsidR="00F01C97" w:rsidRPr="00F01C97">
              <w:rPr>
                <w:b/>
                <w:bCs/>
                <w:szCs w:val="28"/>
              </w:rPr>
              <w:t xml:space="preserve"> года</w:t>
            </w:r>
          </w:p>
          <w:p w:rsidR="00144095" w:rsidRDefault="00144095" w:rsidP="00F01C97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bCs/>
                <w:szCs w:val="28"/>
              </w:rPr>
            </w:pPr>
          </w:p>
          <w:p w:rsidR="00144095" w:rsidRPr="00F01C97" w:rsidRDefault="00144095" w:rsidP="00F01C97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bCs/>
                <w:szCs w:val="28"/>
              </w:rPr>
            </w:pPr>
            <w:r w:rsidRPr="00144095">
              <w:rPr>
                <w:b/>
                <w:bCs/>
                <w:szCs w:val="28"/>
              </w:rPr>
              <w:t>Одномандатный избирательный округ № ___</w:t>
            </w:r>
          </w:p>
          <w:p w:rsidR="00F01C97" w:rsidRPr="00F01C97" w:rsidRDefault="00F01C97" w:rsidP="00AD1263">
            <w:pPr>
              <w:tabs>
                <w:tab w:val="left" w:pos="7830"/>
              </w:tabs>
              <w:suppressAutoHyphens w:val="0"/>
              <w:spacing w:line="216" w:lineRule="auto"/>
              <w:outlineLvl w:val="0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093" w:type="dxa"/>
            <w:gridSpan w:val="2"/>
          </w:tcPr>
          <w:p w:rsidR="00F01C97" w:rsidRPr="00F01C97" w:rsidRDefault="00F01C97" w:rsidP="00F01C97">
            <w:pPr>
              <w:tabs>
                <w:tab w:val="left" w:pos="7030"/>
              </w:tabs>
              <w:suppressAutoHyphens w:val="0"/>
              <w:jc w:val="center"/>
              <w:rPr>
                <w:sz w:val="12"/>
                <w:szCs w:val="12"/>
              </w:rPr>
            </w:pPr>
          </w:p>
          <w:p w:rsidR="00F01C97" w:rsidRPr="00F01C97" w:rsidRDefault="00F01C97" w:rsidP="00F01C97">
            <w:pPr>
              <w:tabs>
                <w:tab w:val="left" w:pos="7030"/>
              </w:tabs>
              <w:suppressAutoHyphens w:val="0"/>
              <w:jc w:val="center"/>
              <w:rPr>
                <w:sz w:val="12"/>
                <w:szCs w:val="12"/>
              </w:rPr>
            </w:pPr>
          </w:p>
          <w:p w:rsidR="00F01C97" w:rsidRPr="00F01C97" w:rsidRDefault="00F01C97" w:rsidP="00F01C97">
            <w:pPr>
              <w:tabs>
                <w:tab w:val="left" w:pos="7030"/>
              </w:tabs>
              <w:suppressAutoHyphens w:val="0"/>
              <w:jc w:val="center"/>
              <w:rPr>
                <w:sz w:val="12"/>
                <w:szCs w:val="12"/>
              </w:rPr>
            </w:pPr>
          </w:p>
          <w:p w:rsidR="00F01C97" w:rsidRPr="00F01C97" w:rsidRDefault="00F01C97" w:rsidP="00F01C97">
            <w:pPr>
              <w:tabs>
                <w:tab w:val="left" w:pos="7030"/>
              </w:tabs>
              <w:suppressAutoHyphens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1C97">
              <w:rPr>
                <w:rFonts w:ascii="Arial" w:hAnsi="Arial" w:cs="Arial"/>
                <w:sz w:val="12"/>
                <w:szCs w:val="12"/>
              </w:rPr>
              <w:t>(Место для подписей двух членов участковой избирательной комиссии с правом решающего голоса и печати участковой избирательной комиссии)</w:t>
            </w:r>
          </w:p>
        </w:tc>
      </w:tr>
      <w:tr w:rsidR="00F01C97" w:rsidRPr="00F01C97" w:rsidTr="00AD1263">
        <w:tblPrEx>
          <w:tblCellMar>
            <w:left w:w="70" w:type="dxa"/>
            <w:right w:w="70" w:type="dxa"/>
          </w:tblCellMar>
        </w:tblPrEx>
        <w:tc>
          <w:tcPr>
            <w:tcW w:w="10456" w:type="dxa"/>
            <w:gridSpan w:val="5"/>
          </w:tcPr>
          <w:p w:rsidR="00F01C97" w:rsidRPr="00F01C97" w:rsidRDefault="00F01C97" w:rsidP="00F01C97">
            <w:pPr>
              <w:suppressAutoHyphens w:val="0"/>
              <w:spacing w:before="40" w:after="40"/>
              <w:jc w:val="center"/>
              <w:rPr>
                <w:i/>
                <w:sz w:val="20"/>
              </w:rPr>
            </w:pPr>
            <w:r w:rsidRPr="00F01C97">
              <w:rPr>
                <w:i/>
                <w:sz w:val="20"/>
              </w:rPr>
              <w:t>В целях защиты тайны голосования избирателя избирательный бюллетень складывается лицевой стороной внутрь</w:t>
            </w:r>
          </w:p>
        </w:tc>
      </w:tr>
      <w:tr w:rsidR="00F01C97" w:rsidRPr="00F01C97" w:rsidTr="00AD1263">
        <w:tblPrEx>
          <w:tblCellMar>
            <w:left w:w="70" w:type="dxa"/>
            <w:right w:w="70" w:type="dxa"/>
          </w:tblCellMar>
        </w:tblPrEx>
        <w:tc>
          <w:tcPr>
            <w:tcW w:w="1526" w:type="dxa"/>
            <w:vAlign w:val="center"/>
          </w:tcPr>
          <w:p w:rsidR="00F01C97" w:rsidRPr="00F01C97" w:rsidRDefault="00F01C97" w:rsidP="00AD1263">
            <w:pPr>
              <w:suppressAutoHyphens w:val="0"/>
              <w:spacing w:before="100" w:after="100" w:line="216" w:lineRule="auto"/>
              <w:jc w:val="center"/>
              <w:rPr>
                <w:b/>
                <w:iCs/>
                <w:sz w:val="18"/>
              </w:rPr>
            </w:pPr>
            <w:r w:rsidRPr="00F01C97">
              <w:rPr>
                <w:bCs/>
                <w:iCs/>
                <w:sz w:val="18"/>
              </w:rPr>
              <w:t>Номер,</w:t>
            </w:r>
            <w:r w:rsidRPr="00F01C97">
              <w:rPr>
                <w:iCs/>
                <w:sz w:val="18"/>
              </w:rPr>
              <w:t xml:space="preserve"> полученный избирательным объединением по результатам жеребьевки, проведенной</w:t>
            </w:r>
            <w:r w:rsidR="00AD1263">
              <w:rPr>
                <w:iCs/>
                <w:sz w:val="18"/>
              </w:rPr>
              <w:t xml:space="preserve"> территориальной</w:t>
            </w:r>
            <w:r w:rsidRPr="00F01C97">
              <w:rPr>
                <w:iCs/>
                <w:sz w:val="18"/>
              </w:rPr>
              <w:t xml:space="preserve"> избирательной комиссией </w:t>
            </w:r>
            <w:r w:rsidR="00AD1263">
              <w:rPr>
                <w:iCs/>
                <w:sz w:val="18"/>
              </w:rPr>
              <w:t>Промышленного района города Ставрополя</w:t>
            </w:r>
          </w:p>
        </w:tc>
        <w:tc>
          <w:tcPr>
            <w:tcW w:w="1559" w:type="dxa"/>
            <w:vAlign w:val="center"/>
          </w:tcPr>
          <w:p w:rsidR="00F01C97" w:rsidRPr="00F01C97" w:rsidRDefault="00F01C97" w:rsidP="007E1F50">
            <w:pPr>
              <w:suppressAutoHyphens w:val="0"/>
              <w:spacing w:before="100" w:after="100" w:line="216" w:lineRule="auto"/>
              <w:jc w:val="center"/>
              <w:rPr>
                <w:iCs/>
                <w:sz w:val="18"/>
              </w:rPr>
            </w:pPr>
            <w:r w:rsidRPr="00F01C97">
              <w:rPr>
                <w:iCs/>
                <w:sz w:val="18"/>
              </w:rPr>
              <w:t>Эмблема избирательного объединения в одноцветном исполнении</w:t>
            </w:r>
            <w:r w:rsidRPr="00F01C97">
              <w:rPr>
                <w:iCs/>
                <w:sz w:val="18"/>
              </w:rPr>
              <w:br/>
              <w:t xml:space="preserve">(если она была представлена в </w:t>
            </w:r>
            <w:r w:rsidR="007E1F50" w:rsidRPr="007E1F50">
              <w:rPr>
                <w:iCs/>
                <w:sz w:val="18"/>
              </w:rPr>
              <w:t>территориальн</w:t>
            </w:r>
            <w:r w:rsidR="007E1F50">
              <w:rPr>
                <w:iCs/>
                <w:sz w:val="18"/>
              </w:rPr>
              <w:t>ую</w:t>
            </w:r>
            <w:r w:rsidR="007E1F50" w:rsidRPr="007E1F50">
              <w:rPr>
                <w:iCs/>
                <w:sz w:val="18"/>
              </w:rPr>
              <w:t xml:space="preserve"> избирательн</w:t>
            </w:r>
            <w:r w:rsidR="007E1F50">
              <w:rPr>
                <w:iCs/>
                <w:sz w:val="18"/>
              </w:rPr>
              <w:t>ую</w:t>
            </w:r>
            <w:r w:rsidR="007E1F50" w:rsidRPr="007E1F50">
              <w:rPr>
                <w:iCs/>
                <w:sz w:val="18"/>
              </w:rPr>
              <w:t xml:space="preserve"> комисси</w:t>
            </w:r>
            <w:r w:rsidR="007E1F50">
              <w:rPr>
                <w:iCs/>
                <w:sz w:val="18"/>
              </w:rPr>
              <w:t>ю</w:t>
            </w:r>
            <w:r w:rsidR="007E1F50" w:rsidRPr="007E1F50">
              <w:rPr>
                <w:iCs/>
                <w:sz w:val="18"/>
              </w:rPr>
              <w:t xml:space="preserve"> Промышленного района города Ставрополя</w:t>
            </w:r>
            <w:r w:rsidRPr="00F01C97">
              <w:rPr>
                <w:iCs/>
                <w:sz w:val="18"/>
              </w:rPr>
              <w:t>)</w:t>
            </w:r>
          </w:p>
        </w:tc>
        <w:tc>
          <w:tcPr>
            <w:tcW w:w="6379" w:type="dxa"/>
            <w:gridSpan w:val="2"/>
            <w:vAlign w:val="center"/>
          </w:tcPr>
          <w:p w:rsidR="00F01C97" w:rsidRPr="00F01C97" w:rsidRDefault="00F01C97" w:rsidP="00F01C97">
            <w:pPr>
              <w:suppressAutoHyphens w:val="0"/>
              <w:spacing w:after="40"/>
              <w:ind w:firstLine="357"/>
              <w:jc w:val="both"/>
              <w:rPr>
                <w:bCs/>
                <w:iCs/>
                <w:sz w:val="23"/>
                <w:szCs w:val="23"/>
              </w:rPr>
            </w:pPr>
            <w:r w:rsidRPr="003B43B2">
              <w:rPr>
                <w:bCs/>
                <w:iCs/>
                <w:sz w:val="23"/>
                <w:szCs w:val="23"/>
              </w:rPr>
              <w:t>Наименование политической партии</w:t>
            </w:r>
            <w:r w:rsidRPr="00F01C97">
              <w:rPr>
                <w:bCs/>
                <w:iCs/>
                <w:sz w:val="23"/>
                <w:szCs w:val="23"/>
              </w:rPr>
              <w:t xml:space="preserve"> в соответствии с частью </w:t>
            </w:r>
            <w:r w:rsidR="003B43B2">
              <w:rPr>
                <w:bCs/>
                <w:iCs/>
                <w:sz w:val="23"/>
                <w:szCs w:val="23"/>
              </w:rPr>
              <w:t>3</w:t>
            </w:r>
            <w:r w:rsidRPr="00F01C97">
              <w:rPr>
                <w:bCs/>
                <w:iCs/>
                <w:sz w:val="23"/>
                <w:szCs w:val="23"/>
              </w:rPr>
              <w:t xml:space="preserve"> статьи </w:t>
            </w:r>
            <w:r w:rsidR="003B43B2">
              <w:rPr>
                <w:bCs/>
                <w:iCs/>
                <w:sz w:val="23"/>
                <w:szCs w:val="23"/>
              </w:rPr>
              <w:t>18</w:t>
            </w:r>
            <w:r w:rsidRPr="00F01C97">
              <w:rPr>
                <w:bCs/>
                <w:iCs/>
                <w:sz w:val="23"/>
                <w:szCs w:val="23"/>
              </w:rPr>
              <w:t xml:space="preserve"> Закона Ставропольского края </w:t>
            </w:r>
            <w:r w:rsidR="003B43B2" w:rsidRPr="003B43B2">
              <w:rPr>
                <w:bCs/>
                <w:iCs/>
                <w:sz w:val="23"/>
                <w:szCs w:val="23"/>
              </w:rPr>
              <w:t>от 12.05.2017 № 50-кз «О выборах в органы местного самоуправления муниципальных образований Ставропольского края»</w:t>
            </w:r>
            <w:r w:rsidRPr="00F01C97">
              <w:rPr>
                <w:iCs/>
                <w:sz w:val="23"/>
                <w:szCs w:val="23"/>
              </w:rPr>
              <w:t>.</w:t>
            </w:r>
          </w:p>
          <w:p w:rsidR="00F01C97" w:rsidRPr="00F01C97" w:rsidRDefault="003B43B2" w:rsidP="003B43B2">
            <w:pPr>
              <w:suppressAutoHyphens w:val="0"/>
              <w:spacing w:after="40"/>
              <w:ind w:firstLine="357"/>
              <w:jc w:val="both"/>
              <w:rPr>
                <w:iCs/>
                <w:sz w:val="23"/>
                <w:szCs w:val="23"/>
              </w:rPr>
            </w:pPr>
            <w:r w:rsidRPr="003B43B2">
              <w:rPr>
                <w:iCs/>
                <w:sz w:val="23"/>
                <w:szCs w:val="23"/>
              </w:rPr>
              <w:t>фамилии, имена, отчества не менее чем первых трех кандидатов из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3B43B2">
              <w:rPr>
                <w:iCs/>
                <w:sz w:val="23"/>
                <w:szCs w:val="23"/>
              </w:rPr>
              <w:t xml:space="preserve">списка либо его </w:t>
            </w:r>
            <w:proofErr w:type="spellStart"/>
            <w:r w:rsidRPr="003B43B2">
              <w:rPr>
                <w:iCs/>
                <w:sz w:val="23"/>
                <w:szCs w:val="23"/>
              </w:rPr>
              <w:t>общемуниципальной</w:t>
            </w:r>
            <w:proofErr w:type="spellEnd"/>
            <w:r w:rsidRPr="003B43B2">
              <w:rPr>
                <w:iCs/>
                <w:sz w:val="23"/>
                <w:szCs w:val="23"/>
              </w:rPr>
              <w:t xml:space="preserve"> части и  (или) соответствующей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3B43B2">
              <w:rPr>
                <w:iCs/>
                <w:sz w:val="23"/>
                <w:szCs w:val="23"/>
              </w:rPr>
              <w:t xml:space="preserve">территориальной группы (в случае, если в </w:t>
            </w:r>
            <w:proofErr w:type="spellStart"/>
            <w:r w:rsidRPr="003B43B2">
              <w:rPr>
                <w:iCs/>
                <w:sz w:val="23"/>
                <w:szCs w:val="23"/>
              </w:rPr>
              <w:t>общемуниципальную</w:t>
            </w:r>
            <w:proofErr w:type="spellEnd"/>
            <w:r w:rsidRPr="003B43B2">
              <w:rPr>
                <w:iCs/>
                <w:sz w:val="23"/>
                <w:szCs w:val="23"/>
              </w:rPr>
              <w:t xml:space="preserve"> часть списка или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3B43B2">
              <w:rPr>
                <w:iCs/>
                <w:sz w:val="23"/>
                <w:szCs w:val="23"/>
              </w:rPr>
              <w:t>его  территориальную группу включены один или два кандидата, - фамилии,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3B43B2">
              <w:rPr>
                <w:iCs/>
                <w:sz w:val="23"/>
                <w:szCs w:val="23"/>
              </w:rPr>
              <w:t>имена, отчества этих кандидатов)</w:t>
            </w:r>
            <w:r w:rsidR="00F01C97" w:rsidRPr="00F01C97">
              <w:rPr>
                <w:iCs/>
                <w:sz w:val="23"/>
                <w:szCs w:val="23"/>
              </w:rPr>
              <w:t xml:space="preserve"> </w:t>
            </w:r>
          </w:p>
          <w:p w:rsidR="00F01C97" w:rsidRPr="00F01C97" w:rsidRDefault="00F01C97" w:rsidP="00401C42">
            <w:pPr>
              <w:suppressAutoHyphens w:val="0"/>
              <w:spacing w:after="40"/>
              <w:ind w:firstLine="357"/>
              <w:jc w:val="both"/>
              <w:rPr>
                <w:iCs/>
                <w:sz w:val="23"/>
                <w:szCs w:val="23"/>
              </w:rPr>
            </w:pPr>
            <w:r w:rsidRPr="00F01C97">
              <w:rPr>
                <w:iCs/>
                <w:sz w:val="23"/>
                <w:szCs w:val="23"/>
              </w:rPr>
              <w:t xml:space="preserve">Если у зарегистрированного кандидата </w:t>
            </w:r>
            <w:r w:rsidR="00401C42" w:rsidRPr="00401C42">
              <w:rPr>
                <w:iCs/>
                <w:sz w:val="23"/>
                <w:szCs w:val="23"/>
              </w:rPr>
              <w:t>имелась или имеется судимость, указыва</w:t>
            </w:r>
            <w:r w:rsidR="00401C42">
              <w:rPr>
                <w:iCs/>
                <w:sz w:val="23"/>
                <w:szCs w:val="23"/>
              </w:rPr>
              <w:t>ются</w:t>
            </w:r>
            <w:r w:rsidR="00401C42" w:rsidRPr="00401C42">
              <w:rPr>
                <w:iCs/>
                <w:sz w:val="23"/>
                <w:szCs w:val="23"/>
              </w:rPr>
              <w:t xml:space="preserve"> сведения о его судимости</w:t>
            </w:r>
            <w:r w:rsidR="00401C42">
              <w:rPr>
                <w:iCs/>
                <w:sz w:val="23"/>
                <w:szCs w:val="23"/>
              </w:rPr>
              <w:t>.</w:t>
            </w:r>
          </w:p>
          <w:p w:rsidR="00F01C97" w:rsidRPr="00F01C97" w:rsidRDefault="000165C8" w:rsidP="00C36D9B">
            <w:pPr>
              <w:suppressAutoHyphens w:val="0"/>
              <w:spacing w:after="40"/>
              <w:ind w:firstLine="357"/>
              <w:jc w:val="both"/>
              <w:rPr>
                <w:iCs/>
                <w:sz w:val="23"/>
                <w:szCs w:val="23"/>
              </w:rPr>
            </w:pPr>
            <w:r w:rsidRPr="000165C8">
              <w:rPr>
                <w:iCs/>
                <w:sz w:val="23"/>
                <w:szCs w:val="23"/>
              </w:rPr>
              <w:t>Если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0165C8">
              <w:rPr>
                <w:iCs/>
                <w:sz w:val="23"/>
                <w:szCs w:val="23"/>
              </w:rPr>
              <w:t xml:space="preserve">зарегистрированный </w:t>
            </w:r>
            <w:r>
              <w:rPr>
                <w:iCs/>
                <w:sz w:val="23"/>
                <w:szCs w:val="23"/>
              </w:rPr>
              <w:t xml:space="preserve">кандидат </w:t>
            </w:r>
            <w:r w:rsidRPr="000165C8">
              <w:rPr>
                <w:iCs/>
                <w:sz w:val="23"/>
                <w:szCs w:val="23"/>
              </w:rPr>
              <w:t>является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0165C8">
              <w:rPr>
                <w:iCs/>
                <w:sz w:val="23"/>
                <w:szCs w:val="23"/>
              </w:rPr>
              <w:t>кандидатом, аффилированным с иностранным агентом,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0165C8">
              <w:rPr>
                <w:iCs/>
                <w:sz w:val="23"/>
                <w:szCs w:val="23"/>
              </w:rPr>
              <w:t>указыва</w:t>
            </w:r>
            <w:r>
              <w:rPr>
                <w:iCs/>
                <w:sz w:val="23"/>
                <w:szCs w:val="23"/>
              </w:rPr>
              <w:t>ются сведения об этом,</w:t>
            </w:r>
            <w:r w:rsidRPr="000165C8">
              <w:rPr>
                <w:iCs/>
                <w:sz w:val="23"/>
                <w:szCs w:val="23"/>
              </w:rPr>
              <w:t xml:space="preserve"> в том числе в случае, если такой кандидат (такие кандидаты) включен (включены) в состав списка кандидатов и сведения о нем (о них) не внесены в избирательный бюллетень.</w:t>
            </w:r>
          </w:p>
        </w:tc>
        <w:tc>
          <w:tcPr>
            <w:tcW w:w="992" w:type="dxa"/>
            <w:vAlign w:val="center"/>
          </w:tcPr>
          <w:p w:rsidR="00F01C97" w:rsidRDefault="00F01C97" w:rsidP="00F01C97">
            <w:pPr>
              <w:suppressAutoHyphens w:val="0"/>
              <w:spacing w:before="100" w:after="100"/>
              <w:jc w:val="center"/>
              <w:rPr>
                <w:sz w:val="24"/>
              </w:rPr>
            </w:pPr>
          </w:p>
          <w:p w:rsidR="004B15D4" w:rsidRDefault="004B15D4" w:rsidP="00F01C97">
            <w:pPr>
              <w:suppressAutoHyphens w:val="0"/>
              <w:spacing w:before="100" w:after="100"/>
              <w:jc w:val="center"/>
              <w:rPr>
                <w:sz w:val="24"/>
              </w:rPr>
            </w:pPr>
          </w:p>
          <w:p w:rsidR="004B15D4" w:rsidRDefault="00144095" w:rsidP="00F01C97">
            <w:pPr>
              <w:suppressAutoHyphens w:val="0"/>
              <w:spacing w:before="100" w:after="100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3pt;mso-left-percent:-10001;mso-top-percent:-10001;mso-position-horizontal:absolute;mso-position-horizontal-relative:char;mso-position-vertical:absolute;mso-position-vertical-relative:line;mso-left-percent:-10001;mso-top-percent:-10001">
                  <v:imagedata r:id="rId6" o:title=""/>
                </v:shape>
              </w:pict>
            </w:r>
          </w:p>
          <w:p w:rsidR="004B15D4" w:rsidRPr="00F01C97" w:rsidRDefault="004B15D4" w:rsidP="00F01C97">
            <w:pPr>
              <w:suppressAutoHyphens w:val="0"/>
              <w:spacing w:before="100" w:after="100"/>
              <w:jc w:val="center"/>
              <w:rPr>
                <w:sz w:val="24"/>
              </w:rPr>
            </w:pPr>
          </w:p>
        </w:tc>
      </w:tr>
    </w:tbl>
    <w:p w:rsidR="00273644" w:rsidRDefault="00273644" w:rsidP="00F01C97">
      <w:pPr>
        <w:tabs>
          <w:tab w:val="left" w:pos="1935"/>
        </w:tabs>
        <w:rPr>
          <w:rFonts w:ascii="Times New Roman CYR" w:hAnsi="Times New Roman CYR"/>
          <w:szCs w:val="28"/>
        </w:rPr>
      </w:pPr>
    </w:p>
    <w:p w:rsidR="00F01C97" w:rsidRPr="00F01C97" w:rsidRDefault="00F01C97" w:rsidP="00F01C97">
      <w:pPr>
        <w:suppressAutoHyphens w:val="0"/>
        <w:ind w:firstLine="709"/>
        <w:rPr>
          <w:szCs w:val="28"/>
        </w:rPr>
      </w:pPr>
      <w:r w:rsidRPr="00F01C97">
        <w:rPr>
          <w:szCs w:val="28"/>
        </w:rPr>
        <w:t>Примечание.</w:t>
      </w:r>
    </w:p>
    <w:p w:rsidR="00F01C97" w:rsidRPr="00F01C97" w:rsidRDefault="00F01C97" w:rsidP="00F01C97">
      <w:pPr>
        <w:suppressAutoHyphens w:val="0"/>
        <w:ind w:firstLine="709"/>
        <w:jc w:val="both"/>
        <w:rPr>
          <w:szCs w:val="28"/>
        </w:rPr>
      </w:pPr>
      <w:r w:rsidRPr="00F01C97">
        <w:rPr>
          <w:szCs w:val="28"/>
        </w:rPr>
        <w:t xml:space="preserve">Наименования политических партий, зарегистрировавших списки кандидатов, размещаются в порядке, определяемом жеребьевкой, проведенной </w:t>
      </w:r>
      <w:r w:rsidR="00090EC3">
        <w:rPr>
          <w:szCs w:val="28"/>
        </w:rPr>
        <w:t>территориальной избирательной комиссией Промышленного района города Ставрополя</w:t>
      </w:r>
      <w:r w:rsidRPr="00F01C97">
        <w:rPr>
          <w:szCs w:val="28"/>
        </w:rPr>
        <w:t>.</w:t>
      </w:r>
    </w:p>
    <w:p w:rsidR="00F01C97" w:rsidRPr="00F01C97" w:rsidRDefault="005265A5" w:rsidP="00F01C97">
      <w:pPr>
        <w:suppressAutoHyphens w:val="0"/>
        <w:ind w:firstLine="709"/>
        <w:jc w:val="both"/>
        <w:rPr>
          <w:szCs w:val="28"/>
        </w:rPr>
      </w:pPr>
      <w:r>
        <w:rPr>
          <w:szCs w:val="28"/>
        </w:rPr>
        <w:t>Ф</w:t>
      </w:r>
      <w:r w:rsidRPr="005265A5">
        <w:rPr>
          <w:szCs w:val="28"/>
        </w:rPr>
        <w:t xml:space="preserve">амилии, имена, отчества не менее чем первых трех кандидатов из списка либо его </w:t>
      </w:r>
      <w:proofErr w:type="spellStart"/>
      <w:r w:rsidRPr="005265A5">
        <w:rPr>
          <w:szCs w:val="28"/>
        </w:rPr>
        <w:t>общемуниципальной</w:t>
      </w:r>
      <w:proofErr w:type="spellEnd"/>
      <w:r w:rsidRPr="005265A5">
        <w:rPr>
          <w:szCs w:val="28"/>
        </w:rPr>
        <w:t xml:space="preserve"> части и  (или) соответствующей территориальной группы (в случае, если в </w:t>
      </w:r>
      <w:proofErr w:type="spellStart"/>
      <w:r w:rsidRPr="005265A5">
        <w:rPr>
          <w:szCs w:val="28"/>
        </w:rPr>
        <w:t>общемуниципальную</w:t>
      </w:r>
      <w:proofErr w:type="spellEnd"/>
      <w:r w:rsidRPr="005265A5">
        <w:rPr>
          <w:szCs w:val="28"/>
        </w:rPr>
        <w:t xml:space="preserve"> часть списка или его  территориальную группу включены один или два кандидата, - фамилии, имена, отчества этих кандидатов)</w:t>
      </w:r>
      <w:r>
        <w:rPr>
          <w:szCs w:val="28"/>
        </w:rPr>
        <w:t>.</w:t>
      </w:r>
    </w:p>
    <w:p w:rsidR="00F01C97" w:rsidRPr="00F01C97" w:rsidRDefault="00F01C97" w:rsidP="00F01C97">
      <w:pPr>
        <w:suppressAutoHyphens w:val="0"/>
        <w:ind w:firstLine="709"/>
        <w:jc w:val="both"/>
        <w:rPr>
          <w:szCs w:val="28"/>
        </w:rPr>
      </w:pPr>
      <w:proofErr w:type="gramStart"/>
      <w:r w:rsidRPr="00F01C97">
        <w:rPr>
          <w:szCs w:val="28"/>
        </w:rPr>
        <w:t xml:space="preserve">При включении в избирательный бюллетень сведений о судимости зарегистрированного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</w:t>
      </w:r>
      <w:r w:rsidRPr="00F01C97">
        <w:rPr>
          <w:szCs w:val="28"/>
        </w:rPr>
        <w:lastRenderedPageBreak/>
        <w:t>кодекса Российской Федерации,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</w:t>
      </w:r>
      <w:proofErr w:type="gramEnd"/>
      <w:r w:rsidRPr="00F01C97">
        <w:rPr>
          <w:szCs w:val="28"/>
        </w:rPr>
        <w:t xml:space="preserve">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указывается «имеется судимость</w:t>
      </w:r>
      <w:proofErr w:type="gramStart"/>
      <w:r w:rsidRPr="00F01C97">
        <w:rPr>
          <w:szCs w:val="28"/>
        </w:rPr>
        <w:t>:»</w:t>
      </w:r>
      <w:proofErr w:type="gramEnd"/>
      <w:r w:rsidRPr="00F01C97">
        <w:rPr>
          <w:szCs w:val="28"/>
        </w:rPr>
        <w:t>. Если в избирательный бюллетень включаются сведения о снятой или погашенной судимости, то перед сведениями о судимости указывается «имелась судимость:».</w:t>
      </w:r>
    </w:p>
    <w:p w:rsidR="00F01C97" w:rsidRPr="00F01C97" w:rsidRDefault="005265A5" w:rsidP="00F01C97">
      <w:pPr>
        <w:suppressAutoHyphens w:val="0"/>
        <w:ind w:firstLine="709"/>
        <w:jc w:val="both"/>
        <w:rPr>
          <w:color w:val="FF0000"/>
          <w:szCs w:val="28"/>
        </w:rPr>
      </w:pPr>
      <w:r w:rsidRPr="005265A5">
        <w:rPr>
          <w:szCs w:val="28"/>
        </w:rPr>
        <w:t>В соответствующ</w:t>
      </w:r>
      <w:r w:rsidR="00D23089">
        <w:rPr>
          <w:szCs w:val="28"/>
        </w:rPr>
        <w:t>ем</w:t>
      </w:r>
      <w:r w:rsidRPr="005265A5">
        <w:rPr>
          <w:szCs w:val="28"/>
        </w:rPr>
        <w:t xml:space="preserve"> случа</w:t>
      </w:r>
      <w:r w:rsidR="00D23089">
        <w:rPr>
          <w:szCs w:val="28"/>
        </w:rPr>
        <w:t>е</w:t>
      </w:r>
      <w:r w:rsidRPr="005265A5">
        <w:rPr>
          <w:szCs w:val="28"/>
        </w:rPr>
        <w:t xml:space="preserve"> слова «является кандидатом, </w:t>
      </w:r>
      <w:r w:rsidRPr="005265A5">
        <w:rPr>
          <w:iCs/>
          <w:szCs w:val="28"/>
        </w:rPr>
        <w:t>аффилированным с иностранным агентом</w:t>
      </w:r>
      <w:r w:rsidRPr="005265A5">
        <w:rPr>
          <w:szCs w:val="28"/>
        </w:rPr>
        <w:t xml:space="preserve">» указываются после отчества кандидата, фамилия, имя, отчество которого внесены в избирательный бюллетень (в случае наличия у кандидата также имеющейся и (или) имевшейся судимости – после сведений о судимости). </w:t>
      </w:r>
      <w:proofErr w:type="gramStart"/>
      <w:r w:rsidRPr="005265A5">
        <w:rPr>
          <w:szCs w:val="28"/>
        </w:rPr>
        <w:t>В отношении кандидата (кандидатов), сведения о котором (которых) не внесены в избирательный бюллетень, указываются слова «В составе списка кандидатов также выдвинут» либо «В составе списка кандидатов также выдвинуты» и в соответствующ</w:t>
      </w:r>
      <w:r w:rsidR="00D23089">
        <w:rPr>
          <w:szCs w:val="28"/>
        </w:rPr>
        <w:t>ем</w:t>
      </w:r>
      <w:r w:rsidRPr="005265A5">
        <w:rPr>
          <w:szCs w:val="28"/>
        </w:rPr>
        <w:t xml:space="preserve"> случа</w:t>
      </w:r>
      <w:r w:rsidR="00D23089">
        <w:rPr>
          <w:szCs w:val="28"/>
        </w:rPr>
        <w:t>е</w:t>
      </w:r>
      <w:r w:rsidRPr="005265A5">
        <w:rPr>
          <w:szCs w:val="28"/>
        </w:rPr>
        <w:t xml:space="preserve"> слова «кандидат, который является </w:t>
      </w:r>
      <w:r w:rsidR="00D23089" w:rsidRPr="00D23089">
        <w:rPr>
          <w:iCs/>
          <w:szCs w:val="28"/>
        </w:rPr>
        <w:t>кандидатом, аффилированным с иностранным агентом</w:t>
      </w:r>
      <w:r w:rsidRPr="005265A5">
        <w:rPr>
          <w:szCs w:val="28"/>
        </w:rPr>
        <w:t>», «</w:t>
      </w:r>
      <w:r w:rsidR="00D23089" w:rsidRPr="00D23089">
        <w:rPr>
          <w:szCs w:val="28"/>
        </w:rPr>
        <w:t>кандидат</w:t>
      </w:r>
      <w:r w:rsidR="00D23089">
        <w:rPr>
          <w:szCs w:val="28"/>
        </w:rPr>
        <w:t>ы</w:t>
      </w:r>
      <w:r w:rsidR="00D23089" w:rsidRPr="00D23089">
        <w:rPr>
          <w:szCs w:val="28"/>
        </w:rPr>
        <w:t>, которы</w:t>
      </w:r>
      <w:r w:rsidR="00D23089">
        <w:rPr>
          <w:szCs w:val="28"/>
        </w:rPr>
        <w:t>е</w:t>
      </w:r>
      <w:r w:rsidR="00D23089" w:rsidRPr="00D23089">
        <w:rPr>
          <w:szCs w:val="28"/>
        </w:rPr>
        <w:t xml:space="preserve"> явля</w:t>
      </w:r>
      <w:r w:rsidR="00D23089">
        <w:rPr>
          <w:szCs w:val="28"/>
        </w:rPr>
        <w:t>ются</w:t>
      </w:r>
      <w:r w:rsidR="00D23089" w:rsidRPr="00D23089">
        <w:rPr>
          <w:szCs w:val="28"/>
        </w:rPr>
        <w:t xml:space="preserve"> </w:t>
      </w:r>
      <w:r w:rsidR="00D23089" w:rsidRPr="00D23089">
        <w:rPr>
          <w:iCs/>
          <w:szCs w:val="28"/>
        </w:rPr>
        <w:t>кандидат</w:t>
      </w:r>
      <w:r w:rsidR="00D23089">
        <w:rPr>
          <w:iCs/>
          <w:szCs w:val="28"/>
        </w:rPr>
        <w:t>ами</w:t>
      </w:r>
      <w:r w:rsidR="00D23089" w:rsidRPr="00D23089">
        <w:rPr>
          <w:iCs/>
          <w:szCs w:val="28"/>
        </w:rPr>
        <w:t>, аффилированным</w:t>
      </w:r>
      <w:r w:rsidR="00D23089">
        <w:rPr>
          <w:iCs/>
          <w:szCs w:val="28"/>
        </w:rPr>
        <w:t>и</w:t>
      </w:r>
      <w:r w:rsidR="00D23089" w:rsidRPr="00D23089">
        <w:rPr>
          <w:iCs/>
          <w:szCs w:val="28"/>
        </w:rPr>
        <w:t xml:space="preserve"> с иностранным</w:t>
      </w:r>
      <w:r w:rsidR="00D23089">
        <w:rPr>
          <w:iCs/>
          <w:szCs w:val="28"/>
        </w:rPr>
        <w:t>и</w:t>
      </w:r>
      <w:r w:rsidR="00D23089" w:rsidRPr="00D23089">
        <w:rPr>
          <w:iCs/>
          <w:szCs w:val="28"/>
        </w:rPr>
        <w:t xml:space="preserve"> агент</w:t>
      </w:r>
      <w:r w:rsidR="00EF0DED">
        <w:rPr>
          <w:iCs/>
          <w:szCs w:val="28"/>
        </w:rPr>
        <w:t>а</w:t>
      </w:r>
      <w:r w:rsidR="00D23089" w:rsidRPr="00D23089">
        <w:rPr>
          <w:iCs/>
          <w:szCs w:val="28"/>
        </w:rPr>
        <w:t>м</w:t>
      </w:r>
      <w:r w:rsidR="00EF0DED">
        <w:rPr>
          <w:iCs/>
          <w:szCs w:val="28"/>
        </w:rPr>
        <w:t>и</w:t>
      </w:r>
      <w:r w:rsidR="00EF0DED">
        <w:rPr>
          <w:szCs w:val="28"/>
        </w:rPr>
        <w:t>».</w:t>
      </w:r>
      <w:proofErr w:type="gramEnd"/>
    </w:p>
    <w:p w:rsidR="00F01C97" w:rsidRPr="00712259" w:rsidRDefault="00F01C97" w:rsidP="00F01C97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F01C97">
        <w:rPr>
          <w:szCs w:val="28"/>
        </w:rPr>
        <w:t xml:space="preserve">Избирательные бюллетени для голосования по единому избирательному округу печатаются на бумаге белого цвета плотностью </w:t>
      </w:r>
      <w:r w:rsidRPr="00F01C97">
        <w:rPr>
          <w:szCs w:val="28"/>
        </w:rPr>
        <w:br/>
        <w:t>до 65 г/м</w:t>
      </w:r>
      <w:proofErr w:type="gramStart"/>
      <w:r w:rsidRPr="00F01C97">
        <w:rPr>
          <w:szCs w:val="28"/>
          <w:vertAlign w:val="superscript"/>
        </w:rPr>
        <w:t>2</w:t>
      </w:r>
      <w:proofErr w:type="gramEnd"/>
      <w:r w:rsidRPr="00F01C97">
        <w:rPr>
          <w:szCs w:val="28"/>
        </w:rPr>
        <w:t xml:space="preserve">. На лицевую сторону избирательного бюллетеня наносится фоновая защитная сетка </w:t>
      </w:r>
      <w:r w:rsidRPr="00F540DB">
        <w:rPr>
          <w:color w:val="000000" w:themeColor="text1"/>
          <w:szCs w:val="28"/>
        </w:rPr>
        <w:t xml:space="preserve">краской </w:t>
      </w:r>
      <w:r w:rsidR="00F540DB" w:rsidRPr="00F540DB">
        <w:rPr>
          <w:color w:val="000000" w:themeColor="text1"/>
          <w:szCs w:val="28"/>
        </w:rPr>
        <w:t>зеленого</w:t>
      </w:r>
      <w:r w:rsidRPr="00F540DB">
        <w:rPr>
          <w:color w:val="000000" w:themeColor="text1"/>
          <w:szCs w:val="28"/>
        </w:rPr>
        <w:t xml:space="preserve"> цвета</w:t>
      </w:r>
      <w:r w:rsidR="002E0F5E">
        <w:rPr>
          <w:szCs w:val="28"/>
        </w:rPr>
        <w:t xml:space="preserve"> </w:t>
      </w:r>
      <w:r w:rsidR="002E0F5E" w:rsidRPr="00712259">
        <w:rPr>
          <w:color w:val="000000" w:themeColor="text1"/>
          <w:szCs w:val="28"/>
        </w:rPr>
        <w:t xml:space="preserve">и нанесение на них типографским способом надписи </w:t>
      </w:r>
      <w:proofErr w:type="spellStart"/>
      <w:r w:rsidR="002E0F5E" w:rsidRPr="00712259">
        <w:rPr>
          <w:color w:val="000000" w:themeColor="text1"/>
          <w:szCs w:val="28"/>
        </w:rPr>
        <w:t>микрошрифтом</w:t>
      </w:r>
      <w:proofErr w:type="spellEnd"/>
      <w:r w:rsidR="002E0F5E" w:rsidRPr="00712259">
        <w:rPr>
          <w:color w:val="000000" w:themeColor="text1"/>
          <w:szCs w:val="28"/>
        </w:rPr>
        <w:t xml:space="preserve">. Высота </w:t>
      </w:r>
      <w:proofErr w:type="spellStart"/>
      <w:r w:rsidR="002E0F5E" w:rsidRPr="00712259">
        <w:rPr>
          <w:color w:val="000000" w:themeColor="text1"/>
          <w:szCs w:val="28"/>
        </w:rPr>
        <w:t>микрошрифта</w:t>
      </w:r>
      <w:proofErr w:type="spellEnd"/>
      <w:r w:rsidR="002E0F5E" w:rsidRPr="00712259">
        <w:rPr>
          <w:color w:val="000000" w:themeColor="text1"/>
          <w:szCs w:val="28"/>
        </w:rPr>
        <w:t xml:space="preserve"> в позитивном (контурном) исполнении составляла не более 200 мкм. Надпись </w:t>
      </w:r>
      <w:proofErr w:type="spellStart"/>
      <w:r w:rsidR="002E0F5E" w:rsidRPr="00712259">
        <w:rPr>
          <w:color w:val="000000" w:themeColor="text1"/>
          <w:szCs w:val="28"/>
        </w:rPr>
        <w:t>микрошрифтом</w:t>
      </w:r>
      <w:proofErr w:type="spellEnd"/>
      <w:r w:rsidR="002E0F5E" w:rsidRPr="00712259">
        <w:rPr>
          <w:color w:val="000000" w:themeColor="text1"/>
          <w:szCs w:val="28"/>
        </w:rPr>
        <w:t xml:space="preserve"> располагается в виде строки, отделяющей разъяснение о порядке заполнения бюллетеня от наименования бюллетеня, а также строки, отделяющей разъяснение о порядке заполнения бюллетеня, от части, отведенной для зарегистрированных кандидатов.</w:t>
      </w:r>
    </w:p>
    <w:p w:rsidR="00F01C97" w:rsidRPr="00F01C97" w:rsidRDefault="00F01C97" w:rsidP="00F01C97">
      <w:pPr>
        <w:suppressAutoHyphens w:val="0"/>
        <w:ind w:firstLine="709"/>
        <w:jc w:val="both"/>
        <w:rPr>
          <w:szCs w:val="28"/>
        </w:rPr>
      </w:pPr>
      <w:r w:rsidRPr="00F01C97">
        <w:rPr>
          <w:szCs w:val="28"/>
        </w:rPr>
        <w:t>Ширина избирательного бюллетеня составляет 210±1мм, длина – в зависимости от количества политических партий, зарегистрировавших списки кандидатов.</w:t>
      </w:r>
    </w:p>
    <w:p w:rsidR="00F01C97" w:rsidRPr="00F01C97" w:rsidRDefault="00F01C97" w:rsidP="00F01C97">
      <w:pPr>
        <w:suppressAutoHyphens w:val="0"/>
        <w:ind w:firstLine="709"/>
        <w:jc w:val="both"/>
        <w:rPr>
          <w:szCs w:val="28"/>
        </w:rPr>
      </w:pPr>
      <w:r w:rsidRPr="00F01C97">
        <w:rPr>
          <w:szCs w:val="28"/>
        </w:rPr>
        <w:t>Текст размещается только на одной стороне избирательного бюллетеня.</w:t>
      </w:r>
    </w:p>
    <w:p w:rsidR="00F01C97" w:rsidRPr="00F01C97" w:rsidRDefault="00F01C97" w:rsidP="00F01C97">
      <w:pPr>
        <w:suppressAutoHyphens w:val="0"/>
        <w:ind w:firstLine="709"/>
        <w:jc w:val="both"/>
        <w:rPr>
          <w:szCs w:val="28"/>
        </w:rPr>
      </w:pPr>
      <w:r w:rsidRPr="00F01C97">
        <w:rPr>
          <w:szCs w:val="28"/>
        </w:rPr>
        <w:t xml:space="preserve">Избирательные бюллетени печатаются на русском языке. </w:t>
      </w:r>
    </w:p>
    <w:p w:rsidR="00F01C97" w:rsidRPr="00F01C97" w:rsidRDefault="00F01C97" w:rsidP="00F01C97">
      <w:pPr>
        <w:suppressAutoHyphens w:val="0"/>
        <w:ind w:firstLine="709"/>
        <w:jc w:val="both"/>
        <w:rPr>
          <w:szCs w:val="28"/>
        </w:rPr>
      </w:pPr>
      <w:r w:rsidRPr="00F01C97">
        <w:rPr>
          <w:szCs w:val="28"/>
        </w:rPr>
        <w:t xml:space="preserve">Текст избирательного бюллетеня печатается в одну краску черного цвета. </w:t>
      </w:r>
    </w:p>
    <w:p w:rsidR="00F01C97" w:rsidRPr="00F01C97" w:rsidRDefault="00F01C97" w:rsidP="00F01C97">
      <w:pPr>
        <w:suppressAutoHyphens w:val="0"/>
        <w:ind w:firstLine="709"/>
        <w:jc w:val="both"/>
        <w:rPr>
          <w:szCs w:val="28"/>
        </w:rPr>
      </w:pPr>
      <w:r w:rsidRPr="00F01C97">
        <w:rPr>
          <w:szCs w:val="28"/>
        </w:rPr>
        <w:t xml:space="preserve">В избирательном бюллетене части, отведенные каждой политической партии, разделяются прямой линией черного цвета. Эти части избирательного бюллетеня должны быть одинаковыми по площади. </w:t>
      </w:r>
    </w:p>
    <w:p w:rsidR="00F01C97" w:rsidRPr="00F01C97" w:rsidRDefault="00F01C97" w:rsidP="00F01C97">
      <w:pPr>
        <w:suppressAutoHyphens w:val="0"/>
        <w:ind w:firstLine="709"/>
        <w:jc w:val="both"/>
        <w:rPr>
          <w:szCs w:val="28"/>
        </w:rPr>
      </w:pPr>
      <w:r w:rsidRPr="00F01C97">
        <w:rPr>
          <w:szCs w:val="28"/>
        </w:rPr>
        <w:t xml:space="preserve">Номер, полученный избирательным объединением в результате жеребьевки, эмблема политической партии в одноцветном исполнении (в случае ее представления в </w:t>
      </w:r>
      <w:r w:rsidR="00A84D0B" w:rsidRPr="00A84D0B">
        <w:rPr>
          <w:iCs/>
          <w:szCs w:val="28"/>
        </w:rPr>
        <w:t>территориальную избирательную комиссию Промышленного района города Ставрополя</w:t>
      </w:r>
      <w:r w:rsidRPr="00F01C97">
        <w:rPr>
          <w:szCs w:val="28"/>
        </w:rPr>
        <w:t xml:space="preserve">) и пустой квадрат для </w:t>
      </w:r>
      <w:r w:rsidRPr="00F01C97">
        <w:rPr>
          <w:szCs w:val="28"/>
        </w:rPr>
        <w:lastRenderedPageBreak/>
        <w:t xml:space="preserve">проставления знака волеизъявления избирателя размещаются на уровне середины части избирательного бюллетеня, определенной для каждой политической партии. </w:t>
      </w:r>
    </w:p>
    <w:p w:rsidR="00F01C97" w:rsidRPr="00F01C97" w:rsidRDefault="00F01C97" w:rsidP="00F01C97">
      <w:pPr>
        <w:suppressAutoHyphens w:val="0"/>
        <w:ind w:firstLine="709"/>
        <w:jc w:val="both"/>
        <w:rPr>
          <w:szCs w:val="28"/>
        </w:rPr>
      </w:pPr>
      <w:r w:rsidRPr="00F01C97">
        <w:rPr>
          <w:szCs w:val="28"/>
        </w:rPr>
        <w:t>Изображения эмблем политических партий должны иметь одинаковый размер по ширине. Квадраты для проставления знака волеизъявления должны иметь одинаковый размер и располагаться строго друг под другом.</w:t>
      </w:r>
    </w:p>
    <w:p w:rsidR="00F01C97" w:rsidRPr="00F01C97" w:rsidRDefault="00F01C97" w:rsidP="00F01C97">
      <w:pPr>
        <w:suppressAutoHyphens w:val="0"/>
        <w:ind w:firstLine="709"/>
        <w:jc w:val="both"/>
        <w:rPr>
          <w:szCs w:val="28"/>
        </w:rPr>
      </w:pPr>
      <w:r w:rsidRPr="00F01C97">
        <w:rPr>
          <w:szCs w:val="28"/>
        </w:rPr>
        <w:t>Нумерация избирательных бюллетеней не допускается.</w:t>
      </w:r>
    </w:p>
    <w:p w:rsidR="00F01C97" w:rsidRPr="00F01C97" w:rsidRDefault="00F01C97" w:rsidP="00F01C97">
      <w:pPr>
        <w:suppressAutoHyphens w:val="0"/>
        <w:ind w:firstLine="709"/>
        <w:jc w:val="both"/>
        <w:rPr>
          <w:szCs w:val="28"/>
        </w:rPr>
      </w:pPr>
      <w:r w:rsidRPr="00F01C97">
        <w:rPr>
          <w:szCs w:val="28"/>
        </w:rPr>
        <w:t>По периметру избирательного бюллетеня на расстоянии 5 мм от его краев печатается рамка черного цвета в одну линию.</w:t>
      </w:r>
    </w:p>
    <w:p w:rsidR="004C3275" w:rsidRDefault="00F01C97" w:rsidP="00F01C97">
      <w:pPr>
        <w:suppressAutoHyphens w:val="0"/>
        <w:ind w:firstLine="709"/>
        <w:jc w:val="both"/>
        <w:rPr>
          <w:szCs w:val="28"/>
        </w:rPr>
        <w:sectPr w:rsidR="004C3275" w:rsidSect="00041B14">
          <w:pgSz w:w="11907" w:h="16840" w:code="9"/>
          <w:pgMar w:top="851" w:right="851" w:bottom="851" w:left="1701" w:header="680" w:footer="0" w:gutter="0"/>
          <w:paperSrc w:first="7" w:other="7"/>
          <w:pgNumType w:start="1"/>
          <w:cols w:space="720"/>
          <w:titlePg/>
        </w:sectPr>
      </w:pPr>
      <w:r w:rsidRPr="00F01C97">
        <w:rPr>
          <w:szCs w:val="28"/>
        </w:rPr>
        <w:t>На лицевой стороне избирательного бюллетеня в правом верхнем углу предусматривается место для подписей двух членов участковой избирательной комиссии с правом решающего голоса и печати этой комиссии.</w:t>
      </w:r>
    </w:p>
    <w:p w:rsidR="004C3275" w:rsidRDefault="004C3275" w:rsidP="004C3275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19310A">
        <w:rPr>
          <w:rFonts w:ascii="Times New Roman CYR" w:hAnsi="Times New Roman CYR"/>
          <w:sz w:val="24"/>
          <w:szCs w:val="24"/>
        </w:rPr>
        <w:lastRenderedPageBreak/>
        <w:t xml:space="preserve">Приложение № </w:t>
      </w:r>
      <w:r w:rsidR="00550D85">
        <w:rPr>
          <w:rFonts w:ascii="Times New Roman CYR" w:hAnsi="Times New Roman CYR"/>
          <w:sz w:val="24"/>
          <w:szCs w:val="24"/>
        </w:rPr>
        <w:t>2</w:t>
      </w:r>
      <w:r w:rsidRPr="0019310A">
        <w:rPr>
          <w:rFonts w:ascii="Times New Roman CYR" w:hAnsi="Times New Roman CYR"/>
          <w:sz w:val="24"/>
          <w:szCs w:val="24"/>
        </w:rPr>
        <w:t xml:space="preserve"> (форма)</w:t>
      </w:r>
    </w:p>
    <w:p w:rsidR="004C3275" w:rsidRPr="00273644" w:rsidRDefault="004C3275" w:rsidP="004C3275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19310A">
        <w:rPr>
          <w:rFonts w:ascii="Times New Roman CYR" w:hAnsi="Times New Roman CYR"/>
          <w:sz w:val="24"/>
          <w:szCs w:val="24"/>
        </w:rPr>
        <w:t>УТВЕРЖДЕНА</w:t>
      </w:r>
    </w:p>
    <w:p w:rsidR="004C3275" w:rsidRPr="00273644" w:rsidRDefault="004C3275" w:rsidP="004C3275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273644">
        <w:rPr>
          <w:rFonts w:ascii="Times New Roman CYR" w:hAnsi="Times New Roman CYR"/>
          <w:sz w:val="24"/>
          <w:szCs w:val="24"/>
        </w:rPr>
        <w:t>постановлени</w:t>
      </w:r>
      <w:r>
        <w:rPr>
          <w:rFonts w:ascii="Times New Roman CYR" w:hAnsi="Times New Roman CYR"/>
          <w:sz w:val="24"/>
          <w:szCs w:val="24"/>
        </w:rPr>
        <w:t>ем</w:t>
      </w:r>
      <w:r w:rsidRPr="00273644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 xml:space="preserve">территориальной </w:t>
      </w:r>
      <w:r w:rsidRPr="00273644">
        <w:rPr>
          <w:rFonts w:ascii="Times New Roman CYR" w:hAnsi="Times New Roman CYR"/>
          <w:sz w:val="24"/>
          <w:szCs w:val="24"/>
        </w:rPr>
        <w:t xml:space="preserve">избирательной комиссии </w:t>
      </w:r>
      <w:r>
        <w:rPr>
          <w:rFonts w:ascii="Times New Roman CYR" w:hAnsi="Times New Roman CYR"/>
          <w:sz w:val="24"/>
          <w:szCs w:val="24"/>
        </w:rPr>
        <w:t>Промышленного района города Ставрополя</w:t>
      </w:r>
    </w:p>
    <w:p w:rsidR="004C3275" w:rsidRPr="00F01C97" w:rsidRDefault="004C3275" w:rsidP="00550D85">
      <w:pPr>
        <w:suppressAutoHyphens w:val="0"/>
        <w:ind w:left="5812"/>
        <w:jc w:val="both"/>
        <w:rPr>
          <w:szCs w:val="28"/>
        </w:rPr>
      </w:pPr>
      <w:r w:rsidRPr="00273644">
        <w:rPr>
          <w:rFonts w:ascii="Times New Roman CYR" w:hAnsi="Times New Roman CYR"/>
          <w:sz w:val="24"/>
          <w:szCs w:val="24"/>
        </w:rPr>
        <w:t xml:space="preserve">от </w:t>
      </w:r>
      <w:r>
        <w:rPr>
          <w:rFonts w:ascii="Times New Roman CYR" w:hAnsi="Times New Roman CYR"/>
          <w:sz w:val="24"/>
          <w:szCs w:val="24"/>
        </w:rPr>
        <w:t>12.08</w:t>
      </w:r>
      <w:r w:rsidRPr="00273644">
        <w:rPr>
          <w:rFonts w:ascii="Times New Roman CYR" w:hAnsi="Times New Roman CYR"/>
          <w:sz w:val="24"/>
          <w:szCs w:val="24"/>
        </w:rPr>
        <w:t>.202</w:t>
      </w:r>
      <w:r>
        <w:rPr>
          <w:rFonts w:ascii="Times New Roman CYR" w:hAnsi="Times New Roman CYR"/>
          <w:sz w:val="24"/>
          <w:szCs w:val="24"/>
        </w:rPr>
        <w:t>5</w:t>
      </w:r>
      <w:r w:rsidRPr="00273644">
        <w:rPr>
          <w:rFonts w:ascii="Times New Roman CYR" w:hAnsi="Times New Roman CYR"/>
          <w:sz w:val="24"/>
          <w:szCs w:val="24"/>
        </w:rPr>
        <w:t xml:space="preserve"> № </w:t>
      </w:r>
      <w:r>
        <w:rPr>
          <w:rFonts w:ascii="Times New Roman CYR" w:hAnsi="Times New Roman CYR"/>
          <w:sz w:val="24"/>
          <w:szCs w:val="24"/>
        </w:rPr>
        <w:t>149/1008</w:t>
      </w:r>
    </w:p>
    <w:p w:rsidR="00F01C97" w:rsidRDefault="00F01C97" w:rsidP="00F01C97">
      <w:pPr>
        <w:tabs>
          <w:tab w:val="left" w:pos="1935"/>
        </w:tabs>
        <w:rPr>
          <w:rFonts w:ascii="Times New Roman CYR" w:hAnsi="Times New Roman CYR"/>
          <w:szCs w:val="28"/>
        </w:rPr>
      </w:pPr>
    </w:p>
    <w:tbl>
      <w:tblPr>
        <w:tblW w:w="10314" w:type="dxa"/>
        <w:tblInd w:w="-5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276"/>
        <w:gridCol w:w="850"/>
      </w:tblGrid>
      <w:tr w:rsidR="00550D85" w:rsidRPr="00550D85" w:rsidTr="00211F2C">
        <w:trPr>
          <w:trHeight w:val="2705"/>
        </w:trPr>
        <w:tc>
          <w:tcPr>
            <w:tcW w:w="8188" w:type="dxa"/>
            <w:gridSpan w:val="2"/>
          </w:tcPr>
          <w:p w:rsidR="00550D85" w:rsidRPr="00550D85" w:rsidRDefault="00550D85" w:rsidP="00550D85">
            <w:pPr>
              <w:keepNext/>
              <w:tabs>
                <w:tab w:val="left" w:pos="7830"/>
              </w:tabs>
              <w:suppressAutoHyphens w:val="0"/>
              <w:spacing w:line="216" w:lineRule="auto"/>
              <w:jc w:val="center"/>
              <w:outlineLvl w:val="0"/>
              <w:rPr>
                <w:b/>
                <w:sz w:val="10"/>
                <w:szCs w:val="10"/>
              </w:rPr>
            </w:pPr>
          </w:p>
          <w:p w:rsidR="00550D85" w:rsidRPr="00550D85" w:rsidRDefault="00550D85" w:rsidP="00550D85">
            <w:pPr>
              <w:keepNext/>
              <w:tabs>
                <w:tab w:val="left" w:pos="7830"/>
              </w:tabs>
              <w:suppressAutoHyphens w:val="0"/>
              <w:spacing w:line="216" w:lineRule="auto"/>
              <w:jc w:val="center"/>
              <w:outlineLvl w:val="0"/>
              <w:rPr>
                <w:b/>
                <w:sz w:val="32"/>
                <w:szCs w:val="32"/>
              </w:rPr>
            </w:pPr>
            <w:r w:rsidRPr="00550D85">
              <w:rPr>
                <w:b/>
                <w:sz w:val="32"/>
                <w:szCs w:val="32"/>
              </w:rPr>
              <w:t>ИЗБИРАТЕЛЬНЫЙ БЮЛЛЕТЕНЬ</w:t>
            </w:r>
          </w:p>
          <w:p w:rsidR="00550D85" w:rsidRPr="00550D85" w:rsidRDefault="00550D85" w:rsidP="00550D85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szCs w:val="28"/>
              </w:rPr>
            </w:pPr>
            <w:r w:rsidRPr="00550D85">
              <w:rPr>
                <w:b/>
                <w:szCs w:val="28"/>
              </w:rPr>
              <w:t xml:space="preserve">для голосования по одномандатному избирательному округу на </w:t>
            </w:r>
            <w:r w:rsidRPr="00550D85">
              <w:rPr>
                <w:b/>
                <w:bCs/>
                <w:szCs w:val="28"/>
              </w:rPr>
              <w:t>досрочных выборах депутатов Ставропольской городской Думы девятого созыва</w:t>
            </w:r>
            <w:r w:rsidRPr="00550D85">
              <w:rPr>
                <w:b/>
                <w:szCs w:val="28"/>
              </w:rPr>
              <w:t xml:space="preserve"> </w:t>
            </w:r>
          </w:p>
          <w:p w:rsidR="00550D85" w:rsidRPr="00550D85" w:rsidRDefault="00550D85" w:rsidP="00550D85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outlineLvl w:val="0"/>
              <w:rPr>
                <w:b/>
                <w:bCs/>
                <w:szCs w:val="28"/>
              </w:rPr>
            </w:pPr>
          </w:p>
          <w:p w:rsidR="00550D85" w:rsidRPr="00550D85" w:rsidRDefault="00550D85" w:rsidP="00550D85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</w:t>
            </w:r>
            <w:r w:rsidRPr="00550D85">
              <w:rPr>
                <w:b/>
                <w:bCs/>
                <w:szCs w:val="28"/>
              </w:rPr>
              <w:t xml:space="preserve"> сентября 202</w:t>
            </w:r>
            <w:r>
              <w:rPr>
                <w:b/>
                <w:bCs/>
                <w:szCs w:val="28"/>
              </w:rPr>
              <w:t>5</w:t>
            </w:r>
            <w:r w:rsidRPr="00550D85">
              <w:rPr>
                <w:b/>
                <w:bCs/>
                <w:szCs w:val="28"/>
              </w:rPr>
              <w:t xml:space="preserve"> года</w:t>
            </w:r>
          </w:p>
          <w:p w:rsidR="00550D85" w:rsidRPr="00550D85" w:rsidRDefault="00550D85" w:rsidP="00550D85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szCs w:val="28"/>
              </w:rPr>
            </w:pPr>
          </w:p>
          <w:p w:rsidR="00550D85" w:rsidRPr="00550D85" w:rsidRDefault="00550D85" w:rsidP="00550D85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outlineLvl w:val="0"/>
              <w:rPr>
                <w:rFonts w:ascii="Arial" w:hAnsi="Arial"/>
                <w:b/>
                <w:sz w:val="24"/>
              </w:rPr>
            </w:pPr>
            <w:r w:rsidRPr="00550D85">
              <w:rPr>
                <w:b/>
                <w:bCs/>
                <w:szCs w:val="28"/>
              </w:rPr>
              <w:t>О</w:t>
            </w:r>
            <w:r w:rsidRPr="00550D85">
              <w:rPr>
                <w:b/>
                <w:szCs w:val="28"/>
              </w:rPr>
              <w:t>дномандатный избирательный округ № ___</w:t>
            </w:r>
          </w:p>
        </w:tc>
        <w:tc>
          <w:tcPr>
            <w:tcW w:w="2126" w:type="dxa"/>
            <w:gridSpan w:val="2"/>
          </w:tcPr>
          <w:p w:rsidR="00550D85" w:rsidRPr="00550D85" w:rsidRDefault="00550D85" w:rsidP="00550D85">
            <w:pPr>
              <w:tabs>
                <w:tab w:val="left" w:pos="7030"/>
              </w:tabs>
              <w:suppressAutoHyphens w:val="0"/>
              <w:jc w:val="center"/>
              <w:rPr>
                <w:sz w:val="12"/>
                <w:szCs w:val="12"/>
              </w:rPr>
            </w:pPr>
          </w:p>
          <w:p w:rsidR="00550D85" w:rsidRPr="00550D85" w:rsidRDefault="00550D85" w:rsidP="00550D85">
            <w:pPr>
              <w:tabs>
                <w:tab w:val="left" w:pos="7030"/>
              </w:tabs>
              <w:suppressAutoHyphens w:val="0"/>
              <w:jc w:val="center"/>
              <w:rPr>
                <w:sz w:val="12"/>
                <w:szCs w:val="12"/>
              </w:rPr>
            </w:pPr>
          </w:p>
          <w:p w:rsidR="00550D85" w:rsidRPr="00550D85" w:rsidRDefault="00550D85" w:rsidP="00550D85">
            <w:pPr>
              <w:tabs>
                <w:tab w:val="left" w:pos="7030"/>
              </w:tabs>
              <w:suppressAutoHyphens w:val="0"/>
              <w:jc w:val="center"/>
              <w:rPr>
                <w:sz w:val="12"/>
                <w:szCs w:val="12"/>
              </w:rPr>
            </w:pPr>
          </w:p>
          <w:p w:rsidR="00550D85" w:rsidRPr="00550D85" w:rsidRDefault="00550D85" w:rsidP="00550D85">
            <w:pPr>
              <w:tabs>
                <w:tab w:val="left" w:pos="7030"/>
              </w:tabs>
              <w:suppressAutoHyphens w:val="0"/>
              <w:jc w:val="center"/>
              <w:rPr>
                <w:sz w:val="12"/>
                <w:szCs w:val="12"/>
              </w:rPr>
            </w:pPr>
            <w:r w:rsidRPr="00550D85">
              <w:rPr>
                <w:rFonts w:ascii="Arial" w:hAnsi="Arial" w:cs="Arial"/>
                <w:sz w:val="12"/>
                <w:szCs w:val="12"/>
              </w:rPr>
              <w:t>(Место для подписей двух членов участковой избирательной комиссии с правом решающего голоса и печати участковой избирательной ком</w:t>
            </w:r>
            <w:r>
              <w:rPr>
                <w:rFonts w:ascii="Arial" w:hAnsi="Arial" w:cs="Arial"/>
                <w:sz w:val="12"/>
                <w:szCs w:val="12"/>
              </w:rPr>
              <w:t>иссии</w:t>
            </w:r>
            <w:r w:rsidR="0034205B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550D85" w:rsidRPr="00550D85" w:rsidTr="00211F2C">
        <w:tblPrEx>
          <w:tblCellMar>
            <w:left w:w="70" w:type="dxa"/>
            <w:right w:w="70" w:type="dxa"/>
          </w:tblCellMar>
        </w:tblPrEx>
        <w:tc>
          <w:tcPr>
            <w:tcW w:w="10314" w:type="dxa"/>
            <w:gridSpan w:val="4"/>
          </w:tcPr>
          <w:p w:rsidR="00550D85" w:rsidRPr="00550D85" w:rsidRDefault="00550D85" w:rsidP="00550D85">
            <w:pPr>
              <w:suppressAutoHyphens w:val="0"/>
              <w:spacing w:before="40" w:after="40"/>
              <w:ind w:firstLine="38"/>
              <w:jc w:val="center"/>
              <w:rPr>
                <w:i/>
                <w:sz w:val="20"/>
              </w:rPr>
            </w:pPr>
            <w:r w:rsidRPr="00550D85">
              <w:rPr>
                <w:i/>
                <w:sz w:val="20"/>
              </w:rPr>
              <w:t>В целях защиты тайны голосования избирателя избирательный бюллетень складывается лицевой стороной внутрь</w:t>
            </w:r>
          </w:p>
        </w:tc>
      </w:tr>
      <w:tr w:rsidR="00550D85" w:rsidRPr="00550D85" w:rsidTr="00211F2C">
        <w:tblPrEx>
          <w:tblCellMar>
            <w:left w:w="107" w:type="dxa"/>
            <w:right w:w="107" w:type="dxa"/>
          </w:tblCellMar>
        </w:tblPrEx>
        <w:tc>
          <w:tcPr>
            <w:tcW w:w="1526" w:type="dxa"/>
            <w:vAlign w:val="center"/>
          </w:tcPr>
          <w:p w:rsidR="00550D85" w:rsidRPr="00550D85" w:rsidRDefault="00550D85" w:rsidP="00550D85">
            <w:pPr>
              <w:suppressAutoHyphens w:val="0"/>
              <w:rPr>
                <w:b/>
                <w:sz w:val="22"/>
                <w:szCs w:val="22"/>
              </w:rPr>
            </w:pPr>
            <w:r w:rsidRPr="00550D85">
              <w:rPr>
                <w:b/>
                <w:sz w:val="22"/>
                <w:szCs w:val="22"/>
              </w:rPr>
              <w:t xml:space="preserve">ФАМИЛИЯ </w:t>
            </w:r>
            <w:r w:rsidRPr="00550D85">
              <w:rPr>
                <w:b/>
                <w:sz w:val="22"/>
                <w:szCs w:val="22"/>
              </w:rPr>
              <w:br/>
              <w:t xml:space="preserve">Имя </w:t>
            </w:r>
          </w:p>
          <w:p w:rsidR="00550D85" w:rsidRPr="00550D85" w:rsidRDefault="00550D85" w:rsidP="00550D85">
            <w:pPr>
              <w:suppressAutoHyphens w:val="0"/>
              <w:rPr>
                <w:b/>
                <w:iCs/>
                <w:color w:val="FF0000"/>
                <w:sz w:val="22"/>
                <w:szCs w:val="22"/>
              </w:rPr>
            </w:pPr>
            <w:r w:rsidRPr="00550D85">
              <w:rPr>
                <w:b/>
                <w:sz w:val="22"/>
                <w:szCs w:val="22"/>
              </w:rPr>
              <w:t>Отчество</w:t>
            </w:r>
            <w:r w:rsidRPr="00550D85">
              <w:rPr>
                <w:b/>
                <w:iCs/>
                <w:sz w:val="22"/>
                <w:szCs w:val="22"/>
              </w:rPr>
              <w:t xml:space="preserve"> </w:t>
            </w:r>
            <w:r w:rsidRPr="00550D85">
              <w:rPr>
                <w:b/>
                <w:iCs/>
                <w:sz w:val="22"/>
                <w:szCs w:val="22"/>
              </w:rPr>
              <w:br/>
            </w:r>
            <w:r w:rsidRPr="00550D85">
              <w:rPr>
                <w:sz w:val="22"/>
                <w:szCs w:val="22"/>
              </w:rPr>
              <w:t>зарегистри</w:t>
            </w:r>
            <w:r w:rsidRPr="00550D85">
              <w:rPr>
                <w:sz w:val="22"/>
                <w:szCs w:val="22"/>
              </w:rPr>
              <w:softHyphen/>
              <w:t>рованного кандидата</w:t>
            </w:r>
          </w:p>
        </w:tc>
        <w:tc>
          <w:tcPr>
            <w:tcW w:w="7938" w:type="dxa"/>
            <w:gridSpan w:val="2"/>
            <w:vAlign w:val="center"/>
          </w:tcPr>
          <w:p w:rsidR="00550D85" w:rsidRPr="00550D85" w:rsidRDefault="00191C88" w:rsidP="00550D85">
            <w:pPr>
              <w:suppressAutoHyphens w:val="0"/>
              <w:autoSpaceDE w:val="0"/>
              <w:autoSpaceDN w:val="0"/>
              <w:adjustRightInd w:val="0"/>
              <w:ind w:firstLine="318"/>
              <w:jc w:val="both"/>
              <w:rPr>
                <w:sz w:val="22"/>
                <w:szCs w:val="22"/>
              </w:rPr>
            </w:pPr>
            <w:r w:rsidRPr="00191C88">
              <w:rPr>
                <w:sz w:val="22"/>
                <w:szCs w:val="22"/>
              </w:rPr>
              <w:t>Если фамилии, имена и отчества двух и более кандидатов совпадают полностью, сведения о кандидатах размещаются в избирательном бюллетене в соответствии с датами рождения кандидатов (первыми указываются сведения о старшем кандидате).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избирательном бюллетене также указываются его прежние фамилия, или имя, или отчество</w:t>
            </w:r>
            <w:r w:rsidR="00550D85" w:rsidRPr="00550D85">
              <w:rPr>
                <w:sz w:val="22"/>
                <w:szCs w:val="22"/>
              </w:rPr>
              <w:t>, указываются слова «Прежние фамилия, имя, отчество</w:t>
            </w:r>
            <w:proofErr w:type="gramStart"/>
            <w:r w:rsidR="00550D85" w:rsidRPr="00550D85">
              <w:rPr>
                <w:sz w:val="22"/>
                <w:szCs w:val="22"/>
              </w:rPr>
              <w:t>:»</w:t>
            </w:r>
            <w:proofErr w:type="gramEnd"/>
            <w:r w:rsidR="00550D85" w:rsidRPr="00550D85">
              <w:rPr>
                <w:sz w:val="22"/>
                <w:szCs w:val="22"/>
              </w:rPr>
              <w:t xml:space="preserve"> и прежние фамилия, имя, отчество кандидата.</w:t>
            </w:r>
          </w:p>
          <w:p w:rsidR="00550D85" w:rsidRPr="00550D85" w:rsidRDefault="00550D85" w:rsidP="00550D85">
            <w:pPr>
              <w:suppressAutoHyphens w:val="0"/>
              <w:autoSpaceDE w:val="0"/>
              <w:autoSpaceDN w:val="0"/>
              <w:adjustRightInd w:val="0"/>
              <w:ind w:firstLine="318"/>
              <w:jc w:val="both"/>
              <w:rPr>
                <w:sz w:val="22"/>
                <w:szCs w:val="22"/>
              </w:rPr>
            </w:pPr>
            <w:r w:rsidRPr="00550D85">
              <w:rPr>
                <w:sz w:val="22"/>
                <w:szCs w:val="22"/>
              </w:rPr>
              <w:t>Год рождения; 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– род занятий); если кандидат является депутатом и осуществляет свои полномочия на непостоянной основе, указываются сведения об этом и наименование соответствующего представительного органа.</w:t>
            </w:r>
          </w:p>
          <w:p w:rsidR="00550D85" w:rsidRPr="00550D85" w:rsidRDefault="00550D85" w:rsidP="00550D85">
            <w:pPr>
              <w:suppressAutoHyphens w:val="0"/>
              <w:autoSpaceDE w:val="0"/>
              <w:autoSpaceDN w:val="0"/>
              <w:adjustRightInd w:val="0"/>
              <w:ind w:firstLine="318"/>
              <w:jc w:val="both"/>
              <w:rPr>
                <w:sz w:val="22"/>
                <w:szCs w:val="22"/>
              </w:rPr>
            </w:pPr>
            <w:r w:rsidRPr="00550D85">
              <w:rPr>
                <w:sz w:val="22"/>
                <w:szCs w:val="22"/>
              </w:rPr>
              <w:t>Если кандидат выдвинут избирательным объединением указывается слово «выдвинут</w:t>
            </w:r>
            <w:proofErr w:type="gramStart"/>
            <w:r w:rsidRPr="00550D85">
              <w:rPr>
                <w:sz w:val="22"/>
                <w:szCs w:val="22"/>
              </w:rPr>
              <w:t>:»</w:t>
            </w:r>
            <w:proofErr w:type="gramEnd"/>
            <w:r w:rsidRPr="00550D85">
              <w:rPr>
                <w:sz w:val="22"/>
                <w:szCs w:val="22"/>
              </w:rPr>
              <w:t xml:space="preserve"> и наименование политической партии в соответствии с частью </w:t>
            </w:r>
            <w:r w:rsidR="000335B6">
              <w:rPr>
                <w:sz w:val="22"/>
                <w:szCs w:val="22"/>
              </w:rPr>
              <w:t>2</w:t>
            </w:r>
            <w:r w:rsidRPr="00550D85">
              <w:rPr>
                <w:sz w:val="22"/>
                <w:szCs w:val="22"/>
              </w:rPr>
              <w:t xml:space="preserve"> статьи </w:t>
            </w:r>
            <w:r w:rsidR="000335B6">
              <w:rPr>
                <w:sz w:val="22"/>
                <w:szCs w:val="22"/>
              </w:rPr>
              <w:t>18</w:t>
            </w:r>
            <w:r w:rsidRPr="00550D85">
              <w:rPr>
                <w:sz w:val="22"/>
                <w:szCs w:val="22"/>
              </w:rPr>
              <w:t xml:space="preserve"> Закона Ставропольского края </w:t>
            </w:r>
            <w:r w:rsidR="000335B6">
              <w:rPr>
                <w:sz w:val="22"/>
                <w:szCs w:val="22"/>
              </w:rPr>
              <w:t xml:space="preserve">от </w:t>
            </w:r>
            <w:r w:rsidR="000335B6" w:rsidRPr="000335B6">
              <w:rPr>
                <w:sz w:val="22"/>
                <w:szCs w:val="22"/>
              </w:rPr>
              <w:t xml:space="preserve">12.05.2017 </w:t>
            </w:r>
            <w:r w:rsidR="000335B6">
              <w:rPr>
                <w:sz w:val="22"/>
                <w:szCs w:val="22"/>
              </w:rPr>
              <w:t>№</w:t>
            </w:r>
            <w:r w:rsidR="000335B6" w:rsidRPr="000335B6">
              <w:rPr>
                <w:sz w:val="22"/>
                <w:szCs w:val="22"/>
              </w:rPr>
              <w:t xml:space="preserve"> 50-кз </w:t>
            </w:r>
            <w:r w:rsidRPr="00550D85">
              <w:rPr>
                <w:sz w:val="22"/>
                <w:szCs w:val="22"/>
              </w:rPr>
              <w:t>«</w:t>
            </w:r>
            <w:r w:rsidR="000335B6" w:rsidRPr="000335B6">
              <w:rPr>
                <w:bCs/>
                <w:iCs/>
                <w:sz w:val="22"/>
                <w:szCs w:val="22"/>
              </w:rPr>
              <w:t>О выборах в органы местного самоуправления муниципальных образований Ставропольского края</w:t>
            </w:r>
            <w:r w:rsidRPr="00550D85">
              <w:rPr>
                <w:sz w:val="22"/>
                <w:szCs w:val="22"/>
              </w:rPr>
              <w:t>». Если кандидат сам выдвинул свою кандидатуру - слово «самовыдвижение».</w:t>
            </w:r>
          </w:p>
          <w:p w:rsidR="00550D85" w:rsidRPr="00550D85" w:rsidRDefault="00550D85" w:rsidP="00550D85">
            <w:pPr>
              <w:suppressAutoHyphens w:val="0"/>
              <w:autoSpaceDE w:val="0"/>
              <w:autoSpaceDN w:val="0"/>
              <w:adjustRightInd w:val="0"/>
              <w:ind w:firstLine="318"/>
              <w:jc w:val="both"/>
              <w:rPr>
                <w:sz w:val="22"/>
                <w:szCs w:val="22"/>
              </w:rPr>
            </w:pPr>
            <w:proofErr w:type="gramStart"/>
            <w:r w:rsidRPr="00550D85">
              <w:rPr>
                <w:sz w:val="22"/>
                <w:szCs w:val="22"/>
              </w:rPr>
              <w:t xml:space="preserve">Если кандидат указал в заявлении о согласии баллотироваться свою принадлежность к политической партии, иному общественному объединению, </w:t>
            </w:r>
            <w:r w:rsidR="000335B6">
              <w:rPr>
                <w:sz w:val="22"/>
                <w:szCs w:val="22"/>
              </w:rPr>
              <w:br/>
            </w:r>
            <w:r w:rsidRPr="00550D85">
              <w:rPr>
                <w:sz w:val="22"/>
                <w:szCs w:val="22"/>
              </w:rPr>
              <w:t xml:space="preserve">в избирательном бюллетене указываются наименование соответствующей политической партии, иного общественного объединения в соответствии </w:t>
            </w:r>
            <w:r w:rsidR="000335B6">
              <w:rPr>
                <w:sz w:val="22"/>
                <w:szCs w:val="22"/>
              </w:rPr>
              <w:br/>
            </w:r>
            <w:r w:rsidRPr="00550D85">
              <w:rPr>
                <w:sz w:val="22"/>
                <w:szCs w:val="22"/>
              </w:rPr>
              <w:t xml:space="preserve">с пунктом 10 статьи 35 Федерального закона </w:t>
            </w:r>
            <w:r w:rsidR="000335B6" w:rsidRPr="000335B6">
              <w:rPr>
                <w:sz w:val="22"/>
                <w:szCs w:val="22"/>
              </w:rPr>
              <w:t xml:space="preserve">от 12.06.2002 N 67-ФЗ </w:t>
            </w:r>
            <w:r w:rsidRPr="00550D85">
              <w:rPr>
                <w:sz w:val="22"/>
                <w:szCs w:val="22"/>
              </w:rPr>
              <w:t>«Об основных гарантиях избирательных прав и права на участие в референдуме граждан Российской Федерации» и статус зарегистрированного кандидата в этой</w:t>
            </w:r>
            <w:proofErr w:type="gramEnd"/>
            <w:r w:rsidRPr="00550D85">
              <w:rPr>
                <w:sz w:val="22"/>
                <w:szCs w:val="22"/>
              </w:rPr>
              <w:t xml:space="preserve"> политической партии, ином общественном объединении.</w:t>
            </w:r>
          </w:p>
          <w:p w:rsidR="00550D85" w:rsidRPr="00550D85" w:rsidRDefault="00550D85" w:rsidP="00550D85">
            <w:pPr>
              <w:suppressAutoHyphens w:val="0"/>
              <w:autoSpaceDE w:val="0"/>
              <w:autoSpaceDN w:val="0"/>
              <w:adjustRightInd w:val="0"/>
              <w:ind w:firstLine="318"/>
              <w:jc w:val="both"/>
              <w:rPr>
                <w:sz w:val="22"/>
                <w:szCs w:val="22"/>
              </w:rPr>
            </w:pPr>
            <w:r w:rsidRPr="00550D85">
              <w:rPr>
                <w:sz w:val="22"/>
                <w:szCs w:val="22"/>
              </w:rPr>
              <w:t>Если у зарегистрированного кандидата имелась или имеется судимость, указываются сведения о судимости кандидата.</w:t>
            </w:r>
          </w:p>
          <w:p w:rsidR="00550D85" w:rsidRPr="00550D85" w:rsidRDefault="00550D85" w:rsidP="00550D85">
            <w:pPr>
              <w:suppressAutoHyphens w:val="0"/>
              <w:autoSpaceDE w:val="0"/>
              <w:autoSpaceDN w:val="0"/>
              <w:adjustRightInd w:val="0"/>
              <w:ind w:firstLine="318"/>
              <w:jc w:val="both"/>
              <w:rPr>
                <w:sz w:val="22"/>
                <w:szCs w:val="22"/>
              </w:rPr>
            </w:pPr>
            <w:r w:rsidRPr="00550D85">
              <w:rPr>
                <w:sz w:val="22"/>
                <w:szCs w:val="22"/>
              </w:rPr>
              <w:t xml:space="preserve">Если кандидат </w:t>
            </w:r>
            <w:r w:rsidR="000335B6" w:rsidRPr="000335B6">
              <w:rPr>
                <w:iCs/>
                <w:sz w:val="22"/>
                <w:szCs w:val="22"/>
              </w:rPr>
              <w:t>является кандидатом, аффилированным с иностранным агентом</w:t>
            </w:r>
            <w:r w:rsidRPr="00550D85">
              <w:rPr>
                <w:sz w:val="22"/>
                <w:szCs w:val="22"/>
              </w:rPr>
              <w:t>, указываются сведения об этом.</w:t>
            </w:r>
          </w:p>
        </w:tc>
        <w:tc>
          <w:tcPr>
            <w:tcW w:w="850" w:type="dxa"/>
            <w:vAlign w:val="center"/>
          </w:tcPr>
          <w:p w:rsidR="00FF175A" w:rsidRDefault="00FF175A" w:rsidP="00F93895">
            <w:pPr>
              <w:suppressAutoHyphens w:val="0"/>
              <w:spacing w:before="40" w:after="240" w:line="204" w:lineRule="auto"/>
              <w:rPr>
                <w:iCs/>
                <w:color w:val="FF0000"/>
                <w:sz w:val="22"/>
              </w:rPr>
            </w:pPr>
          </w:p>
          <w:p w:rsidR="00FF175A" w:rsidRDefault="00FF175A" w:rsidP="00550D85">
            <w:pPr>
              <w:suppressAutoHyphens w:val="0"/>
              <w:spacing w:before="40" w:after="240" w:line="204" w:lineRule="auto"/>
              <w:jc w:val="center"/>
              <w:rPr>
                <w:iCs/>
                <w:color w:val="FF0000"/>
                <w:sz w:val="22"/>
              </w:rPr>
            </w:pPr>
          </w:p>
          <w:p w:rsidR="00FF175A" w:rsidRDefault="00FF175A" w:rsidP="00550D85">
            <w:pPr>
              <w:suppressAutoHyphens w:val="0"/>
              <w:spacing w:before="40" w:after="240" w:line="204" w:lineRule="auto"/>
              <w:jc w:val="center"/>
              <w:rPr>
                <w:iCs/>
                <w:color w:val="FF0000"/>
                <w:sz w:val="22"/>
              </w:rPr>
            </w:pPr>
          </w:p>
          <w:p w:rsidR="00FF175A" w:rsidRDefault="00144095" w:rsidP="00550D85">
            <w:pPr>
              <w:suppressAutoHyphens w:val="0"/>
              <w:spacing w:before="40" w:after="240" w:line="204" w:lineRule="auto"/>
              <w:jc w:val="center"/>
              <w:rPr>
                <w:iCs/>
                <w:color w:val="FF0000"/>
                <w:sz w:val="22"/>
              </w:rPr>
            </w:pPr>
            <w:r>
              <w:rPr>
                <w:iCs/>
                <w:color w:val="FF0000"/>
                <w:sz w:val="22"/>
              </w:rPr>
              <w:pict>
                <v:shape id="_x0000_i1026" type="#_x0000_t75" style="width:31.5pt;height:33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</v:shape>
              </w:pict>
            </w:r>
          </w:p>
          <w:p w:rsidR="00FF175A" w:rsidRDefault="00FF175A" w:rsidP="00550D85">
            <w:pPr>
              <w:suppressAutoHyphens w:val="0"/>
              <w:spacing w:before="40" w:after="240" w:line="204" w:lineRule="auto"/>
              <w:jc w:val="center"/>
              <w:rPr>
                <w:iCs/>
                <w:color w:val="FF0000"/>
                <w:sz w:val="22"/>
              </w:rPr>
            </w:pPr>
          </w:p>
          <w:p w:rsidR="00FF175A" w:rsidRDefault="00FF175A" w:rsidP="00550D85">
            <w:pPr>
              <w:suppressAutoHyphens w:val="0"/>
              <w:spacing w:before="40" w:after="240" w:line="204" w:lineRule="auto"/>
              <w:jc w:val="center"/>
              <w:rPr>
                <w:iCs/>
                <w:color w:val="FF0000"/>
                <w:sz w:val="22"/>
              </w:rPr>
            </w:pPr>
          </w:p>
          <w:p w:rsidR="00FF175A" w:rsidRPr="00550D85" w:rsidRDefault="00FF175A" w:rsidP="00550D85">
            <w:pPr>
              <w:suppressAutoHyphens w:val="0"/>
              <w:spacing w:before="40" w:after="240" w:line="204" w:lineRule="auto"/>
              <w:jc w:val="center"/>
              <w:rPr>
                <w:iCs/>
                <w:color w:val="FF0000"/>
                <w:sz w:val="22"/>
              </w:rPr>
            </w:pPr>
          </w:p>
        </w:tc>
      </w:tr>
    </w:tbl>
    <w:p w:rsidR="00550D85" w:rsidRDefault="00550D85" w:rsidP="00F01C97">
      <w:pPr>
        <w:tabs>
          <w:tab w:val="left" w:pos="1935"/>
        </w:tabs>
        <w:rPr>
          <w:rFonts w:ascii="Times New Roman CYR" w:hAnsi="Times New Roman CYR"/>
          <w:szCs w:val="28"/>
        </w:rPr>
      </w:pPr>
    </w:p>
    <w:p w:rsidR="00550D85" w:rsidRPr="00550D85" w:rsidRDefault="00550D85" w:rsidP="00550D85">
      <w:pPr>
        <w:suppressAutoHyphens w:val="0"/>
        <w:ind w:firstLine="709"/>
        <w:rPr>
          <w:szCs w:val="28"/>
        </w:rPr>
      </w:pPr>
      <w:r w:rsidRPr="00550D85">
        <w:rPr>
          <w:szCs w:val="28"/>
        </w:rPr>
        <w:t>Примечание.</w:t>
      </w:r>
    </w:p>
    <w:p w:rsidR="00550D85" w:rsidRPr="00550D85" w:rsidRDefault="00550D85" w:rsidP="00550D85">
      <w:pPr>
        <w:suppressAutoHyphens w:val="0"/>
        <w:ind w:firstLine="709"/>
        <w:jc w:val="both"/>
        <w:rPr>
          <w:szCs w:val="28"/>
        </w:rPr>
      </w:pPr>
      <w:r w:rsidRPr="00550D85">
        <w:rPr>
          <w:szCs w:val="28"/>
        </w:rPr>
        <w:t xml:space="preserve">Фамилии зарегистрированных кандидатов размещаются в алфавитном порядке. Если фамилии, имена и отчества двух и более кандидатов совпадают полностью, сведения о кандидатах размещаются в соответствии с </w:t>
      </w:r>
      <w:r w:rsidRPr="00550D85">
        <w:rPr>
          <w:szCs w:val="28"/>
        </w:rPr>
        <w:lastRenderedPageBreak/>
        <w:t>датами рождения кандидатов (первыми указываются сведения о старшем кандидате).</w:t>
      </w:r>
    </w:p>
    <w:p w:rsidR="00550D85" w:rsidRPr="00550D85" w:rsidRDefault="00550D85" w:rsidP="00550D85">
      <w:pPr>
        <w:suppressAutoHyphens w:val="0"/>
        <w:ind w:firstLine="709"/>
        <w:jc w:val="both"/>
        <w:rPr>
          <w:szCs w:val="28"/>
        </w:rPr>
      </w:pPr>
      <w:proofErr w:type="gramStart"/>
      <w:r w:rsidRPr="00550D85">
        <w:rPr>
          <w:szCs w:val="28"/>
        </w:rPr>
        <w:t>При включении в избирательный бюллетень сведений о судимости зарегистрированного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</w:t>
      </w:r>
      <w:proofErr w:type="gramEnd"/>
      <w:r w:rsidRPr="00550D85">
        <w:rPr>
          <w:szCs w:val="28"/>
        </w:rPr>
        <w:t xml:space="preserve">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указываются слова «имеется судимость</w:t>
      </w:r>
      <w:proofErr w:type="gramStart"/>
      <w:r w:rsidRPr="00550D85">
        <w:rPr>
          <w:szCs w:val="28"/>
        </w:rPr>
        <w:t>:»</w:t>
      </w:r>
      <w:proofErr w:type="gramEnd"/>
      <w:r w:rsidRPr="00550D85">
        <w:rPr>
          <w:szCs w:val="28"/>
        </w:rPr>
        <w:t>. Если в избирательный бюллетень включаются сведения о снятой или погашенной судимости, то перед сведениями о судимости указываются слова «имелась судимость:».</w:t>
      </w:r>
    </w:p>
    <w:p w:rsidR="00550D85" w:rsidRPr="00550D85" w:rsidRDefault="00A754EA" w:rsidP="00550D85">
      <w:pPr>
        <w:suppressAutoHyphens w:val="0"/>
        <w:ind w:firstLine="709"/>
        <w:jc w:val="both"/>
        <w:rPr>
          <w:szCs w:val="28"/>
        </w:rPr>
      </w:pPr>
      <w:r w:rsidRPr="00A754EA">
        <w:rPr>
          <w:szCs w:val="28"/>
        </w:rPr>
        <w:t xml:space="preserve">В соответствующем случае </w:t>
      </w:r>
      <w:r>
        <w:rPr>
          <w:szCs w:val="28"/>
        </w:rPr>
        <w:t xml:space="preserve">указываются </w:t>
      </w:r>
      <w:r w:rsidRPr="00A754EA">
        <w:rPr>
          <w:szCs w:val="28"/>
        </w:rPr>
        <w:t xml:space="preserve">слова «является кандидатом, </w:t>
      </w:r>
      <w:r w:rsidRPr="00A754EA">
        <w:rPr>
          <w:iCs/>
          <w:szCs w:val="28"/>
        </w:rPr>
        <w:t>аффилированным с иностранным агентом</w:t>
      </w:r>
      <w:r w:rsidRPr="00A754EA">
        <w:rPr>
          <w:szCs w:val="28"/>
        </w:rPr>
        <w:t>»</w:t>
      </w:r>
      <w:r w:rsidR="00550D85" w:rsidRPr="00550D85">
        <w:rPr>
          <w:szCs w:val="28"/>
        </w:rPr>
        <w:t>.</w:t>
      </w:r>
    </w:p>
    <w:p w:rsidR="003F0213" w:rsidRPr="00712259" w:rsidRDefault="00550D85" w:rsidP="003F0213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550D85">
        <w:rPr>
          <w:szCs w:val="28"/>
        </w:rPr>
        <w:t xml:space="preserve">Избирательные бюллетени для голосования по одномандатному избирательному округу печатаются на бумаге белого цвета плотностью </w:t>
      </w:r>
      <w:r w:rsidRPr="00550D85">
        <w:rPr>
          <w:szCs w:val="28"/>
        </w:rPr>
        <w:br/>
        <w:t>до 65 г/м</w:t>
      </w:r>
      <w:proofErr w:type="gramStart"/>
      <w:r w:rsidRPr="00550D85">
        <w:rPr>
          <w:szCs w:val="28"/>
          <w:vertAlign w:val="superscript"/>
        </w:rPr>
        <w:t>2</w:t>
      </w:r>
      <w:proofErr w:type="gramEnd"/>
      <w:r w:rsidRPr="00550D85">
        <w:rPr>
          <w:szCs w:val="28"/>
        </w:rPr>
        <w:t xml:space="preserve">. На лицевой стороне избирательного бюллетеня наносится фоновая защитная сетка краской </w:t>
      </w:r>
      <w:r w:rsidR="003F0213">
        <w:rPr>
          <w:color w:val="000000" w:themeColor="text1"/>
          <w:szCs w:val="28"/>
        </w:rPr>
        <w:t xml:space="preserve">оранжевого цвета </w:t>
      </w:r>
      <w:r w:rsidR="003F0213" w:rsidRPr="00712259">
        <w:rPr>
          <w:color w:val="000000" w:themeColor="text1"/>
          <w:szCs w:val="28"/>
        </w:rPr>
        <w:t xml:space="preserve">и нанесение на них типографским способом надписи </w:t>
      </w:r>
      <w:proofErr w:type="spellStart"/>
      <w:r w:rsidR="003F0213" w:rsidRPr="00712259">
        <w:rPr>
          <w:color w:val="000000" w:themeColor="text1"/>
          <w:szCs w:val="28"/>
        </w:rPr>
        <w:t>микрошрифтом</w:t>
      </w:r>
      <w:proofErr w:type="spellEnd"/>
      <w:r w:rsidR="003F0213" w:rsidRPr="00712259">
        <w:rPr>
          <w:color w:val="000000" w:themeColor="text1"/>
          <w:szCs w:val="28"/>
        </w:rPr>
        <w:t xml:space="preserve">. Высота </w:t>
      </w:r>
      <w:proofErr w:type="spellStart"/>
      <w:r w:rsidR="003F0213" w:rsidRPr="00712259">
        <w:rPr>
          <w:color w:val="000000" w:themeColor="text1"/>
          <w:szCs w:val="28"/>
        </w:rPr>
        <w:t>микрошрифта</w:t>
      </w:r>
      <w:proofErr w:type="spellEnd"/>
      <w:r w:rsidR="003F0213" w:rsidRPr="00712259">
        <w:rPr>
          <w:color w:val="000000" w:themeColor="text1"/>
          <w:szCs w:val="28"/>
        </w:rPr>
        <w:t xml:space="preserve"> в позитивном (контурном) исполнении составляла не более 200 мкм. Надпись </w:t>
      </w:r>
      <w:proofErr w:type="spellStart"/>
      <w:r w:rsidR="003F0213" w:rsidRPr="00712259">
        <w:rPr>
          <w:color w:val="000000" w:themeColor="text1"/>
          <w:szCs w:val="28"/>
        </w:rPr>
        <w:t>микрошрифтом</w:t>
      </w:r>
      <w:proofErr w:type="spellEnd"/>
      <w:r w:rsidR="003F0213" w:rsidRPr="00712259">
        <w:rPr>
          <w:color w:val="000000" w:themeColor="text1"/>
          <w:szCs w:val="28"/>
        </w:rPr>
        <w:t xml:space="preserve"> располагается в виде строки, отделяющей разъяснение о порядке заполнения бюллетеня от наименования бюллетеня, а также строки, отделяющей разъяснение о порядке заполнения бюллетеня, от части, отведенной для зарегистрированных кандидатов.</w:t>
      </w:r>
    </w:p>
    <w:p w:rsidR="00550D85" w:rsidRPr="00550D85" w:rsidRDefault="00550D85" w:rsidP="00550D85">
      <w:pPr>
        <w:suppressAutoHyphens w:val="0"/>
        <w:ind w:firstLine="709"/>
        <w:jc w:val="both"/>
        <w:rPr>
          <w:szCs w:val="28"/>
        </w:rPr>
      </w:pPr>
      <w:r w:rsidRPr="00550D85">
        <w:rPr>
          <w:szCs w:val="28"/>
        </w:rPr>
        <w:t xml:space="preserve">Ширина избирательного бюллетеня составляет 210±1мм, длина – </w:t>
      </w:r>
      <w:r w:rsidRPr="00550D85">
        <w:rPr>
          <w:szCs w:val="28"/>
        </w:rPr>
        <w:br/>
        <w:t>в зависимости от количества кандидатов, зарегистрированных по одномандатному избирательному округу.</w:t>
      </w:r>
    </w:p>
    <w:p w:rsidR="00550D85" w:rsidRPr="00550D85" w:rsidRDefault="00550D85" w:rsidP="00550D85">
      <w:pPr>
        <w:suppressAutoHyphens w:val="0"/>
        <w:ind w:firstLine="709"/>
        <w:jc w:val="both"/>
        <w:rPr>
          <w:szCs w:val="28"/>
        </w:rPr>
      </w:pPr>
      <w:r w:rsidRPr="00550D85">
        <w:rPr>
          <w:szCs w:val="28"/>
        </w:rPr>
        <w:t xml:space="preserve">Текст избирательного бюллетеня размещается только на одной стороне избирательного бюллетеня. </w:t>
      </w:r>
    </w:p>
    <w:p w:rsidR="00550D85" w:rsidRPr="00550D85" w:rsidRDefault="00550D85" w:rsidP="00550D85">
      <w:pPr>
        <w:suppressAutoHyphens w:val="0"/>
        <w:ind w:firstLine="709"/>
        <w:jc w:val="both"/>
        <w:rPr>
          <w:szCs w:val="28"/>
        </w:rPr>
      </w:pPr>
      <w:r w:rsidRPr="00550D85">
        <w:rPr>
          <w:szCs w:val="28"/>
        </w:rPr>
        <w:t xml:space="preserve">Избирательные бюллетени печатаются на русском языке. </w:t>
      </w:r>
    </w:p>
    <w:p w:rsidR="00550D85" w:rsidRPr="00550D85" w:rsidRDefault="00550D85" w:rsidP="00550D85">
      <w:pPr>
        <w:suppressAutoHyphens w:val="0"/>
        <w:ind w:firstLine="709"/>
        <w:jc w:val="both"/>
        <w:rPr>
          <w:szCs w:val="28"/>
        </w:rPr>
      </w:pPr>
      <w:r w:rsidRPr="00550D85">
        <w:rPr>
          <w:szCs w:val="28"/>
        </w:rPr>
        <w:t xml:space="preserve">Текст избирательного бюллетеня печатается в одну краску черного цвета. </w:t>
      </w:r>
    </w:p>
    <w:p w:rsidR="00550D85" w:rsidRPr="00550D85" w:rsidRDefault="00550D85" w:rsidP="00550D85">
      <w:pPr>
        <w:suppressAutoHyphens w:val="0"/>
        <w:ind w:firstLine="709"/>
        <w:jc w:val="both"/>
        <w:rPr>
          <w:szCs w:val="28"/>
        </w:rPr>
      </w:pPr>
      <w:r w:rsidRPr="00550D85">
        <w:rPr>
          <w:szCs w:val="28"/>
        </w:rPr>
        <w:t xml:space="preserve">В избирательном бюллетене части, отведенные каждому зарегистрированному кандидату, разделяются прямой линией черного цвета. Эти части избирательного бюллетеня должны быть одинаковыми по площади. </w:t>
      </w:r>
    </w:p>
    <w:p w:rsidR="00550D85" w:rsidRPr="00550D85" w:rsidRDefault="00550D85" w:rsidP="00550D85">
      <w:pPr>
        <w:suppressAutoHyphens w:val="0"/>
        <w:ind w:firstLine="709"/>
        <w:jc w:val="both"/>
        <w:rPr>
          <w:szCs w:val="28"/>
        </w:rPr>
      </w:pPr>
      <w:r w:rsidRPr="00550D85">
        <w:rPr>
          <w:szCs w:val="28"/>
        </w:rPr>
        <w:t>Фамилия, имя и отчество кандидата, сведения о кандидате и пустой квадрат для проставления знака волеизъявления избирателя размещаются на уровне середины части избирательного бюллетеня, определенной для каждого зарегистрированного кандидата. Квадраты для проставления знаков волеизъявления должны иметь одинаковый размер и располагаться строго друг под другом.</w:t>
      </w:r>
    </w:p>
    <w:p w:rsidR="00550D85" w:rsidRPr="00550D85" w:rsidRDefault="00550D85" w:rsidP="00A754EA">
      <w:pPr>
        <w:suppressAutoHyphens w:val="0"/>
        <w:ind w:firstLine="709"/>
        <w:jc w:val="both"/>
        <w:rPr>
          <w:szCs w:val="28"/>
        </w:rPr>
      </w:pPr>
      <w:r w:rsidRPr="00550D85">
        <w:rPr>
          <w:szCs w:val="28"/>
        </w:rPr>
        <w:lastRenderedPageBreak/>
        <w:t>Нумерация избирательных бюллетеней не допускается.</w:t>
      </w:r>
    </w:p>
    <w:p w:rsidR="00550D85" w:rsidRPr="00550D85" w:rsidRDefault="00550D85" w:rsidP="00A754EA">
      <w:pPr>
        <w:suppressAutoHyphens w:val="0"/>
        <w:ind w:firstLine="709"/>
        <w:jc w:val="both"/>
        <w:rPr>
          <w:szCs w:val="28"/>
        </w:rPr>
      </w:pPr>
      <w:r w:rsidRPr="00550D85">
        <w:rPr>
          <w:szCs w:val="28"/>
        </w:rPr>
        <w:t>По периметру избирательного бюллетеня на расстоянии 5 мм от его краев печатается рамка черного цвета в одну линию.</w:t>
      </w:r>
    </w:p>
    <w:p w:rsidR="009A1C1B" w:rsidRDefault="00550D85" w:rsidP="00A754EA">
      <w:pPr>
        <w:tabs>
          <w:tab w:val="left" w:pos="1935"/>
        </w:tabs>
        <w:ind w:firstLine="709"/>
        <w:rPr>
          <w:szCs w:val="28"/>
        </w:rPr>
        <w:sectPr w:rsidR="009A1C1B" w:rsidSect="00041B14">
          <w:pgSz w:w="11907" w:h="16840" w:code="9"/>
          <w:pgMar w:top="851" w:right="851" w:bottom="851" w:left="1701" w:header="680" w:footer="0" w:gutter="0"/>
          <w:paperSrc w:first="7" w:other="7"/>
          <w:pgNumType w:start="1"/>
          <w:cols w:space="720"/>
          <w:titlePg/>
        </w:sectPr>
      </w:pPr>
      <w:r w:rsidRPr="00550D85">
        <w:rPr>
          <w:szCs w:val="28"/>
        </w:rPr>
        <w:t>На лицевой стороне избирательного бюллетеня в правом верхнем углу предусматривается место для подписей двух членов участковой избирательной комиссии с правом решающего голоса и печати этой комиссии.</w:t>
      </w:r>
    </w:p>
    <w:p w:rsidR="009A1C1B" w:rsidRDefault="009A1C1B" w:rsidP="009A1C1B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19310A">
        <w:rPr>
          <w:rFonts w:ascii="Times New Roman CYR" w:hAnsi="Times New Roman CYR"/>
          <w:sz w:val="24"/>
          <w:szCs w:val="24"/>
        </w:rPr>
        <w:lastRenderedPageBreak/>
        <w:t xml:space="preserve">Приложение № </w:t>
      </w:r>
      <w:r>
        <w:rPr>
          <w:rFonts w:ascii="Times New Roman CYR" w:hAnsi="Times New Roman CYR"/>
          <w:sz w:val="24"/>
          <w:szCs w:val="24"/>
        </w:rPr>
        <w:t>3</w:t>
      </w:r>
      <w:r w:rsidRPr="0019310A">
        <w:rPr>
          <w:rFonts w:ascii="Times New Roman CYR" w:hAnsi="Times New Roman CYR"/>
          <w:sz w:val="24"/>
          <w:szCs w:val="24"/>
        </w:rPr>
        <w:t xml:space="preserve"> (форма)</w:t>
      </w:r>
    </w:p>
    <w:p w:rsidR="009A1C1B" w:rsidRPr="00273644" w:rsidRDefault="009A1C1B" w:rsidP="009A1C1B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19310A">
        <w:rPr>
          <w:rFonts w:ascii="Times New Roman CYR" w:hAnsi="Times New Roman CYR"/>
          <w:sz w:val="24"/>
          <w:szCs w:val="24"/>
        </w:rPr>
        <w:t>УТВЕРЖДЕНА</w:t>
      </w:r>
    </w:p>
    <w:p w:rsidR="009A1C1B" w:rsidRPr="00273644" w:rsidRDefault="009A1C1B" w:rsidP="009A1C1B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273644">
        <w:rPr>
          <w:rFonts w:ascii="Times New Roman CYR" w:hAnsi="Times New Roman CYR"/>
          <w:sz w:val="24"/>
          <w:szCs w:val="24"/>
        </w:rPr>
        <w:t>постановлени</w:t>
      </w:r>
      <w:r>
        <w:rPr>
          <w:rFonts w:ascii="Times New Roman CYR" w:hAnsi="Times New Roman CYR"/>
          <w:sz w:val="24"/>
          <w:szCs w:val="24"/>
        </w:rPr>
        <w:t>ем</w:t>
      </w:r>
      <w:r w:rsidRPr="00273644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 xml:space="preserve">территориальной </w:t>
      </w:r>
      <w:r w:rsidRPr="00273644">
        <w:rPr>
          <w:rFonts w:ascii="Times New Roman CYR" w:hAnsi="Times New Roman CYR"/>
          <w:sz w:val="24"/>
          <w:szCs w:val="24"/>
        </w:rPr>
        <w:t xml:space="preserve">избирательной комиссии </w:t>
      </w:r>
      <w:r>
        <w:rPr>
          <w:rFonts w:ascii="Times New Roman CYR" w:hAnsi="Times New Roman CYR"/>
          <w:sz w:val="24"/>
          <w:szCs w:val="24"/>
        </w:rPr>
        <w:t>Промышленного района города Ставрополя</w:t>
      </w:r>
    </w:p>
    <w:p w:rsidR="00277BE0" w:rsidRDefault="009A1C1B" w:rsidP="009A1C1B">
      <w:pPr>
        <w:tabs>
          <w:tab w:val="left" w:pos="1935"/>
        </w:tabs>
        <w:ind w:left="5812"/>
        <w:rPr>
          <w:rFonts w:ascii="Times New Roman CYR" w:hAnsi="Times New Roman CYR"/>
          <w:szCs w:val="28"/>
        </w:rPr>
      </w:pPr>
      <w:r w:rsidRPr="00273644">
        <w:rPr>
          <w:rFonts w:ascii="Times New Roman CYR" w:hAnsi="Times New Roman CYR"/>
          <w:sz w:val="24"/>
          <w:szCs w:val="24"/>
        </w:rPr>
        <w:t xml:space="preserve">от </w:t>
      </w:r>
      <w:r>
        <w:rPr>
          <w:rFonts w:ascii="Times New Roman CYR" w:hAnsi="Times New Roman CYR"/>
          <w:sz w:val="24"/>
          <w:szCs w:val="24"/>
        </w:rPr>
        <w:t>12.08</w:t>
      </w:r>
      <w:r w:rsidRPr="00273644">
        <w:rPr>
          <w:rFonts w:ascii="Times New Roman CYR" w:hAnsi="Times New Roman CYR"/>
          <w:sz w:val="24"/>
          <w:szCs w:val="24"/>
        </w:rPr>
        <w:t>.202</w:t>
      </w:r>
      <w:r>
        <w:rPr>
          <w:rFonts w:ascii="Times New Roman CYR" w:hAnsi="Times New Roman CYR"/>
          <w:sz w:val="24"/>
          <w:szCs w:val="24"/>
        </w:rPr>
        <w:t>5</w:t>
      </w:r>
      <w:r w:rsidRPr="00273644">
        <w:rPr>
          <w:rFonts w:ascii="Times New Roman CYR" w:hAnsi="Times New Roman CYR"/>
          <w:sz w:val="24"/>
          <w:szCs w:val="24"/>
        </w:rPr>
        <w:t xml:space="preserve"> № </w:t>
      </w:r>
      <w:r>
        <w:rPr>
          <w:rFonts w:ascii="Times New Roman CYR" w:hAnsi="Times New Roman CYR"/>
          <w:sz w:val="24"/>
          <w:szCs w:val="24"/>
        </w:rPr>
        <w:t>149/1008</w:t>
      </w:r>
    </w:p>
    <w:p w:rsidR="00277BE0" w:rsidRPr="00277BE0" w:rsidRDefault="00277BE0" w:rsidP="00277BE0">
      <w:pPr>
        <w:rPr>
          <w:rFonts w:ascii="Times New Roman CYR" w:hAnsi="Times New Roman CYR"/>
          <w:szCs w:val="28"/>
        </w:rPr>
      </w:pPr>
    </w:p>
    <w:tbl>
      <w:tblPr>
        <w:tblW w:w="10207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2"/>
        <w:gridCol w:w="258"/>
        <w:gridCol w:w="627"/>
        <w:gridCol w:w="107"/>
        <w:gridCol w:w="179"/>
        <w:gridCol w:w="475"/>
        <w:gridCol w:w="216"/>
        <w:gridCol w:w="349"/>
        <w:gridCol w:w="627"/>
        <w:gridCol w:w="349"/>
        <w:gridCol w:w="627"/>
        <w:gridCol w:w="349"/>
        <w:gridCol w:w="657"/>
        <w:gridCol w:w="319"/>
        <w:gridCol w:w="815"/>
        <w:gridCol w:w="191"/>
        <w:gridCol w:w="801"/>
        <w:gridCol w:w="142"/>
        <w:gridCol w:w="850"/>
        <w:gridCol w:w="142"/>
        <w:gridCol w:w="992"/>
      </w:tblGrid>
      <w:tr w:rsidR="00277BE0" w:rsidRPr="00277BE0" w:rsidTr="00211F2C">
        <w:trPr>
          <w:cantSplit/>
          <w:trHeight w:hRule="exact" w:val="120"/>
        </w:trPr>
        <w:tc>
          <w:tcPr>
            <w:tcW w:w="9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:rsidR="00277BE0" w:rsidRPr="00277BE0" w:rsidRDefault="00277BE0" w:rsidP="00277BE0">
            <w:pPr>
              <w:suppressAutoHyphens w:val="0"/>
              <w:jc w:val="center"/>
              <w:outlineLvl w:val="4"/>
              <w:rPr>
                <w:rFonts w:ascii="Arial" w:hAnsi="Arial"/>
                <w:i/>
                <w:color w:val="0000FF"/>
                <w:sz w:val="12"/>
              </w:rPr>
            </w:pPr>
          </w:p>
        </w:tc>
        <w:tc>
          <w:tcPr>
            <w:tcW w:w="1027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77BE0" w:rsidRPr="00277BE0" w:rsidRDefault="00277BE0" w:rsidP="00277BE0">
            <w:pPr>
              <w:suppressAutoHyphens w:val="0"/>
              <w:jc w:val="center"/>
              <w:outlineLvl w:val="4"/>
              <w:rPr>
                <w:rFonts w:ascii="Arial" w:hAnsi="Arial"/>
                <w:i/>
                <w:color w:val="0000FF"/>
                <w:sz w:val="12"/>
              </w:rPr>
            </w:pPr>
          </w:p>
        </w:tc>
        <w:tc>
          <w:tcPr>
            <w:tcW w:w="977" w:type="dxa"/>
            <w:gridSpan w:val="4"/>
            <w:tcBorders>
              <w:left w:val="nil"/>
            </w:tcBorders>
            <w:shd w:val="clear" w:color="auto" w:fill="FFFFFF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i/>
                <w:color w:val="0000FF"/>
                <w:sz w:val="12"/>
              </w:rPr>
            </w:pPr>
          </w:p>
        </w:tc>
        <w:tc>
          <w:tcPr>
            <w:tcW w:w="976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i/>
                <w:color w:val="0000FF"/>
                <w:sz w:val="12"/>
              </w:rPr>
            </w:pPr>
          </w:p>
        </w:tc>
        <w:tc>
          <w:tcPr>
            <w:tcW w:w="976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i/>
                <w:color w:val="0000FF"/>
                <w:sz w:val="12"/>
              </w:rPr>
            </w:pPr>
          </w:p>
        </w:tc>
        <w:tc>
          <w:tcPr>
            <w:tcW w:w="1006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i/>
                <w:color w:val="0000FF"/>
                <w:sz w:val="12"/>
              </w:rPr>
            </w:pPr>
          </w:p>
        </w:tc>
        <w:tc>
          <w:tcPr>
            <w:tcW w:w="1134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i/>
                <w:color w:val="0000FF"/>
                <w:sz w:val="12"/>
              </w:rPr>
            </w:pPr>
          </w:p>
        </w:tc>
        <w:tc>
          <w:tcPr>
            <w:tcW w:w="992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i/>
                <w:color w:val="0000FF"/>
                <w:sz w:val="12"/>
              </w:rPr>
            </w:pPr>
          </w:p>
        </w:tc>
        <w:tc>
          <w:tcPr>
            <w:tcW w:w="992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i/>
                <w:color w:val="0000FF"/>
                <w:sz w:val="12"/>
              </w:rPr>
            </w:pPr>
          </w:p>
        </w:tc>
        <w:tc>
          <w:tcPr>
            <w:tcW w:w="1134" w:type="dxa"/>
            <w:gridSpan w:val="2"/>
          </w:tcPr>
          <w:p w:rsidR="00277BE0" w:rsidRPr="00277BE0" w:rsidRDefault="00277BE0" w:rsidP="00277BE0">
            <w:pPr>
              <w:suppressAutoHyphens w:val="0"/>
              <w:jc w:val="center"/>
              <w:outlineLvl w:val="4"/>
              <w:rPr>
                <w:rFonts w:ascii="Arial" w:hAnsi="Arial"/>
                <w:i/>
                <w:color w:val="0000FF"/>
                <w:sz w:val="12"/>
              </w:rPr>
            </w:pPr>
          </w:p>
        </w:tc>
      </w:tr>
      <w:tr w:rsidR="00277BE0" w:rsidRPr="00277BE0" w:rsidTr="00211F2C">
        <w:tblPrEx>
          <w:tblCellMar>
            <w:left w:w="0" w:type="dxa"/>
            <w:right w:w="0" w:type="dxa"/>
          </w:tblCellMar>
        </w:tblPrEx>
        <w:trPr>
          <w:trHeight w:hRule="exact" w:val="2438"/>
        </w:trPr>
        <w:tc>
          <w:tcPr>
            <w:tcW w:w="8081" w:type="dxa"/>
            <w:gridSpan w:val="18"/>
          </w:tcPr>
          <w:p w:rsidR="00277BE0" w:rsidRPr="00277BE0" w:rsidRDefault="00277BE0" w:rsidP="00277BE0">
            <w:pPr>
              <w:keepNext/>
              <w:suppressAutoHyphens w:val="0"/>
              <w:jc w:val="center"/>
              <w:outlineLvl w:val="1"/>
              <w:rPr>
                <w:b/>
                <w:bCs/>
                <w:szCs w:val="28"/>
              </w:rPr>
            </w:pPr>
            <w:r w:rsidRPr="00277BE0">
              <w:rPr>
                <w:b/>
                <w:bCs/>
                <w:szCs w:val="28"/>
              </w:rPr>
              <w:t>ИЗБИРАТЕЛЬНЫЙ БЮЛЛЕТЕНЬ</w:t>
            </w:r>
          </w:p>
          <w:p w:rsidR="00277BE0" w:rsidRPr="00277BE0" w:rsidRDefault="00277BE0" w:rsidP="00277BE0">
            <w:pPr>
              <w:tabs>
                <w:tab w:val="left" w:pos="7830"/>
              </w:tabs>
              <w:suppressAutoHyphens w:val="0"/>
              <w:jc w:val="center"/>
              <w:rPr>
                <w:b/>
                <w:sz w:val="24"/>
                <w:szCs w:val="24"/>
              </w:rPr>
            </w:pPr>
            <w:r w:rsidRPr="00277BE0">
              <w:rPr>
                <w:b/>
                <w:sz w:val="24"/>
                <w:szCs w:val="24"/>
              </w:rPr>
              <w:t xml:space="preserve">для голосования по единому избирательному округу </w:t>
            </w:r>
            <w:r w:rsidRPr="00277BE0">
              <w:rPr>
                <w:b/>
                <w:sz w:val="24"/>
                <w:szCs w:val="24"/>
              </w:rPr>
              <w:br/>
              <w:t xml:space="preserve">на </w:t>
            </w:r>
            <w:r w:rsidR="0034205B" w:rsidRPr="0034205B">
              <w:rPr>
                <w:b/>
                <w:sz w:val="24"/>
                <w:szCs w:val="24"/>
              </w:rPr>
              <w:t>досрочных выборах депутатов Ставропольской городской Думы девятого созыва</w:t>
            </w:r>
            <w:r w:rsidRPr="00277BE0">
              <w:rPr>
                <w:b/>
                <w:sz w:val="24"/>
                <w:szCs w:val="24"/>
              </w:rPr>
              <w:t xml:space="preserve"> </w:t>
            </w:r>
          </w:p>
          <w:p w:rsidR="00277BE0" w:rsidRPr="00277BE0" w:rsidRDefault="00277BE0" w:rsidP="00277BE0">
            <w:pPr>
              <w:tabs>
                <w:tab w:val="left" w:pos="7830"/>
              </w:tabs>
              <w:suppressAutoHyphens w:val="0"/>
              <w:jc w:val="center"/>
              <w:rPr>
                <w:b/>
                <w:sz w:val="24"/>
                <w:szCs w:val="24"/>
              </w:rPr>
            </w:pPr>
          </w:p>
          <w:p w:rsidR="00277BE0" w:rsidRDefault="0034205B" w:rsidP="00277BE0">
            <w:pPr>
              <w:tabs>
                <w:tab w:val="left" w:pos="7830"/>
              </w:tabs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277BE0" w:rsidRPr="00277BE0">
              <w:rPr>
                <w:b/>
                <w:sz w:val="24"/>
                <w:szCs w:val="24"/>
              </w:rPr>
              <w:t xml:space="preserve"> сентября 202</w:t>
            </w:r>
            <w:r>
              <w:rPr>
                <w:b/>
                <w:sz w:val="24"/>
                <w:szCs w:val="24"/>
              </w:rPr>
              <w:t>5</w:t>
            </w:r>
            <w:r w:rsidR="00277BE0" w:rsidRPr="00277BE0">
              <w:rPr>
                <w:b/>
                <w:sz w:val="24"/>
                <w:szCs w:val="24"/>
              </w:rPr>
              <w:t xml:space="preserve"> года</w:t>
            </w:r>
          </w:p>
          <w:p w:rsidR="00041B14" w:rsidRDefault="00041B14" w:rsidP="00277BE0">
            <w:pPr>
              <w:tabs>
                <w:tab w:val="left" w:pos="7830"/>
              </w:tabs>
              <w:suppressAutoHyphens w:val="0"/>
              <w:jc w:val="center"/>
              <w:rPr>
                <w:b/>
                <w:sz w:val="24"/>
                <w:szCs w:val="24"/>
              </w:rPr>
            </w:pPr>
          </w:p>
          <w:p w:rsidR="00041B14" w:rsidRPr="00277BE0" w:rsidRDefault="00041B14" w:rsidP="00277BE0">
            <w:pPr>
              <w:tabs>
                <w:tab w:val="left" w:pos="7830"/>
              </w:tabs>
              <w:suppressAutoHyphens w:val="0"/>
              <w:jc w:val="center"/>
              <w:rPr>
                <w:b/>
                <w:sz w:val="24"/>
                <w:szCs w:val="24"/>
              </w:rPr>
            </w:pPr>
            <w:r w:rsidRPr="00211F2C">
              <w:rPr>
                <w:b/>
                <w:bCs/>
                <w:sz w:val="24"/>
                <w:szCs w:val="24"/>
              </w:rPr>
              <w:t>О</w:t>
            </w:r>
            <w:r w:rsidRPr="00211F2C">
              <w:rPr>
                <w:b/>
                <w:sz w:val="24"/>
                <w:szCs w:val="24"/>
              </w:rPr>
              <w:t>дномандатный избирательный округ № ___</w:t>
            </w:r>
          </w:p>
          <w:p w:rsidR="00277BE0" w:rsidRPr="00277BE0" w:rsidRDefault="00277BE0" w:rsidP="0034205B">
            <w:pPr>
              <w:tabs>
                <w:tab w:val="left" w:pos="7830"/>
              </w:tabs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7BE0" w:rsidRPr="00277BE0" w:rsidRDefault="00277BE0" w:rsidP="00277BE0">
            <w:pPr>
              <w:suppressAutoHyphens w:val="0"/>
              <w:jc w:val="center"/>
              <w:outlineLvl w:val="4"/>
              <w:rPr>
                <w:rFonts w:ascii="Arial" w:hAnsi="Arial" w:cs="Arial"/>
                <w:sz w:val="12"/>
              </w:rPr>
            </w:pPr>
          </w:p>
          <w:p w:rsidR="00277BE0" w:rsidRPr="00277BE0" w:rsidRDefault="00277BE0" w:rsidP="00277BE0">
            <w:pPr>
              <w:suppressAutoHyphens w:val="0"/>
              <w:jc w:val="center"/>
              <w:outlineLvl w:val="4"/>
              <w:rPr>
                <w:rFonts w:ascii="Arial" w:hAnsi="Arial" w:cs="Arial"/>
                <w:sz w:val="12"/>
              </w:rPr>
            </w:pPr>
            <w:r w:rsidRPr="00277BE0">
              <w:rPr>
                <w:rFonts w:ascii="Arial" w:hAnsi="Arial" w:cs="Arial"/>
                <w:sz w:val="12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sz w:val="12"/>
              </w:rPr>
            </w:pPr>
          </w:p>
        </w:tc>
      </w:tr>
      <w:tr w:rsidR="00277BE0" w:rsidRPr="00277BE0" w:rsidTr="00211F2C">
        <w:trPr>
          <w:trHeight w:hRule="exact" w:val="1754"/>
        </w:trPr>
        <w:tc>
          <w:tcPr>
            <w:tcW w:w="8081" w:type="dxa"/>
            <w:gridSpan w:val="18"/>
            <w:vAlign w:val="center"/>
          </w:tcPr>
          <w:p w:rsidR="00277BE0" w:rsidRPr="00277BE0" w:rsidRDefault="00277BE0" w:rsidP="00277BE0">
            <w:pPr>
              <w:suppressAutoHyphens w:val="0"/>
              <w:jc w:val="center"/>
              <w:outlineLvl w:val="4"/>
              <w:rPr>
                <w:rFonts w:ascii="Arial" w:hAnsi="Arial"/>
                <w:b/>
                <w:i/>
                <w:sz w:val="18"/>
              </w:rPr>
            </w:pPr>
            <w:r w:rsidRPr="00277BE0">
              <w:rPr>
                <w:rFonts w:ascii="Arial" w:hAnsi="Arial"/>
                <w:b/>
                <w:i/>
                <w:sz w:val="20"/>
              </w:rPr>
              <w:t>РАЗЪЯСНЕНИЕ ПОРЯДКА ЗАПОЛНЕНИЯ ИЗБИРАТЕЛЬНОГО БЮЛЛЕТЕНЯ</w:t>
            </w:r>
          </w:p>
          <w:p w:rsidR="00277BE0" w:rsidRPr="00277BE0" w:rsidRDefault="00277BE0" w:rsidP="00277BE0">
            <w:pPr>
              <w:widowControl w:val="0"/>
              <w:suppressAutoHyphens w:val="0"/>
              <w:spacing w:before="60"/>
              <w:ind w:firstLine="284"/>
              <w:jc w:val="both"/>
              <w:rPr>
                <w:rFonts w:ascii="Arial" w:hAnsi="Arial" w:cs="Arial"/>
                <w:i/>
                <w:iCs/>
                <w:sz w:val="14"/>
                <w:szCs w:val="24"/>
              </w:rPr>
            </w:pPr>
            <w:r w:rsidRPr="00277BE0">
              <w:rPr>
                <w:rFonts w:ascii="Arial" w:hAnsi="Arial" w:cs="Arial"/>
                <w:i/>
                <w:iCs/>
                <w:sz w:val="14"/>
                <w:szCs w:val="24"/>
              </w:rPr>
              <w:t>Поставьте любой знак в пустом квадрате справа от наименования политической партии, зарегистрировавшей список кандидатов, в пользу которого сделан выбор.</w:t>
            </w:r>
          </w:p>
          <w:p w:rsidR="00277BE0" w:rsidRPr="00277BE0" w:rsidRDefault="00277BE0" w:rsidP="00277BE0">
            <w:pPr>
              <w:widowControl w:val="0"/>
              <w:suppressAutoHyphens w:val="0"/>
              <w:spacing w:before="60"/>
              <w:ind w:firstLine="284"/>
              <w:jc w:val="both"/>
              <w:rPr>
                <w:rFonts w:ascii="Arial" w:hAnsi="Arial" w:cs="Arial"/>
                <w:i/>
                <w:iCs/>
                <w:sz w:val="14"/>
                <w:szCs w:val="24"/>
              </w:rPr>
            </w:pPr>
            <w:proofErr w:type="gramStart"/>
            <w:r w:rsidRPr="00277BE0">
              <w:rPr>
                <w:rFonts w:ascii="Arial" w:hAnsi="Arial" w:cs="Arial"/>
                <w:i/>
                <w:iCs/>
                <w:sz w:val="14"/>
                <w:szCs w:val="24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  <w:p w:rsidR="00277BE0" w:rsidRPr="00277BE0" w:rsidRDefault="00277BE0" w:rsidP="00277BE0">
            <w:pPr>
              <w:widowControl w:val="0"/>
              <w:suppressAutoHyphens w:val="0"/>
              <w:spacing w:before="60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7BE0">
              <w:rPr>
                <w:rFonts w:ascii="Arial" w:hAnsi="Arial" w:cs="Arial"/>
                <w:i/>
                <w:iCs/>
                <w:sz w:val="14"/>
                <w:szCs w:val="24"/>
              </w:rPr>
              <w:t>Избирательный бюллетень, не заверенный подписями членов участковой избирательной комиссии и печатью участковой избирательной комиссии признается</w:t>
            </w:r>
            <w:proofErr w:type="gramEnd"/>
            <w:r w:rsidRPr="00277BE0">
              <w:rPr>
                <w:rFonts w:ascii="Arial" w:hAnsi="Arial" w:cs="Arial"/>
                <w:i/>
                <w:iCs/>
                <w:sz w:val="14"/>
                <w:szCs w:val="24"/>
              </w:rPr>
              <w:t xml:space="preserve"> бюллетенем неустановленной формы и при подсчете голосов не учитывается.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sz w:val="12"/>
              </w:rPr>
            </w:pPr>
          </w:p>
        </w:tc>
      </w:tr>
      <w:tr w:rsidR="00277BE0" w:rsidRPr="00277BE0" w:rsidTr="00211F2C">
        <w:trPr>
          <w:trHeight w:hRule="exact" w:val="160"/>
        </w:trPr>
        <w:tc>
          <w:tcPr>
            <w:tcW w:w="2306" w:type="dxa"/>
            <w:gridSpan w:val="6"/>
            <w:tcBorders>
              <w:bottom w:val="nil"/>
              <w:right w:val="nil"/>
            </w:tcBorders>
          </w:tcPr>
          <w:p w:rsidR="00277BE0" w:rsidRPr="00277BE0" w:rsidRDefault="00277BE0" w:rsidP="00277BE0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49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2927" w:type="dxa"/>
            <w:gridSpan w:val="5"/>
            <w:tcBorders>
              <w:left w:val="nil"/>
              <w:bottom w:val="nil"/>
            </w:tcBorders>
          </w:tcPr>
          <w:p w:rsidR="00277BE0" w:rsidRPr="00277BE0" w:rsidRDefault="00277BE0" w:rsidP="00277BE0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</w:tr>
      <w:tr w:rsidR="00277BE0" w:rsidRPr="00277BE0" w:rsidTr="00211F2C">
        <w:trPr>
          <w:trHeight w:val="6548"/>
        </w:trPr>
        <w:tc>
          <w:tcPr>
            <w:tcW w:w="1393" w:type="dxa"/>
            <w:gridSpan w:val="3"/>
            <w:tcBorders>
              <w:top w:val="nil"/>
              <w:right w:val="nil"/>
            </w:tcBorders>
            <w:vAlign w:val="center"/>
          </w:tcPr>
          <w:p w:rsidR="00277BE0" w:rsidRPr="00277BE0" w:rsidRDefault="00DD19BB" w:rsidP="00277BE0">
            <w:pPr>
              <w:suppressAutoHyphens w:val="0"/>
              <w:spacing w:before="100" w:after="100" w:line="216" w:lineRule="auto"/>
              <w:ind w:right="-134"/>
              <w:jc w:val="center"/>
              <w:rPr>
                <w:b/>
                <w:iCs/>
                <w:sz w:val="18"/>
                <w:szCs w:val="18"/>
              </w:rPr>
            </w:pPr>
            <w:r w:rsidRPr="00DD19BB">
              <w:rPr>
                <w:bCs/>
                <w:iCs/>
                <w:sz w:val="18"/>
                <w:szCs w:val="18"/>
              </w:rPr>
              <w:t>Номер, полученный избирательным объединением по результатам жеребьевки, проведенной территориальной избирательной комиссией Промышленного района города Ставрополя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77BE0" w:rsidRPr="00277BE0" w:rsidRDefault="00DD19BB" w:rsidP="00277BE0">
            <w:pPr>
              <w:suppressAutoHyphens w:val="0"/>
              <w:spacing w:before="100" w:after="100" w:line="216" w:lineRule="auto"/>
              <w:jc w:val="center"/>
              <w:rPr>
                <w:iCs/>
                <w:sz w:val="18"/>
                <w:szCs w:val="18"/>
              </w:rPr>
            </w:pPr>
            <w:r w:rsidRPr="00DD19BB">
              <w:rPr>
                <w:iCs/>
                <w:sz w:val="18"/>
                <w:szCs w:val="18"/>
              </w:rPr>
              <w:t>Эмблема избирательного объединения в одноцветном исполнении</w:t>
            </w:r>
            <w:r w:rsidRPr="00DD19BB">
              <w:rPr>
                <w:iCs/>
                <w:sz w:val="18"/>
                <w:szCs w:val="18"/>
              </w:rPr>
              <w:br/>
              <w:t>(если она была представлена в территориальную избирательную комиссию Промышленного района города Ставрополя)</w:t>
            </w:r>
          </w:p>
        </w:tc>
        <w:tc>
          <w:tcPr>
            <w:tcW w:w="629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9BB" w:rsidRPr="00F01C97" w:rsidRDefault="00DD19BB" w:rsidP="00DD19BB">
            <w:pPr>
              <w:suppressAutoHyphens w:val="0"/>
              <w:spacing w:after="40"/>
              <w:ind w:firstLine="357"/>
              <w:jc w:val="both"/>
              <w:rPr>
                <w:bCs/>
                <w:iCs/>
                <w:sz w:val="23"/>
                <w:szCs w:val="23"/>
              </w:rPr>
            </w:pPr>
            <w:r w:rsidRPr="003B43B2">
              <w:rPr>
                <w:bCs/>
                <w:iCs/>
                <w:sz w:val="23"/>
                <w:szCs w:val="23"/>
              </w:rPr>
              <w:t>Наименование политической партии</w:t>
            </w:r>
            <w:r w:rsidRPr="00F01C97">
              <w:rPr>
                <w:bCs/>
                <w:iCs/>
                <w:sz w:val="23"/>
                <w:szCs w:val="23"/>
              </w:rPr>
              <w:t xml:space="preserve"> в соответствии с частью </w:t>
            </w:r>
            <w:r>
              <w:rPr>
                <w:bCs/>
                <w:iCs/>
                <w:sz w:val="23"/>
                <w:szCs w:val="23"/>
              </w:rPr>
              <w:t>3</w:t>
            </w:r>
            <w:r w:rsidRPr="00F01C97">
              <w:rPr>
                <w:bCs/>
                <w:iCs/>
                <w:sz w:val="23"/>
                <w:szCs w:val="23"/>
              </w:rPr>
              <w:t xml:space="preserve"> статьи </w:t>
            </w:r>
            <w:r>
              <w:rPr>
                <w:bCs/>
                <w:iCs/>
                <w:sz w:val="23"/>
                <w:szCs w:val="23"/>
              </w:rPr>
              <w:t>18</w:t>
            </w:r>
            <w:r w:rsidRPr="00F01C97">
              <w:rPr>
                <w:bCs/>
                <w:iCs/>
                <w:sz w:val="23"/>
                <w:szCs w:val="23"/>
              </w:rPr>
              <w:t xml:space="preserve"> Закона Ставропольского края </w:t>
            </w:r>
            <w:r w:rsidRPr="003B43B2">
              <w:rPr>
                <w:bCs/>
                <w:iCs/>
                <w:sz w:val="23"/>
                <w:szCs w:val="23"/>
              </w:rPr>
              <w:t>от 12.05.2017 № 50-кз «О выборах в органы местного самоуправления муниципальных образований Ставропольского края»</w:t>
            </w:r>
            <w:r w:rsidRPr="00F01C97">
              <w:rPr>
                <w:iCs/>
                <w:sz w:val="23"/>
                <w:szCs w:val="23"/>
              </w:rPr>
              <w:t>.</w:t>
            </w:r>
          </w:p>
          <w:p w:rsidR="00DD19BB" w:rsidRPr="00F01C97" w:rsidRDefault="00DD19BB" w:rsidP="00DD19BB">
            <w:pPr>
              <w:suppressAutoHyphens w:val="0"/>
              <w:spacing w:after="40"/>
              <w:ind w:firstLine="357"/>
              <w:jc w:val="both"/>
              <w:rPr>
                <w:iCs/>
                <w:sz w:val="23"/>
                <w:szCs w:val="23"/>
              </w:rPr>
            </w:pPr>
            <w:r w:rsidRPr="003B43B2">
              <w:rPr>
                <w:iCs/>
                <w:sz w:val="23"/>
                <w:szCs w:val="23"/>
              </w:rPr>
              <w:t>фамилии, имена, отчества не менее чем первых трех кандидатов из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3B43B2">
              <w:rPr>
                <w:iCs/>
                <w:sz w:val="23"/>
                <w:szCs w:val="23"/>
              </w:rPr>
              <w:t xml:space="preserve">списка либо его </w:t>
            </w:r>
            <w:proofErr w:type="spellStart"/>
            <w:r w:rsidRPr="003B43B2">
              <w:rPr>
                <w:iCs/>
                <w:sz w:val="23"/>
                <w:szCs w:val="23"/>
              </w:rPr>
              <w:t>общемуниципальной</w:t>
            </w:r>
            <w:proofErr w:type="spellEnd"/>
            <w:r w:rsidRPr="003B43B2">
              <w:rPr>
                <w:iCs/>
                <w:sz w:val="23"/>
                <w:szCs w:val="23"/>
              </w:rPr>
              <w:t xml:space="preserve"> части и  (или) соответствующей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3B43B2">
              <w:rPr>
                <w:iCs/>
                <w:sz w:val="23"/>
                <w:szCs w:val="23"/>
              </w:rPr>
              <w:t xml:space="preserve">территориальной группы (в случае, если в </w:t>
            </w:r>
            <w:proofErr w:type="spellStart"/>
            <w:r w:rsidRPr="003B43B2">
              <w:rPr>
                <w:iCs/>
                <w:sz w:val="23"/>
                <w:szCs w:val="23"/>
              </w:rPr>
              <w:t>общемуниципальную</w:t>
            </w:r>
            <w:proofErr w:type="spellEnd"/>
            <w:r w:rsidRPr="003B43B2">
              <w:rPr>
                <w:iCs/>
                <w:sz w:val="23"/>
                <w:szCs w:val="23"/>
              </w:rPr>
              <w:t xml:space="preserve"> часть списка или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3B43B2">
              <w:rPr>
                <w:iCs/>
                <w:sz w:val="23"/>
                <w:szCs w:val="23"/>
              </w:rPr>
              <w:t>его  территориальную группу включены один или два кандидата, - фамилии,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3B43B2">
              <w:rPr>
                <w:iCs/>
                <w:sz w:val="23"/>
                <w:szCs w:val="23"/>
              </w:rPr>
              <w:t>имена, отчества этих кандидатов)</w:t>
            </w:r>
            <w:r w:rsidRPr="00F01C97">
              <w:rPr>
                <w:iCs/>
                <w:sz w:val="23"/>
                <w:szCs w:val="23"/>
              </w:rPr>
              <w:t xml:space="preserve"> </w:t>
            </w:r>
          </w:p>
          <w:p w:rsidR="00DD19BB" w:rsidRPr="00F01C97" w:rsidRDefault="00DD19BB" w:rsidP="00DD19BB">
            <w:pPr>
              <w:suppressAutoHyphens w:val="0"/>
              <w:spacing w:after="40"/>
              <w:ind w:firstLine="357"/>
              <w:jc w:val="both"/>
              <w:rPr>
                <w:iCs/>
                <w:sz w:val="23"/>
                <w:szCs w:val="23"/>
              </w:rPr>
            </w:pPr>
            <w:r w:rsidRPr="00F01C97">
              <w:rPr>
                <w:iCs/>
                <w:sz w:val="23"/>
                <w:szCs w:val="23"/>
              </w:rPr>
              <w:t xml:space="preserve">Если у зарегистрированного кандидата </w:t>
            </w:r>
            <w:r w:rsidRPr="00401C42">
              <w:rPr>
                <w:iCs/>
                <w:sz w:val="23"/>
                <w:szCs w:val="23"/>
              </w:rPr>
              <w:t>имелась или имеется судимость, указыва</w:t>
            </w:r>
            <w:r>
              <w:rPr>
                <w:iCs/>
                <w:sz w:val="23"/>
                <w:szCs w:val="23"/>
              </w:rPr>
              <w:t>ются</w:t>
            </w:r>
            <w:r w:rsidRPr="00401C42">
              <w:rPr>
                <w:iCs/>
                <w:sz w:val="23"/>
                <w:szCs w:val="23"/>
              </w:rPr>
              <w:t xml:space="preserve"> сведения о его судимости</w:t>
            </w:r>
            <w:r>
              <w:rPr>
                <w:iCs/>
                <w:sz w:val="23"/>
                <w:szCs w:val="23"/>
              </w:rPr>
              <w:t>.</w:t>
            </w:r>
          </w:p>
          <w:p w:rsidR="00277BE0" w:rsidRPr="00277BE0" w:rsidRDefault="00DD19BB" w:rsidP="00DD19BB">
            <w:pPr>
              <w:tabs>
                <w:tab w:val="left" w:pos="7830"/>
              </w:tabs>
              <w:suppressAutoHyphens w:val="0"/>
              <w:spacing w:after="20"/>
              <w:ind w:firstLine="284"/>
              <w:jc w:val="both"/>
              <w:rPr>
                <w:i/>
                <w:color w:val="0000FF"/>
                <w:sz w:val="21"/>
                <w:szCs w:val="21"/>
              </w:rPr>
            </w:pPr>
            <w:r w:rsidRPr="000165C8">
              <w:rPr>
                <w:iCs/>
                <w:sz w:val="23"/>
                <w:szCs w:val="23"/>
              </w:rPr>
              <w:t>Если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0165C8">
              <w:rPr>
                <w:iCs/>
                <w:sz w:val="23"/>
                <w:szCs w:val="23"/>
              </w:rPr>
              <w:t xml:space="preserve">зарегистрированный </w:t>
            </w:r>
            <w:r>
              <w:rPr>
                <w:iCs/>
                <w:sz w:val="23"/>
                <w:szCs w:val="23"/>
              </w:rPr>
              <w:t xml:space="preserve">кандидат </w:t>
            </w:r>
            <w:r w:rsidRPr="000165C8">
              <w:rPr>
                <w:iCs/>
                <w:sz w:val="23"/>
                <w:szCs w:val="23"/>
              </w:rPr>
              <w:t>является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0165C8">
              <w:rPr>
                <w:iCs/>
                <w:sz w:val="23"/>
                <w:szCs w:val="23"/>
              </w:rPr>
              <w:t>кандидатом, аффилированным с иностранным агентом,</w:t>
            </w:r>
            <w:r>
              <w:rPr>
                <w:iCs/>
                <w:sz w:val="23"/>
                <w:szCs w:val="23"/>
              </w:rPr>
              <w:t xml:space="preserve"> </w:t>
            </w:r>
            <w:r w:rsidRPr="000165C8">
              <w:rPr>
                <w:iCs/>
                <w:sz w:val="23"/>
                <w:szCs w:val="23"/>
              </w:rPr>
              <w:t>указыва</w:t>
            </w:r>
            <w:r>
              <w:rPr>
                <w:iCs/>
                <w:sz w:val="23"/>
                <w:szCs w:val="23"/>
              </w:rPr>
              <w:t>ются сведения об этом,</w:t>
            </w:r>
            <w:r w:rsidRPr="000165C8">
              <w:rPr>
                <w:iCs/>
                <w:sz w:val="23"/>
                <w:szCs w:val="23"/>
              </w:rPr>
              <w:t xml:space="preserve"> в том числе в случае, если такой кандидат (такие кандидаты) включен (включены) в состав списка кандидатов и сведения о нем (о них) не внесены в избирательный бюллетень.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:rsidR="00277BE0" w:rsidRDefault="00277BE0" w:rsidP="00277BE0">
            <w:pPr>
              <w:suppressAutoHyphens w:val="0"/>
              <w:spacing w:before="180"/>
              <w:ind w:left="355"/>
              <w:outlineLvl w:val="4"/>
              <w:rPr>
                <w:b/>
                <w:i/>
                <w:color w:val="0000FF"/>
                <w:sz w:val="20"/>
              </w:rPr>
            </w:pPr>
          </w:p>
          <w:p w:rsidR="00DD19BB" w:rsidRDefault="00DD19BB" w:rsidP="00277BE0">
            <w:pPr>
              <w:suppressAutoHyphens w:val="0"/>
              <w:spacing w:before="180"/>
              <w:ind w:left="355"/>
              <w:outlineLvl w:val="4"/>
              <w:rPr>
                <w:b/>
                <w:i/>
                <w:color w:val="0000FF"/>
                <w:sz w:val="20"/>
              </w:rPr>
            </w:pPr>
          </w:p>
          <w:p w:rsidR="00DD19BB" w:rsidRDefault="00DD19BB" w:rsidP="00277BE0">
            <w:pPr>
              <w:suppressAutoHyphens w:val="0"/>
              <w:spacing w:before="180"/>
              <w:ind w:left="355"/>
              <w:outlineLvl w:val="4"/>
              <w:rPr>
                <w:b/>
                <w:i/>
                <w:color w:val="0000FF"/>
                <w:sz w:val="20"/>
              </w:rPr>
            </w:pPr>
          </w:p>
          <w:p w:rsidR="00DD19BB" w:rsidRDefault="00DD19BB" w:rsidP="00277BE0">
            <w:pPr>
              <w:suppressAutoHyphens w:val="0"/>
              <w:spacing w:before="180"/>
              <w:ind w:left="355"/>
              <w:outlineLvl w:val="4"/>
              <w:rPr>
                <w:b/>
                <w:i/>
                <w:color w:val="0000FF"/>
                <w:sz w:val="20"/>
              </w:rPr>
            </w:pPr>
          </w:p>
          <w:p w:rsidR="00DD19BB" w:rsidRDefault="00DD19BB" w:rsidP="00277BE0">
            <w:pPr>
              <w:suppressAutoHyphens w:val="0"/>
              <w:spacing w:before="180"/>
              <w:ind w:left="355"/>
              <w:outlineLvl w:val="4"/>
              <w:rPr>
                <w:b/>
                <w:i/>
                <w:color w:val="0000FF"/>
                <w:sz w:val="20"/>
              </w:rPr>
            </w:pPr>
          </w:p>
          <w:p w:rsidR="00DD19BB" w:rsidRDefault="00DD19BB" w:rsidP="00277BE0">
            <w:pPr>
              <w:suppressAutoHyphens w:val="0"/>
              <w:spacing w:before="180"/>
              <w:ind w:left="355"/>
              <w:outlineLvl w:val="4"/>
              <w:rPr>
                <w:b/>
                <w:i/>
                <w:color w:val="0000FF"/>
                <w:sz w:val="20"/>
              </w:rPr>
            </w:pPr>
          </w:p>
          <w:p w:rsidR="00DD19BB" w:rsidRDefault="00144095" w:rsidP="00277BE0">
            <w:pPr>
              <w:suppressAutoHyphens w:val="0"/>
              <w:spacing w:before="180"/>
              <w:ind w:left="355"/>
              <w:outlineLvl w:val="4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pict>
                <v:shape id="_x0000_i1027" type="#_x0000_t75" style="width:28.5pt;height:28.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</v:shape>
              </w:pict>
            </w:r>
          </w:p>
          <w:p w:rsidR="00DD19BB" w:rsidRDefault="00DD19BB" w:rsidP="00277BE0">
            <w:pPr>
              <w:suppressAutoHyphens w:val="0"/>
              <w:spacing w:before="180"/>
              <w:ind w:left="355"/>
              <w:outlineLvl w:val="4"/>
              <w:rPr>
                <w:b/>
                <w:i/>
                <w:color w:val="0000FF"/>
                <w:sz w:val="20"/>
              </w:rPr>
            </w:pPr>
          </w:p>
          <w:p w:rsidR="00DD19BB" w:rsidRPr="00277BE0" w:rsidRDefault="00DD19BB" w:rsidP="00277BE0">
            <w:pPr>
              <w:suppressAutoHyphens w:val="0"/>
              <w:spacing w:before="180"/>
              <w:ind w:left="355"/>
              <w:outlineLvl w:val="4"/>
              <w:rPr>
                <w:b/>
                <w:i/>
                <w:color w:val="0000FF"/>
                <w:sz w:val="20"/>
              </w:rPr>
            </w:pPr>
          </w:p>
        </w:tc>
      </w:tr>
      <w:tr w:rsidR="00277BE0" w:rsidRPr="00277BE0" w:rsidTr="00211F2C">
        <w:trPr>
          <w:cantSplit/>
          <w:trHeight w:hRule="exact" w:val="120"/>
        </w:trPr>
        <w:tc>
          <w:tcPr>
            <w:tcW w:w="113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:rsidR="00277BE0" w:rsidRPr="00277BE0" w:rsidRDefault="00277BE0" w:rsidP="00277BE0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992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77BE0" w:rsidRPr="00277BE0" w:rsidRDefault="00277BE0" w:rsidP="00277BE0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219" w:type="dxa"/>
            <w:gridSpan w:val="4"/>
            <w:tcBorders>
              <w:left w:val="nil"/>
            </w:tcBorders>
            <w:shd w:val="clear" w:color="auto" w:fill="FFFFFF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976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976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976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06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943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992" w:type="dxa"/>
            <w:gridSpan w:val="2"/>
          </w:tcPr>
          <w:p w:rsidR="00277BE0" w:rsidRPr="00277BE0" w:rsidRDefault="00277BE0" w:rsidP="00277BE0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992" w:type="dxa"/>
          </w:tcPr>
          <w:p w:rsidR="00277BE0" w:rsidRPr="00277BE0" w:rsidRDefault="00277BE0" w:rsidP="00277BE0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</w:tr>
    </w:tbl>
    <w:p w:rsidR="00550D85" w:rsidRDefault="00550D85" w:rsidP="00277BE0">
      <w:pPr>
        <w:rPr>
          <w:rFonts w:ascii="Times New Roman CYR" w:hAnsi="Times New Roman CYR"/>
          <w:szCs w:val="28"/>
        </w:rPr>
      </w:pP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 xml:space="preserve">Примечание. 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lastRenderedPageBreak/>
        <w:t>Наименования политических партий, зарегистрировавших списки кандидатов, размещаются в порядке, определяемом жеребьевкой, проведенной территориальной избирательной комиссией Промышленного района города Ставрополя.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 xml:space="preserve">Фамилии, имена, отчества не менее чем первых трех кандидатов из списка либо его </w:t>
      </w:r>
      <w:proofErr w:type="spellStart"/>
      <w:r w:rsidRPr="00E550EB">
        <w:rPr>
          <w:szCs w:val="28"/>
        </w:rPr>
        <w:t>общемуниципальной</w:t>
      </w:r>
      <w:proofErr w:type="spellEnd"/>
      <w:r w:rsidRPr="00E550EB">
        <w:rPr>
          <w:szCs w:val="28"/>
        </w:rPr>
        <w:t xml:space="preserve"> части и  (или) соответствующей территориальной группы (в случае, если в </w:t>
      </w:r>
      <w:proofErr w:type="spellStart"/>
      <w:r w:rsidRPr="00E550EB">
        <w:rPr>
          <w:szCs w:val="28"/>
        </w:rPr>
        <w:t>общемуниципальную</w:t>
      </w:r>
      <w:proofErr w:type="spellEnd"/>
      <w:r w:rsidRPr="00E550EB">
        <w:rPr>
          <w:szCs w:val="28"/>
        </w:rPr>
        <w:t xml:space="preserve"> часть списка или его территориальную группу включены один или два кандидата, - фамилии, имена, отчества этих кандидатов). 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proofErr w:type="gramStart"/>
      <w:r w:rsidRPr="00E550EB">
        <w:rPr>
          <w:szCs w:val="28"/>
        </w:rPr>
        <w:t>При включении в избирательный бюллетень сведений о судимости зарегистрированного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</w:t>
      </w:r>
      <w:proofErr w:type="gramEnd"/>
      <w:r w:rsidRPr="00E550EB">
        <w:rPr>
          <w:szCs w:val="28"/>
        </w:rPr>
        <w:t xml:space="preserve">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указывается «имеется судимость</w:t>
      </w:r>
      <w:proofErr w:type="gramStart"/>
      <w:r w:rsidRPr="00E550EB">
        <w:rPr>
          <w:szCs w:val="28"/>
        </w:rPr>
        <w:t>:»</w:t>
      </w:r>
      <w:proofErr w:type="gramEnd"/>
      <w:r w:rsidRPr="00E550EB">
        <w:rPr>
          <w:szCs w:val="28"/>
        </w:rPr>
        <w:t>. Если в избирательный бюллетень включаются сведения о снятой или погашенной судимости, то перед сведениями о судимости указывается «имелась судимость:».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 xml:space="preserve">В соответствующем случае слова «является кандидатом, </w:t>
      </w:r>
      <w:r w:rsidRPr="00E550EB">
        <w:rPr>
          <w:iCs/>
          <w:szCs w:val="28"/>
        </w:rPr>
        <w:t>аффилированным с иностранным агентом</w:t>
      </w:r>
      <w:r w:rsidRPr="00E550EB">
        <w:rPr>
          <w:szCs w:val="28"/>
        </w:rPr>
        <w:t xml:space="preserve">» указываются после отчества кандидата, фамилия, имя, отчество которого внесены в избирательный бюллетень (в случае наличия у кандидата также имеющейся и (или) имевшейся судимости – после сведений о судимости). </w:t>
      </w:r>
      <w:proofErr w:type="gramStart"/>
      <w:r w:rsidRPr="00E550EB">
        <w:rPr>
          <w:szCs w:val="28"/>
        </w:rPr>
        <w:t xml:space="preserve">В отношении кандидата (кандидатов), сведения о котором (которых) не внесены в избирательный бюллетень, указываются слова «В составе списка кандидатов также выдвинут» либо «В составе списка кандидатов также выдвинуты» и в соответствующем случае слова «кандидат, который является </w:t>
      </w:r>
      <w:r w:rsidRPr="00E550EB">
        <w:rPr>
          <w:iCs/>
          <w:szCs w:val="28"/>
        </w:rPr>
        <w:t>кандидатом, аффилированным с иностранным агентом</w:t>
      </w:r>
      <w:r w:rsidRPr="00E550EB">
        <w:rPr>
          <w:szCs w:val="28"/>
        </w:rPr>
        <w:t xml:space="preserve">», «кандидаты, которые являются </w:t>
      </w:r>
      <w:r w:rsidRPr="00E550EB">
        <w:rPr>
          <w:iCs/>
          <w:szCs w:val="28"/>
        </w:rPr>
        <w:t>кандидатами, аффилированными с иностранными агентами</w:t>
      </w:r>
      <w:r w:rsidRPr="00E550EB">
        <w:rPr>
          <w:szCs w:val="28"/>
        </w:rPr>
        <w:t>».</w:t>
      </w:r>
      <w:proofErr w:type="gramEnd"/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Избирательные бюллетени для голосования по единому избирательному округу с использованием комплексов обработки избирательных бюллетеней (далее – КОИБ) печатаются на однородной целлюлозной бумаге белого цвета плотностью от 80 до 100 г/м</w:t>
      </w:r>
      <w:proofErr w:type="gramStart"/>
      <w:r w:rsidRPr="00E550EB">
        <w:rPr>
          <w:szCs w:val="28"/>
          <w:vertAlign w:val="superscript"/>
        </w:rPr>
        <w:t>2</w:t>
      </w:r>
      <w:proofErr w:type="gramEnd"/>
      <w:r w:rsidRPr="00E550EB">
        <w:rPr>
          <w:szCs w:val="28"/>
        </w:rPr>
        <w:t xml:space="preserve">. 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Поверхность бумаги должна быть сухой, не должна иметь вкраплений краски, специальных покрытий (клеящий слой, слой для самокопирования и т.п.) и оставлять загрязнений на контактном сенсоре сканирующего устройства КОИБ.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Избирательные бюллетени для голосования с использованием КОИБ должны быть прямоугольной формы и соответствовать следующим требованиям: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lastRenderedPageBreak/>
        <w:t>углы должны быть равны 90,0º±0,1º;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кривизна края обреза бюллетеня в точке максимального прогиба не должна превышать 1 мм;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разность диагоналей бюллетеня не должна превышать 2 мм;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ширина бюллетеня – 210±1мм;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длина бюллетеня – в зависимости от количества политических партий, зарегистрировавших списки кандидатов, и технических требований к КОИБ, установленных соответствующими актами Центральной избирательной комиссии Российской Федерации.</w:t>
      </w:r>
    </w:p>
    <w:p w:rsidR="00E550EB" w:rsidRPr="00F540DB" w:rsidRDefault="00E550EB" w:rsidP="00E550EB">
      <w:pPr>
        <w:keepLines/>
        <w:suppressAutoHyphens w:val="0"/>
        <w:ind w:firstLine="709"/>
        <w:jc w:val="both"/>
        <w:rPr>
          <w:color w:val="000000" w:themeColor="text1"/>
          <w:szCs w:val="28"/>
        </w:rPr>
      </w:pPr>
      <w:r w:rsidRPr="00F540DB">
        <w:rPr>
          <w:color w:val="000000" w:themeColor="text1"/>
          <w:szCs w:val="28"/>
        </w:rPr>
        <w:t xml:space="preserve">Избирательные бюллетени изготавливаются типографским способом по электронному макету, подготовленному в </w:t>
      </w:r>
      <w:r w:rsidR="00F540DB" w:rsidRPr="00F540DB">
        <w:rPr>
          <w:color w:val="000000" w:themeColor="text1"/>
          <w:szCs w:val="28"/>
        </w:rPr>
        <w:t xml:space="preserve">территориальной </w:t>
      </w:r>
      <w:r w:rsidRPr="00F540DB">
        <w:rPr>
          <w:color w:val="000000" w:themeColor="text1"/>
          <w:szCs w:val="28"/>
        </w:rPr>
        <w:t xml:space="preserve">избирательной комиссии </w:t>
      </w:r>
      <w:r w:rsidR="00F540DB" w:rsidRPr="00F540DB">
        <w:rPr>
          <w:color w:val="000000" w:themeColor="text1"/>
          <w:szCs w:val="28"/>
        </w:rPr>
        <w:t>Промышленного района города Ставрополя</w:t>
      </w:r>
      <w:r w:rsidRPr="00F540DB">
        <w:rPr>
          <w:color w:val="000000" w:themeColor="text1"/>
          <w:szCs w:val="28"/>
        </w:rPr>
        <w:t xml:space="preserve"> с использованием Государственной автоматизированной системы Российской Федерации «Выборы».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Текст размещается только на одной стороне избирательного бюллетеня.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 xml:space="preserve">Избирательные бюллетени печатаются на русском языке. 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 xml:space="preserve">Текст избирательного бюллетеня печатается в одну краску черного цвета. 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В избирательном бюллетене части, отведенные каждой политической партии, разделяются прямой линией черного цвета толщиной 0,2 мм. Эти части избирательного бюллетеня должны быть одинаковыми по площади.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 xml:space="preserve">Номер, полученный избирательным объединением в результате жеребьевки, эмблема политической партии в одноцветном исполнении (в случае ее представления в </w:t>
      </w:r>
      <w:r>
        <w:rPr>
          <w:szCs w:val="28"/>
        </w:rPr>
        <w:t xml:space="preserve">территориальную </w:t>
      </w:r>
      <w:r w:rsidRPr="00E550EB">
        <w:rPr>
          <w:szCs w:val="28"/>
        </w:rPr>
        <w:t xml:space="preserve">избирательную комиссию </w:t>
      </w:r>
      <w:r>
        <w:rPr>
          <w:szCs w:val="28"/>
        </w:rPr>
        <w:t>Промышленного района города Ставрополя</w:t>
      </w:r>
      <w:r w:rsidRPr="00E550EB">
        <w:rPr>
          <w:szCs w:val="28"/>
        </w:rPr>
        <w:t xml:space="preserve">) и пустой квадрат для проставления знака волеизъявления избирателя размещаются на уровне середины части избирательного бюллетеня, определенной для каждой политической партии. 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Изображения эмблем политических партий должны иметь одинаковый размер по ширине. Квадраты для проставления знака волеизъявления должны иметь одинаковый размер и располагаться строго друг под другом.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Нумерация избирательных бюллетеней не допускается.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По периметру избирательного бюллетеня на расстоянии 12 мм от его краев печатается рамка черного цвета в одну линию толщиной 0,75 мм. Весь текст избирательного бюллетеня должен быть расположен внутри этой прямоугольной рамки, снаружи ее не должно быть никаких знаков, символов и иных изображений.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В верхней части избирательного бюллетеня (над словами «Избирательный бюллетень») и в его нижней части печатается идентификатор избирательного бюллетеня (маркер), определяющий уровень выборов.</w:t>
      </w:r>
    </w:p>
    <w:p w:rsidR="00E550EB" w:rsidRP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t>На лицевой стороне избирательного бюллетеня в правом верхнем углу предусматривается прямоугольное место размером 50–80 мм х 40 мм для печати участковой избирательной комиссии и подписей двух членов участковой избирательной комиссии с правом решающего голоса.</w:t>
      </w:r>
    </w:p>
    <w:p w:rsidR="00E550EB" w:rsidRDefault="00E550EB" w:rsidP="00E550EB">
      <w:pPr>
        <w:keepLines/>
        <w:suppressAutoHyphens w:val="0"/>
        <w:ind w:firstLine="709"/>
        <w:jc w:val="both"/>
        <w:rPr>
          <w:szCs w:val="28"/>
        </w:rPr>
      </w:pPr>
      <w:r w:rsidRPr="00E550EB">
        <w:rPr>
          <w:szCs w:val="28"/>
        </w:rPr>
        <w:lastRenderedPageBreak/>
        <w:t xml:space="preserve">На оборотную сторону избирательного бюллетеня наносится фоновая защитная сетка краской </w:t>
      </w:r>
      <w:r w:rsidR="00F540DB" w:rsidRPr="00F540DB">
        <w:rPr>
          <w:color w:val="000000" w:themeColor="text1"/>
          <w:szCs w:val="28"/>
        </w:rPr>
        <w:t>зеленого</w:t>
      </w:r>
      <w:r w:rsidRPr="00F540DB">
        <w:rPr>
          <w:color w:val="000000" w:themeColor="text1"/>
          <w:szCs w:val="28"/>
        </w:rPr>
        <w:t xml:space="preserve"> </w:t>
      </w:r>
      <w:r w:rsidRPr="00E550EB">
        <w:rPr>
          <w:szCs w:val="28"/>
        </w:rPr>
        <w:t>цвета. Нанесение каких-либо иных изображений на оборотную сторону избирательного бюллетеня не допускается.</w:t>
      </w:r>
    </w:p>
    <w:p w:rsidR="00230D98" w:rsidRPr="00712259" w:rsidRDefault="00230D98" w:rsidP="00E550EB">
      <w:pPr>
        <w:keepLines/>
        <w:suppressAutoHyphens w:val="0"/>
        <w:ind w:firstLine="709"/>
        <w:jc w:val="both"/>
        <w:rPr>
          <w:color w:val="000000" w:themeColor="text1"/>
          <w:szCs w:val="28"/>
        </w:rPr>
      </w:pPr>
      <w:r w:rsidRPr="00712259">
        <w:rPr>
          <w:color w:val="000000" w:themeColor="text1"/>
          <w:szCs w:val="28"/>
        </w:rPr>
        <w:t xml:space="preserve">Надпись </w:t>
      </w:r>
      <w:proofErr w:type="spellStart"/>
      <w:r w:rsidRPr="00712259">
        <w:rPr>
          <w:color w:val="000000" w:themeColor="text1"/>
          <w:szCs w:val="28"/>
        </w:rPr>
        <w:t>микрошрифтом</w:t>
      </w:r>
      <w:proofErr w:type="spellEnd"/>
      <w:r w:rsidRPr="00712259">
        <w:rPr>
          <w:color w:val="000000" w:themeColor="text1"/>
          <w:szCs w:val="28"/>
        </w:rPr>
        <w:t xml:space="preserve"> располагается в защитной сетке или в виде двух параллельных и горизонтальных строк в </w:t>
      </w:r>
      <w:proofErr w:type="gramStart"/>
      <w:r w:rsidRPr="00712259">
        <w:rPr>
          <w:color w:val="000000" w:themeColor="text1"/>
          <w:szCs w:val="28"/>
        </w:rPr>
        <w:t>зоне</w:t>
      </w:r>
      <w:proofErr w:type="gramEnd"/>
      <w:r w:rsidRPr="00712259">
        <w:rPr>
          <w:color w:val="000000" w:themeColor="text1"/>
          <w:szCs w:val="28"/>
        </w:rPr>
        <w:t xml:space="preserve"> предназначенной для расположения специального знака (марки).</w:t>
      </w:r>
    </w:p>
    <w:p w:rsidR="00322D65" w:rsidRDefault="00E550EB" w:rsidP="00E550EB">
      <w:pPr>
        <w:ind w:firstLine="709"/>
        <w:jc w:val="both"/>
        <w:rPr>
          <w:szCs w:val="28"/>
        </w:rPr>
        <w:sectPr w:rsidR="00322D65" w:rsidSect="00041B14">
          <w:pgSz w:w="11907" w:h="16840" w:code="9"/>
          <w:pgMar w:top="1135" w:right="851" w:bottom="851" w:left="1701" w:header="680" w:footer="0" w:gutter="0"/>
          <w:paperSrc w:first="7" w:other="7"/>
          <w:pgNumType w:start="1"/>
          <w:cols w:space="720"/>
          <w:titlePg/>
        </w:sectPr>
      </w:pPr>
      <w:r w:rsidRPr="00E550EB">
        <w:rPr>
          <w:szCs w:val="28"/>
        </w:rPr>
        <w:t>При изготовлении тиража избирательных бюллетеней недопустимы перекосы при их обрезке (изменение формы и установленных размеров), бледный оттиск маркеров и базовых линий или их части, разрывы и вкрапления в базовых линиях и маркерах, следы типографской краски или иные темные вкрапления внутри квадратов для отметок избирателей.</w:t>
      </w:r>
    </w:p>
    <w:p w:rsidR="00211F2C" w:rsidRDefault="00211F2C" w:rsidP="00211F2C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19310A">
        <w:rPr>
          <w:rFonts w:ascii="Times New Roman CYR" w:hAnsi="Times New Roman CYR"/>
          <w:sz w:val="24"/>
          <w:szCs w:val="24"/>
        </w:rPr>
        <w:lastRenderedPageBreak/>
        <w:t xml:space="preserve">Приложение № </w:t>
      </w:r>
      <w:r w:rsidR="000B2BFA">
        <w:rPr>
          <w:rFonts w:ascii="Times New Roman CYR" w:hAnsi="Times New Roman CYR"/>
          <w:sz w:val="24"/>
          <w:szCs w:val="24"/>
        </w:rPr>
        <w:t>4</w:t>
      </w:r>
      <w:r w:rsidRPr="0019310A">
        <w:rPr>
          <w:rFonts w:ascii="Times New Roman CYR" w:hAnsi="Times New Roman CYR"/>
          <w:sz w:val="24"/>
          <w:szCs w:val="24"/>
        </w:rPr>
        <w:t xml:space="preserve"> (форма)</w:t>
      </w:r>
    </w:p>
    <w:p w:rsidR="00211F2C" w:rsidRPr="00273644" w:rsidRDefault="00211F2C" w:rsidP="00211F2C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19310A">
        <w:rPr>
          <w:rFonts w:ascii="Times New Roman CYR" w:hAnsi="Times New Roman CYR"/>
          <w:sz w:val="24"/>
          <w:szCs w:val="24"/>
        </w:rPr>
        <w:t>УТВЕРЖДЕНА</w:t>
      </w:r>
    </w:p>
    <w:p w:rsidR="00211F2C" w:rsidRPr="00273644" w:rsidRDefault="00211F2C" w:rsidP="00211F2C">
      <w:pPr>
        <w:suppressAutoHyphens w:val="0"/>
        <w:spacing w:line="240" w:lineRule="exact"/>
        <w:ind w:left="4962"/>
        <w:jc w:val="center"/>
        <w:rPr>
          <w:rFonts w:ascii="Times New Roman CYR" w:hAnsi="Times New Roman CYR"/>
          <w:sz w:val="24"/>
          <w:szCs w:val="24"/>
        </w:rPr>
      </w:pPr>
      <w:r w:rsidRPr="00273644">
        <w:rPr>
          <w:rFonts w:ascii="Times New Roman CYR" w:hAnsi="Times New Roman CYR"/>
          <w:sz w:val="24"/>
          <w:szCs w:val="24"/>
        </w:rPr>
        <w:t>постановлени</w:t>
      </w:r>
      <w:r>
        <w:rPr>
          <w:rFonts w:ascii="Times New Roman CYR" w:hAnsi="Times New Roman CYR"/>
          <w:sz w:val="24"/>
          <w:szCs w:val="24"/>
        </w:rPr>
        <w:t>ем</w:t>
      </w:r>
      <w:r w:rsidRPr="00273644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 xml:space="preserve">территориальной </w:t>
      </w:r>
      <w:r w:rsidRPr="00273644">
        <w:rPr>
          <w:rFonts w:ascii="Times New Roman CYR" w:hAnsi="Times New Roman CYR"/>
          <w:sz w:val="24"/>
          <w:szCs w:val="24"/>
        </w:rPr>
        <w:t xml:space="preserve">избирательной комиссии </w:t>
      </w:r>
      <w:r>
        <w:rPr>
          <w:rFonts w:ascii="Times New Roman CYR" w:hAnsi="Times New Roman CYR"/>
          <w:sz w:val="24"/>
          <w:szCs w:val="24"/>
        </w:rPr>
        <w:t>Промышленного района города Ставрополя</w:t>
      </w:r>
    </w:p>
    <w:p w:rsidR="00211F2C" w:rsidRDefault="00211F2C" w:rsidP="00211F2C">
      <w:pPr>
        <w:ind w:left="5812"/>
        <w:jc w:val="both"/>
        <w:rPr>
          <w:rFonts w:ascii="Times New Roman CYR" w:hAnsi="Times New Roman CYR"/>
          <w:szCs w:val="28"/>
        </w:rPr>
      </w:pPr>
      <w:r w:rsidRPr="00273644">
        <w:rPr>
          <w:rFonts w:ascii="Times New Roman CYR" w:hAnsi="Times New Roman CYR"/>
          <w:sz w:val="24"/>
          <w:szCs w:val="24"/>
        </w:rPr>
        <w:t xml:space="preserve">от </w:t>
      </w:r>
      <w:r>
        <w:rPr>
          <w:rFonts w:ascii="Times New Roman CYR" w:hAnsi="Times New Roman CYR"/>
          <w:sz w:val="24"/>
          <w:szCs w:val="24"/>
        </w:rPr>
        <w:t>12.08</w:t>
      </w:r>
      <w:r w:rsidRPr="00273644">
        <w:rPr>
          <w:rFonts w:ascii="Times New Roman CYR" w:hAnsi="Times New Roman CYR"/>
          <w:sz w:val="24"/>
          <w:szCs w:val="24"/>
        </w:rPr>
        <w:t>.202</w:t>
      </w:r>
      <w:r>
        <w:rPr>
          <w:rFonts w:ascii="Times New Roman CYR" w:hAnsi="Times New Roman CYR"/>
          <w:sz w:val="24"/>
          <w:szCs w:val="24"/>
        </w:rPr>
        <w:t>5</w:t>
      </w:r>
      <w:r w:rsidRPr="00273644">
        <w:rPr>
          <w:rFonts w:ascii="Times New Roman CYR" w:hAnsi="Times New Roman CYR"/>
          <w:sz w:val="24"/>
          <w:szCs w:val="24"/>
        </w:rPr>
        <w:t xml:space="preserve"> № </w:t>
      </w:r>
      <w:r>
        <w:rPr>
          <w:rFonts w:ascii="Times New Roman CYR" w:hAnsi="Times New Roman CYR"/>
          <w:sz w:val="24"/>
          <w:szCs w:val="24"/>
        </w:rPr>
        <w:t>149/1008</w:t>
      </w:r>
    </w:p>
    <w:p w:rsidR="00211F2C" w:rsidRPr="00211F2C" w:rsidRDefault="00211F2C" w:rsidP="00211F2C">
      <w:pPr>
        <w:rPr>
          <w:rFonts w:ascii="Times New Roman CYR" w:hAnsi="Times New Roman CYR"/>
          <w:szCs w:val="28"/>
        </w:rPr>
      </w:pPr>
    </w:p>
    <w:tbl>
      <w:tblPr>
        <w:tblW w:w="10116" w:type="dxa"/>
        <w:jc w:val="center"/>
        <w:tblInd w:w="-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"/>
        <w:gridCol w:w="924"/>
        <w:gridCol w:w="15"/>
        <w:gridCol w:w="1009"/>
        <w:gridCol w:w="462"/>
        <w:gridCol w:w="547"/>
        <w:gridCol w:w="1010"/>
        <w:gridCol w:w="1009"/>
        <w:gridCol w:w="1009"/>
        <w:gridCol w:w="1010"/>
        <w:gridCol w:w="809"/>
        <w:gridCol w:w="200"/>
        <w:gridCol w:w="785"/>
        <w:gridCol w:w="224"/>
        <w:gridCol w:w="905"/>
      </w:tblGrid>
      <w:tr w:rsidR="00211F2C" w:rsidRPr="00211F2C" w:rsidTr="00211F2C">
        <w:trPr>
          <w:trHeight w:hRule="exact" w:val="120"/>
          <w:jc w:val="center"/>
        </w:trPr>
        <w:tc>
          <w:tcPr>
            <w:tcW w:w="11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1F2C" w:rsidRPr="00211F2C" w:rsidRDefault="00211F2C" w:rsidP="00211F2C">
            <w:pPr>
              <w:suppressAutoHyphens w:val="0"/>
              <w:jc w:val="both"/>
              <w:outlineLvl w:val="4"/>
              <w:rPr>
                <w:rFonts w:ascii="Arial" w:hAnsi="Arial"/>
                <w:color w:val="0000FF"/>
                <w:sz w:val="12"/>
              </w:rPr>
            </w:pPr>
            <w:bookmarkStart w:id="0" w:name="_GoBack"/>
            <w:bookmarkEnd w:id="0"/>
          </w:p>
        </w:tc>
        <w:tc>
          <w:tcPr>
            <w:tcW w:w="102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1F2C" w:rsidRPr="00211F2C" w:rsidRDefault="00211F2C" w:rsidP="00211F2C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09" w:type="dxa"/>
            <w:gridSpan w:val="2"/>
            <w:tcBorders>
              <w:left w:val="nil"/>
            </w:tcBorders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10" w:type="dxa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09" w:type="dxa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09" w:type="dxa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10" w:type="dxa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09" w:type="dxa"/>
            <w:gridSpan w:val="2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09" w:type="dxa"/>
            <w:gridSpan w:val="2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905" w:type="dxa"/>
          </w:tcPr>
          <w:p w:rsidR="00211F2C" w:rsidRPr="00211F2C" w:rsidRDefault="00211F2C" w:rsidP="00211F2C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</w:tr>
      <w:tr w:rsidR="00211F2C" w:rsidRPr="00211F2C" w:rsidTr="00211F2C">
        <w:tblPrEx>
          <w:tblCellMar>
            <w:left w:w="0" w:type="dxa"/>
            <w:right w:w="0" w:type="dxa"/>
          </w:tblCellMar>
        </w:tblPrEx>
        <w:trPr>
          <w:trHeight w:hRule="exact" w:val="2438"/>
          <w:jc w:val="center"/>
        </w:trPr>
        <w:tc>
          <w:tcPr>
            <w:tcW w:w="198" w:type="dxa"/>
            <w:tcBorders>
              <w:top w:val="nil"/>
              <w:right w:val="nil"/>
            </w:tcBorders>
          </w:tcPr>
          <w:p w:rsidR="00211F2C" w:rsidRPr="00211F2C" w:rsidRDefault="00211F2C" w:rsidP="00211F2C">
            <w:pPr>
              <w:suppressAutoHyphens w:val="0"/>
              <w:outlineLvl w:val="4"/>
              <w:rPr>
                <w:color w:val="0000FF"/>
                <w:sz w:val="20"/>
              </w:rPr>
            </w:pPr>
          </w:p>
        </w:tc>
        <w:tc>
          <w:tcPr>
            <w:tcW w:w="7804" w:type="dxa"/>
            <w:gridSpan w:val="10"/>
            <w:tcBorders>
              <w:left w:val="nil"/>
            </w:tcBorders>
            <w:vAlign w:val="center"/>
          </w:tcPr>
          <w:p w:rsidR="00211F2C" w:rsidRPr="00211F2C" w:rsidRDefault="00211F2C" w:rsidP="00211F2C">
            <w:pPr>
              <w:keepNext/>
              <w:tabs>
                <w:tab w:val="left" w:pos="7830"/>
              </w:tabs>
              <w:suppressAutoHyphens w:val="0"/>
              <w:spacing w:line="216" w:lineRule="auto"/>
              <w:jc w:val="center"/>
              <w:outlineLvl w:val="0"/>
              <w:rPr>
                <w:b/>
                <w:szCs w:val="28"/>
              </w:rPr>
            </w:pPr>
            <w:r w:rsidRPr="00211F2C">
              <w:rPr>
                <w:b/>
                <w:szCs w:val="28"/>
              </w:rPr>
              <w:t>ИЗБИРАТЕЛЬНЫЙ БЮЛЛЕТЕНЬ</w:t>
            </w:r>
          </w:p>
          <w:p w:rsidR="00211F2C" w:rsidRPr="00211F2C" w:rsidRDefault="00211F2C" w:rsidP="00211F2C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211F2C">
              <w:rPr>
                <w:b/>
                <w:sz w:val="24"/>
                <w:szCs w:val="24"/>
              </w:rPr>
              <w:t xml:space="preserve">для голосования по одномандатному избирательному округу </w:t>
            </w:r>
            <w:r w:rsidRPr="00211F2C">
              <w:rPr>
                <w:b/>
                <w:sz w:val="24"/>
                <w:szCs w:val="24"/>
              </w:rPr>
              <w:br/>
              <w:t xml:space="preserve">на </w:t>
            </w:r>
            <w:r w:rsidR="000B2BFA" w:rsidRPr="000B2BFA">
              <w:rPr>
                <w:b/>
                <w:sz w:val="24"/>
                <w:szCs w:val="24"/>
              </w:rPr>
              <w:t>досрочных выборах депутатов Ставропольской городской Думы девятого созыва</w:t>
            </w:r>
            <w:r w:rsidRPr="00211F2C">
              <w:rPr>
                <w:b/>
                <w:sz w:val="24"/>
                <w:szCs w:val="24"/>
              </w:rPr>
              <w:t xml:space="preserve"> </w:t>
            </w:r>
          </w:p>
          <w:p w:rsidR="00211F2C" w:rsidRPr="00211F2C" w:rsidRDefault="00211F2C" w:rsidP="00211F2C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  <w:p w:rsidR="00211F2C" w:rsidRPr="00211F2C" w:rsidRDefault="000B2BFA" w:rsidP="00211F2C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F63610">
              <w:rPr>
                <w:b/>
                <w:bCs/>
                <w:sz w:val="24"/>
                <w:szCs w:val="24"/>
              </w:rPr>
              <w:t xml:space="preserve"> </w:t>
            </w:r>
            <w:r w:rsidR="00211F2C" w:rsidRPr="00211F2C">
              <w:rPr>
                <w:b/>
                <w:bCs/>
                <w:sz w:val="24"/>
                <w:szCs w:val="24"/>
              </w:rPr>
              <w:t>сентября 202</w:t>
            </w:r>
            <w:r>
              <w:rPr>
                <w:b/>
                <w:bCs/>
                <w:sz w:val="24"/>
                <w:szCs w:val="24"/>
              </w:rPr>
              <w:t xml:space="preserve">5 </w:t>
            </w:r>
            <w:r w:rsidR="00211F2C" w:rsidRPr="00211F2C">
              <w:rPr>
                <w:b/>
                <w:bCs/>
                <w:sz w:val="24"/>
                <w:szCs w:val="24"/>
              </w:rPr>
              <w:t>года</w:t>
            </w:r>
          </w:p>
          <w:p w:rsidR="00211F2C" w:rsidRPr="00211F2C" w:rsidRDefault="00211F2C" w:rsidP="00211F2C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  <w:p w:rsidR="00211F2C" w:rsidRPr="00211F2C" w:rsidRDefault="00211F2C" w:rsidP="00211F2C">
            <w:pPr>
              <w:tabs>
                <w:tab w:val="left" w:pos="7830"/>
              </w:tabs>
              <w:suppressAutoHyphens w:val="0"/>
              <w:spacing w:line="216" w:lineRule="auto"/>
              <w:jc w:val="center"/>
              <w:outlineLvl w:val="0"/>
              <w:rPr>
                <w:rFonts w:ascii="Arial" w:hAnsi="Arial"/>
                <w:b/>
                <w:i/>
                <w:color w:val="0000FF"/>
                <w:sz w:val="16"/>
                <w:szCs w:val="24"/>
              </w:rPr>
            </w:pPr>
            <w:r w:rsidRPr="00211F2C">
              <w:rPr>
                <w:b/>
                <w:bCs/>
                <w:sz w:val="24"/>
                <w:szCs w:val="24"/>
              </w:rPr>
              <w:t>О</w:t>
            </w:r>
            <w:r w:rsidRPr="00211F2C">
              <w:rPr>
                <w:b/>
                <w:sz w:val="24"/>
                <w:szCs w:val="24"/>
              </w:rPr>
              <w:t>дномандатный избирательный округ № ___</w:t>
            </w:r>
          </w:p>
        </w:tc>
        <w:tc>
          <w:tcPr>
            <w:tcW w:w="2114" w:type="dxa"/>
            <w:gridSpan w:val="4"/>
            <w:tcBorders>
              <w:bottom w:val="nil"/>
            </w:tcBorders>
          </w:tcPr>
          <w:p w:rsidR="00211F2C" w:rsidRPr="00211F2C" w:rsidRDefault="00211F2C" w:rsidP="00211F2C">
            <w:pPr>
              <w:suppressAutoHyphens w:val="0"/>
              <w:jc w:val="center"/>
              <w:outlineLvl w:val="4"/>
              <w:rPr>
                <w:rFonts w:ascii="Arial" w:hAnsi="Arial" w:cs="Arial"/>
                <w:sz w:val="12"/>
              </w:rPr>
            </w:pPr>
          </w:p>
          <w:p w:rsidR="00211F2C" w:rsidRPr="00211F2C" w:rsidRDefault="00211F2C" w:rsidP="00211F2C">
            <w:pPr>
              <w:suppressAutoHyphens w:val="0"/>
              <w:jc w:val="center"/>
              <w:outlineLvl w:val="4"/>
              <w:rPr>
                <w:rFonts w:ascii="Arial" w:hAnsi="Arial" w:cs="Arial"/>
                <w:sz w:val="12"/>
              </w:rPr>
            </w:pPr>
            <w:r w:rsidRPr="00211F2C">
              <w:rPr>
                <w:rFonts w:ascii="Arial" w:hAnsi="Arial" w:cs="Arial"/>
                <w:sz w:val="12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sz w:val="12"/>
              </w:rPr>
            </w:pPr>
          </w:p>
        </w:tc>
      </w:tr>
      <w:tr w:rsidR="00211F2C" w:rsidRPr="00211F2C" w:rsidTr="00211F2C">
        <w:trPr>
          <w:trHeight w:hRule="exact" w:val="1759"/>
          <w:jc w:val="center"/>
        </w:trPr>
        <w:tc>
          <w:tcPr>
            <w:tcW w:w="8002" w:type="dxa"/>
            <w:gridSpan w:val="11"/>
            <w:vAlign w:val="center"/>
          </w:tcPr>
          <w:p w:rsidR="00211F2C" w:rsidRPr="00211F2C" w:rsidRDefault="00211F2C" w:rsidP="00211F2C">
            <w:pPr>
              <w:suppressAutoHyphens w:val="0"/>
              <w:jc w:val="center"/>
              <w:outlineLvl w:val="4"/>
              <w:rPr>
                <w:rFonts w:ascii="Arial" w:hAnsi="Arial"/>
                <w:b/>
                <w:i/>
                <w:sz w:val="18"/>
              </w:rPr>
            </w:pPr>
            <w:r w:rsidRPr="00211F2C">
              <w:rPr>
                <w:rFonts w:ascii="Arial" w:hAnsi="Arial"/>
                <w:b/>
                <w:i/>
                <w:sz w:val="20"/>
              </w:rPr>
              <w:t>РАЗЪЯСНЕНИЕ ПОРЯДКА ЗАПОЛНЕНИЯ ИЗБИРАТЕЛЬНОГО БЮЛЛЕТЕНЯ</w:t>
            </w:r>
          </w:p>
          <w:p w:rsidR="00211F2C" w:rsidRPr="00211F2C" w:rsidRDefault="00211F2C" w:rsidP="00211F2C">
            <w:pPr>
              <w:widowControl w:val="0"/>
              <w:suppressAutoHyphens w:val="0"/>
              <w:spacing w:before="60"/>
              <w:ind w:firstLine="284"/>
              <w:jc w:val="both"/>
              <w:rPr>
                <w:rFonts w:ascii="Arial" w:hAnsi="Arial" w:cs="Arial"/>
                <w:i/>
                <w:iCs/>
                <w:sz w:val="14"/>
                <w:szCs w:val="24"/>
              </w:rPr>
            </w:pPr>
            <w:r w:rsidRPr="00211F2C">
              <w:rPr>
                <w:rFonts w:ascii="Arial" w:hAnsi="Arial" w:cs="Arial"/>
                <w:i/>
                <w:iCs/>
                <w:sz w:val="14"/>
                <w:szCs w:val="24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211F2C" w:rsidRPr="00211F2C" w:rsidRDefault="00211F2C" w:rsidP="00211F2C">
            <w:pPr>
              <w:widowControl w:val="0"/>
              <w:suppressAutoHyphens w:val="0"/>
              <w:spacing w:before="60"/>
              <w:ind w:firstLine="284"/>
              <w:jc w:val="both"/>
              <w:rPr>
                <w:rFonts w:ascii="Arial" w:hAnsi="Arial" w:cs="Arial"/>
                <w:i/>
                <w:iCs/>
                <w:sz w:val="14"/>
                <w:szCs w:val="24"/>
              </w:rPr>
            </w:pPr>
            <w:proofErr w:type="gramStart"/>
            <w:r w:rsidRPr="00211F2C">
              <w:rPr>
                <w:rFonts w:ascii="Arial" w:hAnsi="Arial" w:cs="Arial"/>
                <w:i/>
                <w:iCs/>
                <w:sz w:val="14"/>
                <w:szCs w:val="24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  <w:p w:rsidR="00211F2C" w:rsidRPr="00211F2C" w:rsidRDefault="00211F2C" w:rsidP="00211F2C">
            <w:pPr>
              <w:widowControl w:val="0"/>
              <w:suppressAutoHyphens w:val="0"/>
              <w:spacing w:before="60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11F2C">
              <w:rPr>
                <w:rFonts w:ascii="Arial" w:hAnsi="Arial" w:cs="Arial"/>
                <w:i/>
                <w:iCs/>
                <w:sz w:val="14"/>
                <w:szCs w:val="24"/>
              </w:rPr>
              <w:t>Избирательный бюллетень, не заверенный подписями двух членов участковой избирательной комиссии и печатью участковой избирательной комиссии признается</w:t>
            </w:r>
            <w:proofErr w:type="gramEnd"/>
            <w:r w:rsidRPr="00211F2C">
              <w:rPr>
                <w:rFonts w:ascii="Arial" w:hAnsi="Arial" w:cs="Arial"/>
                <w:i/>
                <w:iCs/>
                <w:sz w:val="14"/>
                <w:szCs w:val="24"/>
              </w:rPr>
              <w:t xml:space="preserve"> бюллетенем неустановленной формы и при подсчете голосов не учитывается.</w:t>
            </w:r>
          </w:p>
        </w:tc>
        <w:tc>
          <w:tcPr>
            <w:tcW w:w="2114" w:type="dxa"/>
            <w:gridSpan w:val="4"/>
            <w:tcBorders>
              <w:top w:val="nil"/>
            </w:tcBorders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</w:tr>
      <w:tr w:rsidR="00211F2C" w:rsidRPr="00211F2C" w:rsidTr="00211F2C">
        <w:trPr>
          <w:trHeight w:hRule="exact" w:val="160"/>
          <w:jc w:val="center"/>
        </w:trPr>
        <w:tc>
          <w:tcPr>
            <w:tcW w:w="2608" w:type="dxa"/>
            <w:gridSpan w:val="5"/>
            <w:tcBorders>
              <w:bottom w:val="nil"/>
              <w:right w:val="nil"/>
            </w:tcBorders>
          </w:tcPr>
          <w:p w:rsidR="00211F2C" w:rsidRPr="00211F2C" w:rsidRDefault="00211F2C" w:rsidP="00211F2C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6379" w:type="dxa"/>
            <w:gridSpan w:val="8"/>
            <w:tcBorders>
              <w:left w:val="nil"/>
              <w:bottom w:val="nil"/>
              <w:right w:val="nil"/>
            </w:tcBorders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129" w:type="dxa"/>
            <w:gridSpan w:val="2"/>
            <w:tcBorders>
              <w:left w:val="nil"/>
              <w:bottom w:val="nil"/>
            </w:tcBorders>
          </w:tcPr>
          <w:p w:rsidR="00211F2C" w:rsidRPr="00211F2C" w:rsidRDefault="00211F2C" w:rsidP="00211F2C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</w:tr>
      <w:tr w:rsidR="00211F2C" w:rsidRPr="00211F2C" w:rsidTr="00211F2C">
        <w:trPr>
          <w:trHeight w:val="708"/>
          <w:jc w:val="center"/>
        </w:trPr>
        <w:tc>
          <w:tcPr>
            <w:tcW w:w="2608" w:type="dxa"/>
            <w:gridSpan w:val="5"/>
            <w:tcBorders>
              <w:top w:val="nil"/>
              <w:right w:val="nil"/>
            </w:tcBorders>
            <w:vAlign w:val="center"/>
          </w:tcPr>
          <w:p w:rsidR="00211F2C" w:rsidRPr="00211F2C" w:rsidRDefault="00211F2C" w:rsidP="00211F2C">
            <w:pPr>
              <w:suppressAutoHyphens w:val="0"/>
              <w:spacing w:before="120"/>
              <w:ind w:left="57"/>
              <w:rPr>
                <w:b/>
                <w:sz w:val="21"/>
                <w:szCs w:val="21"/>
              </w:rPr>
            </w:pPr>
            <w:r w:rsidRPr="00211F2C">
              <w:rPr>
                <w:rFonts w:ascii="Times New Roman CYR" w:hAnsi="Times New Roman CYR" w:cs="Times New Roman CYR"/>
                <w:b/>
                <w:iCs/>
                <w:sz w:val="21"/>
                <w:szCs w:val="21"/>
              </w:rPr>
              <w:t>ФАМИЛИЯ,</w:t>
            </w:r>
            <w:r w:rsidRPr="00211F2C">
              <w:rPr>
                <w:rFonts w:ascii="Times New Roman CYR" w:hAnsi="Times New Roman CYR" w:cs="Times New Roman CYR"/>
                <w:b/>
                <w:iCs/>
                <w:sz w:val="21"/>
                <w:szCs w:val="21"/>
              </w:rPr>
              <w:br/>
              <w:t>имя и отчество</w:t>
            </w:r>
            <w:r w:rsidRPr="00211F2C">
              <w:rPr>
                <w:rFonts w:ascii="Times New Roman CYR" w:hAnsi="Times New Roman CYR" w:cs="Times New Roman CYR"/>
                <w:b/>
                <w:iCs/>
                <w:sz w:val="21"/>
                <w:szCs w:val="21"/>
              </w:rPr>
              <w:br/>
            </w:r>
            <w:r w:rsidRPr="00211F2C">
              <w:rPr>
                <w:rFonts w:ascii="Times New Roman CYR" w:hAnsi="Times New Roman CYR" w:cs="Times New Roman CYR"/>
                <w:iCs/>
                <w:sz w:val="21"/>
                <w:szCs w:val="21"/>
              </w:rPr>
              <w:t>зарегистрированного кандидата</w:t>
            </w:r>
          </w:p>
        </w:tc>
        <w:tc>
          <w:tcPr>
            <w:tcW w:w="6379" w:type="dxa"/>
            <w:gridSpan w:val="8"/>
            <w:tcBorders>
              <w:top w:val="nil"/>
              <w:left w:val="nil"/>
              <w:right w:val="nil"/>
            </w:tcBorders>
          </w:tcPr>
          <w:p w:rsidR="009A2A8B" w:rsidRPr="009A2A8B" w:rsidRDefault="009A2A8B" w:rsidP="009A2A8B">
            <w:pPr>
              <w:suppressAutoHyphens w:val="0"/>
              <w:spacing w:before="120" w:after="120" w:line="216" w:lineRule="auto"/>
              <w:ind w:firstLine="284"/>
              <w:jc w:val="both"/>
              <w:rPr>
                <w:rFonts w:ascii="Times New Roman CYR" w:hAnsi="Times New Roman CYR" w:cs="Times New Roman CYR"/>
                <w:iCs/>
                <w:sz w:val="21"/>
                <w:szCs w:val="21"/>
              </w:rPr>
            </w:pPr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>Если фамилии, имена и отчества двух и более кандидатов совпадают полностью, сведения о кандидатах размещаются в избирательном бюллетене в соответствии с датами рождения кандидатов (первыми указываются сведения о старшем кандидате).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избирательном бюллетене также указываются его прежние фамилия, или имя, или отчество, указываются слова «Прежние фамилия, имя, отчество</w:t>
            </w:r>
            <w:proofErr w:type="gramStart"/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>:»</w:t>
            </w:r>
            <w:proofErr w:type="gramEnd"/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 xml:space="preserve"> и прежние фамилия, имя, отчество кандидата.</w:t>
            </w:r>
          </w:p>
          <w:p w:rsidR="009A2A8B" w:rsidRPr="009A2A8B" w:rsidRDefault="009A2A8B" w:rsidP="009A2A8B">
            <w:pPr>
              <w:suppressAutoHyphens w:val="0"/>
              <w:spacing w:before="120" w:after="120" w:line="216" w:lineRule="auto"/>
              <w:ind w:firstLine="284"/>
              <w:jc w:val="both"/>
              <w:rPr>
                <w:rFonts w:ascii="Times New Roman CYR" w:hAnsi="Times New Roman CYR" w:cs="Times New Roman CYR"/>
                <w:iCs/>
                <w:sz w:val="21"/>
                <w:szCs w:val="21"/>
              </w:rPr>
            </w:pPr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>Год рождения; 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– род занятий); если кандидат является депутатом и осуществляет свои полномочия на непостоянной основе, указываются сведения об этом и наименование соответствующего представительного органа.</w:t>
            </w:r>
          </w:p>
          <w:p w:rsidR="009A2A8B" w:rsidRPr="009A2A8B" w:rsidRDefault="009A2A8B" w:rsidP="009A2A8B">
            <w:pPr>
              <w:suppressAutoHyphens w:val="0"/>
              <w:spacing w:before="120" w:after="120" w:line="216" w:lineRule="auto"/>
              <w:ind w:firstLine="284"/>
              <w:jc w:val="both"/>
              <w:rPr>
                <w:rFonts w:ascii="Times New Roman CYR" w:hAnsi="Times New Roman CYR" w:cs="Times New Roman CYR"/>
                <w:iCs/>
                <w:sz w:val="21"/>
                <w:szCs w:val="21"/>
              </w:rPr>
            </w:pPr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>Если кандидат выдвинут избирательным объединением указывается слово «выдвинут</w:t>
            </w:r>
            <w:proofErr w:type="gramStart"/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>:»</w:t>
            </w:r>
            <w:proofErr w:type="gramEnd"/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 xml:space="preserve"> и наименование политической партии в соответствии с частью 2 статьи 18 Закона Ставропольского края от 12.05.2017 № 50-кз «</w:t>
            </w:r>
            <w:r w:rsidRPr="009A2A8B">
              <w:rPr>
                <w:rFonts w:ascii="Times New Roman CYR" w:hAnsi="Times New Roman CYR" w:cs="Times New Roman CYR"/>
                <w:bCs/>
                <w:iCs/>
                <w:sz w:val="21"/>
                <w:szCs w:val="21"/>
              </w:rPr>
              <w:t>О выборах в органы местного самоуправления муниципальных образований Ставропольского края</w:t>
            </w:r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>». Если кандидат сам выдвинул свою кандидатуру - слово «самовыдвижение».</w:t>
            </w:r>
          </w:p>
          <w:p w:rsidR="009A2A8B" w:rsidRPr="009A2A8B" w:rsidRDefault="009A2A8B" w:rsidP="009A2A8B">
            <w:pPr>
              <w:suppressAutoHyphens w:val="0"/>
              <w:spacing w:before="120" w:after="120" w:line="216" w:lineRule="auto"/>
              <w:ind w:firstLine="284"/>
              <w:jc w:val="both"/>
              <w:rPr>
                <w:rFonts w:ascii="Times New Roman CYR" w:hAnsi="Times New Roman CYR" w:cs="Times New Roman CYR"/>
                <w:iCs/>
                <w:sz w:val="21"/>
                <w:szCs w:val="21"/>
              </w:rPr>
            </w:pPr>
            <w:proofErr w:type="gramStart"/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>Если кандидат указал в заявлении о согласии баллотироваться свою принадлежность к политической партии, иному общественному объединению,</w:t>
            </w:r>
            <w:r>
              <w:rPr>
                <w:rFonts w:ascii="Times New Roman CYR" w:hAnsi="Times New Roman CYR" w:cs="Times New Roman CYR"/>
                <w:iCs/>
                <w:sz w:val="21"/>
                <w:szCs w:val="21"/>
              </w:rPr>
              <w:t xml:space="preserve"> </w:t>
            </w:r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>в избирательном бюллетене указываются наименование соответствующей политической партии, иного общественного объединения в соответствии с пунктом 10 статьи 35 Федерального закона от 12.06.2002 N 67-ФЗ «Об основных гарантиях избирательных прав и права на участие в референдуме граждан Российской Федерации» и статус зарегистрированного кандидата в этой</w:t>
            </w:r>
            <w:proofErr w:type="gramEnd"/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 xml:space="preserve"> политической партии, ином общественном объединении.</w:t>
            </w:r>
          </w:p>
          <w:p w:rsidR="009A2A8B" w:rsidRPr="009A2A8B" w:rsidRDefault="009A2A8B" w:rsidP="009A2A8B">
            <w:pPr>
              <w:suppressAutoHyphens w:val="0"/>
              <w:spacing w:before="120" w:after="120" w:line="216" w:lineRule="auto"/>
              <w:ind w:firstLine="284"/>
              <w:jc w:val="both"/>
              <w:rPr>
                <w:rFonts w:ascii="Times New Roman CYR" w:hAnsi="Times New Roman CYR" w:cs="Times New Roman CYR"/>
                <w:iCs/>
                <w:sz w:val="21"/>
                <w:szCs w:val="21"/>
              </w:rPr>
            </w:pPr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>Если у зарегистрированного кандидата имелась или имеется судимость, указываются сведения о судимости кандидата.</w:t>
            </w:r>
          </w:p>
          <w:p w:rsidR="00211F2C" w:rsidRPr="00211F2C" w:rsidRDefault="009A2A8B" w:rsidP="009A2A8B">
            <w:pPr>
              <w:suppressAutoHyphens w:val="0"/>
              <w:spacing w:after="120" w:line="216" w:lineRule="auto"/>
              <w:ind w:firstLine="284"/>
              <w:jc w:val="both"/>
              <w:rPr>
                <w:rFonts w:ascii="Times New Roman CYR" w:hAnsi="Times New Roman CYR" w:cs="Times New Roman CYR"/>
                <w:iCs/>
                <w:sz w:val="21"/>
                <w:szCs w:val="21"/>
              </w:rPr>
            </w:pPr>
            <w:r w:rsidRPr="009A2A8B">
              <w:rPr>
                <w:rFonts w:ascii="Times New Roman CYR" w:hAnsi="Times New Roman CYR" w:cs="Times New Roman CYR"/>
                <w:iCs/>
                <w:sz w:val="21"/>
                <w:szCs w:val="21"/>
              </w:rPr>
              <w:t>Если кандидат является кандидатом, аффилированным с иностранным агентом, указываются сведения об этом.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</w:tcBorders>
          </w:tcPr>
          <w:p w:rsidR="00211F2C" w:rsidRPr="00211F2C" w:rsidRDefault="00211F2C" w:rsidP="00211F2C">
            <w:pPr>
              <w:suppressAutoHyphens w:val="0"/>
              <w:spacing w:before="180"/>
              <w:ind w:left="355"/>
              <w:outlineLvl w:val="4"/>
              <w:rPr>
                <w:b/>
                <w:sz w:val="20"/>
              </w:rPr>
            </w:pPr>
          </w:p>
        </w:tc>
      </w:tr>
      <w:tr w:rsidR="00211F2C" w:rsidRPr="00211F2C" w:rsidTr="00211F2C">
        <w:trPr>
          <w:trHeight w:hRule="exact" w:val="140"/>
          <w:jc w:val="center"/>
        </w:trPr>
        <w:tc>
          <w:tcPr>
            <w:tcW w:w="1137" w:type="dxa"/>
            <w:gridSpan w:val="3"/>
          </w:tcPr>
          <w:p w:rsidR="00211F2C" w:rsidRPr="00211F2C" w:rsidRDefault="00211F2C" w:rsidP="00211F2C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09" w:type="dxa"/>
          </w:tcPr>
          <w:p w:rsidR="00211F2C" w:rsidRPr="00211F2C" w:rsidRDefault="00211F2C" w:rsidP="00211F2C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09" w:type="dxa"/>
            <w:gridSpan w:val="2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10" w:type="dxa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09" w:type="dxa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09" w:type="dxa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10" w:type="dxa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1009" w:type="dxa"/>
            <w:gridSpan w:val="2"/>
            <w:tcBorders>
              <w:right w:val="nil"/>
            </w:tcBorders>
          </w:tcPr>
          <w:p w:rsidR="00211F2C" w:rsidRPr="00211F2C" w:rsidRDefault="00211F2C" w:rsidP="00211F2C">
            <w:pPr>
              <w:suppressAutoHyphens w:val="0"/>
              <w:outlineLvl w:val="4"/>
              <w:rPr>
                <w:color w:val="0000FF"/>
                <w:sz w:val="20"/>
              </w:rPr>
            </w:pPr>
          </w:p>
        </w:tc>
        <w:tc>
          <w:tcPr>
            <w:tcW w:w="10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</w:tcPr>
          <w:p w:rsidR="00211F2C" w:rsidRPr="00211F2C" w:rsidRDefault="00211F2C" w:rsidP="00211F2C">
            <w:pPr>
              <w:suppressAutoHyphens w:val="0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  <w:tc>
          <w:tcPr>
            <w:tcW w:w="905" w:type="dxa"/>
            <w:tcBorders>
              <w:left w:val="nil"/>
            </w:tcBorders>
            <w:shd w:val="clear" w:color="auto" w:fill="FFFFFF"/>
          </w:tcPr>
          <w:p w:rsidR="00211F2C" w:rsidRPr="00211F2C" w:rsidRDefault="00211F2C" w:rsidP="00211F2C">
            <w:pPr>
              <w:suppressAutoHyphens w:val="0"/>
              <w:jc w:val="center"/>
              <w:outlineLvl w:val="4"/>
              <w:rPr>
                <w:rFonts w:ascii="Arial" w:hAnsi="Arial"/>
                <w:color w:val="0000FF"/>
                <w:sz w:val="12"/>
              </w:rPr>
            </w:pPr>
          </w:p>
        </w:tc>
      </w:tr>
    </w:tbl>
    <w:p w:rsidR="00DE6B82" w:rsidRPr="00DE6B82" w:rsidRDefault="00DE6B82" w:rsidP="00DE6B82">
      <w:pPr>
        <w:keepNext/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lastRenderedPageBreak/>
        <w:t xml:space="preserve">Примечание. 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Фамилии зарегистрированных кандидатов размещаются в алфавитном порядке. 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proofErr w:type="gramStart"/>
      <w:r w:rsidRPr="00DE6B82">
        <w:rPr>
          <w:szCs w:val="28"/>
        </w:rPr>
        <w:t>При включении в избирательный бюллетень сведений о судимости зарегистрированного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статьи (статей) уголовного кодекса, принятого в соответствии с Основами уголовного законодательства Союза ССР и союзных республик, статьи (статей) закона иностранного государства, если кандидат</w:t>
      </w:r>
      <w:proofErr w:type="gramEnd"/>
      <w:r w:rsidRPr="00DE6B82">
        <w:rPr>
          <w:szCs w:val="28"/>
        </w:rPr>
        <w:t xml:space="preserve">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указываются слова «имеется судимость</w:t>
      </w:r>
      <w:proofErr w:type="gramStart"/>
      <w:r w:rsidRPr="00DE6B82">
        <w:rPr>
          <w:szCs w:val="28"/>
        </w:rPr>
        <w:t>:»</w:t>
      </w:r>
      <w:proofErr w:type="gramEnd"/>
      <w:r w:rsidRPr="00DE6B82">
        <w:rPr>
          <w:szCs w:val="28"/>
        </w:rPr>
        <w:t>. Если в избирательный бюллетень включаются сведения о снятой или погашенной судимости, то перед сведениями о судимости указываются слова «имелась судимость:».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 xml:space="preserve">В соответствующем случае указываются слова «является кандидатом, </w:t>
      </w:r>
      <w:r w:rsidRPr="00DE6B82">
        <w:rPr>
          <w:iCs/>
          <w:szCs w:val="28"/>
        </w:rPr>
        <w:t>аффилированным с иностранным агентом</w:t>
      </w:r>
      <w:r w:rsidRPr="00DE6B82">
        <w:rPr>
          <w:szCs w:val="28"/>
        </w:rPr>
        <w:t>».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Избирательные бюллетени для голосования по одномандатному избирательному округу с использованием комплексов обработки избирательных бюллетеней (далее – КОИБ) печатаются на однородной целлюлозной бумаге белого цвета плотностью от 80 до 100 г/м</w:t>
      </w:r>
      <w:proofErr w:type="gramStart"/>
      <w:r w:rsidRPr="00DE6B82">
        <w:rPr>
          <w:szCs w:val="28"/>
          <w:vertAlign w:val="superscript"/>
        </w:rPr>
        <w:t>2</w:t>
      </w:r>
      <w:proofErr w:type="gramEnd"/>
      <w:r w:rsidRPr="00DE6B82">
        <w:rPr>
          <w:szCs w:val="28"/>
        </w:rPr>
        <w:t xml:space="preserve">. 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Поверхность бумаги должна быть сухой, не должна иметь вкраплений краски, специальных покрытий (клеящий слой, слой для самокопирования и т.п.) и оставлять загрязнений на контактном сенсоре сканирующего устройства КОИБ.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Избирательные бюллетени для голосования с использованием КОИБ должны быть прямоугольной формы и соответствовать следующим требованиям: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углы должны быть равны 90,0º±0,1º;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кривизна края обреза бюллетеня в точке максимального прогиба не должна превышать 1 мм;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разность диагоналей бюллетеня не должна превышать 2 мм;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ширина бюллетеня – 210±1мм;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длина бюллетеня – в зависимости от количества кандидатов, зарегистрированных по одномандатному избирательному округу, и технических требований к КОИБ, установленных соответствующими актами Центральной избирательной комиссии Российской Федерации.</w:t>
      </w:r>
    </w:p>
    <w:p w:rsidR="00DE6B82" w:rsidRPr="00F540DB" w:rsidRDefault="00DE6B82" w:rsidP="00DE6B82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F540DB">
        <w:rPr>
          <w:color w:val="000000" w:themeColor="text1"/>
          <w:szCs w:val="28"/>
        </w:rPr>
        <w:t xml:space="preserve">Избирательные бюллетени изготавливаются типографским способом по электронному макету, подготовленному в </w:t>
      </w:r>
      <w:r w:rsidR="00F540DB" w:rsidRPr="00F540DB">
        <w:rPr>
          <w:color w:val="000000" w:themeColor="text1"/>
          <w:szCs w:val="28"/>
        </w:rPr>
        <w:t xml:space="preserve">территориальной </w:t>
      </w:r>
      <w:r w:rsidRPr="00F540DB">
        <w:rPr>
          <w:color w:val="000000" w:themeColor="text1"/>
          <w:szCs w:val="28"/>
        </w:rPr>
        <w:t xml:space="preserve">избирательной комиссии </w:t>
      </w:r>
      <w:r w:rsidR="00F540DB" w:rsidRPr="00F540DB">
        <w:rPr>
          <w:color w:val="000000" w:themeColor="text1"/>
          <w:szCs w:val="28"/>
        </w:rPr>
        <w:t>Промышленного района города Ставрополя</w:t>
      </w:r>
      <w:r w:rsidRPr="00F540DB">
        <w:rPr>
          <w:color w:val="000000" w:themeColor="text1"/>
          <w:szCs w:val="28"/>
        </w:rPr>
        <w:t xml:space="preserve"> с использованием Государственной автоматизированной системы Российской Федерации «Выборы».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lastRenderedPageBreak/>
        <w:t>Текст размещается только на одной стороне избирательного бюллетеня.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Избирательные бюллетени печатаются на русском языке.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Текст избирательного бюллетеня печатается в одну краску черного цвета.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В избирательном бюллетене части, отведенные каждому зарегистрированному кандидату, разделяются прямой линией черного цвета толщиной 0,2 мм. Эти части избирательного бюллетеня должны быть одинаковыми по площади.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Фамилия, имя и отчество кандидата, сведения о кандидате и пустой квадрат для проставления знака волеизъявления избирателя размещаются на уровне середины части избирательного бюллетеня, определенной для каждого зарегистрированного кандидата. Квадраты для проставления знака волеизъявления должны иметь одинаковый размер и располагаться строго друг под другом.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Нумерация избирательных бюллетеней не допускается.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По периметру избирательного бюллетеня на расстоянии 12 мм от его краев печатается рамка черного цвета в одну линию толщиной 0,75 мм. Весь текст избирательного бюллетеня должен быть расположен внутри этой прямоугольной рамки, снаружи ее не должно быть никаких знаков, символов и иных изображений.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В верхней части избирательного бюллетеня (над словами «Избирательный бюллетень») и в его нижней части печатается идентификатор избирательного бюллетеня (маркер), определяющий уровень выборов.</w:t>
      </w:r>
    </w:p>
    <w:p w:rsidR="00DE6B82" w:rsidRP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>На лицевой стороне избирательного бюллетеня в правом верхнем углу предусматривается прямоугольное место размером 50–80 мм х 40 мм для печати участковой избирательной комиссии и подписей двух членов участковой избирательной комиссии с правом решающего голоса.</w:t>
      </w:r>
    </w:p>
    <w:p w:rsidR="00DE6B82" w:rsidRDefault="00DE6B82" w:rsidP="00DE6B82">
      <w:pPr>
        <w:suppressAutoHyphens w:val="0"/>
        <w:ind w:firstLine="709"/>
        <w:jc w:val="both"/>
        <w:rPr>
          <w:szCs w:val="28"/>
        </w:rPr>
      </w:pPr>
      <w:r w:rsidRPr="00DE6B82">
        <w:rPr>
          <w:szCs w:val="28"/>
        </w:rPr>
        <w:t xml:space="preserve">На оборотную сторону избирательного бюллетеня наносится фоновая защитная сетка </w:t>
      </w:r>
      <w:r w:rsidRPr="00F540DB">
        <w:rPr>
          <w:color w:val="000000" w:themeColor="text1"/>
          <w:szCs w:val="28"/>
        </w:rPr>
        <w:t>краской оранжевого цвета. Нанесение</w:t>
      </w:r>
      <w:r w:rsidRPr="00DE6B82">
        <w:rPr>
          <w:szCs w:val="28"/>
        </w:rPr>
        <w:t xml:space="preserve"> каких-либо иных изображений на оборотную сторону избирательного бюллетеня не допускается.</w:t>
      </w:r>
    </w:p>
    <w:p w:rsidR="00230D98" w:rsidRPr="00712259" w:rsidRDefault="00230D98" w:rsidP="00230D98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712259">
        <w:rPr>
          <w:color w:val="000000" w:themeColor="text1"/>
          <w:szCs w:val="28"/>
        </w:rPr>
        <w:t xml:space="preserve">Надпись </w:t>
      </w:r>
      <w:proofErr w:type="spellStart"/>
      <w:r w:rsidRPr="00712259">
        <w:rPr>
          <w:color w:val="000000" w:themeColor="text1"/>
          <w:szCs w:val="28"/>
        </w:rPr>
        <w:t>микрошрифтом</w:t>
      </w:r>
      <w:proofErr w:type="spellEnd"/>
      <w:r w:rsidRPr="00712259">
        <w:rPr>
          <w:color w:val="000000" w:themeColor="text1"/>
          <w:szCs w:val="28"/>
        </w:rPr>
        <w:t xml:space="preserve"> располагается в защитной сетке или в виде двух параллельных и горизонтальных строк в </w:t>
      </w:r>
      <w:proofErr w:type="gramStart"/>
      <w:r w:rsidRPr="00712259">
        <w:rPr>
          <w:color w:val="000000" w:themeColor="text1"/>
          <w:szCs w:val="28"/>
        </w:rPr>
        <w:t>зоне</w:t>
      </w:r>
      <w:proofErr w:type="gramEnd"/>
      <w:r w:rsidRPr="00712259">
        <w:rPr>
          <w:color w:val="000000" w:themeColor="text1"/>
          <w:szCs w:val="28"/>
        </w:rPr>
        <w:t xml:space="preserve"> предназначенной для расположения специального знака (марки).</w:t>
      </w:r>
    </w:p>
    <w:p w:rsidR="00E550EB" w:rsidRPr="00211F2C" w:rsidRDefault="00DE6B82" w:rsidP="00DE6B82">
      <w:pPr>
        <w:ind w:firstLine="709"/>
        <w:jc w:val="both"/>
        <w:rPr>
          <w:rFonts w:ascii="Times New Roman CYR" w:hAnsi="Times New Roman CYR"/>
          <w:szCs w:val="28"/>
        </w:rPr>
      </w:pPr>
      <w:r w:rsidRPr="00DE6B82">
        <w:rPr>
          <w:szCs w:val="28"/>
        </w:rPr>
        <w:t>При изготовлении тиража избирательных бюллетеней недопустимы перекосы при их обрезке (изменение формы и установленных размеров), бледный оттиск маркеров и базовых линий или их части, разрывы и вкрапления в базовых линиях и маркерах, следы типографской краски или иные темные вкрапления внутри квадратов для отметок избирателей.</w:t>
      </w:r>
    </w:p>
    <w:sectPr w:rsidR="00E550EB" w:rsidRPr="00211F2C" w:rsidSect="00EA19B3">
      <w:pgSz w:w="11907" w:h="16840" w:code="9"/>
      <w:pgMar w:top="851" w:right="851" w:bottom="142" w:left="1701" w:header="680" w:footer="0" w:gutter="0"/>
      <w:paperSrc w:first="7" w:other="7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501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">
    <w:nsid w:val="058B4797"/>
    <w:multiLevelType w:val="hybridMultilevel"/>
    <w:tmpl w:val="40183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AD202E"/>
    <w:multiLevelType w:val="hybridMultilevel"/>
    <w:tmpl w:val="711C9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3B64E2"/>
    <w:multiLevelType w:val="hybridMultilevel"/>
    <w:tmpl w:val="E432FB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2F53757"/>
    <w:multiLevelType w:val="hybridMultilevel"/>
    <w:tmpl w:val="8C66AA06"/>
    <w:lvl w:ilvl="0" w:tplc="2C06591A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>
    <w:nsid w:val="39FD5E4F"/>
    <w:multiLevelType w:val="hybridMultilevel"/>
    <w:tmpl w:val="27704AE6"/>
    <w:lvl w:ilvl="0" w:tplc="18745AB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6">
    <w:nsid w:val="3ED9481F"/>
    <w:multiLevelType w:val="hybridMultilevel"/>
    <w:tmpl w:val="1B7CBD0A"/>
    <w:lvl w:ilvl="0" w:tplc="C596BE9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BC0549"/>
    <w:multiLevelType w:val="hybridMultilevel"/>
    <w:tmpl w:val="C29A17CC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9A0E24"/>
    <w:multiLevelType w:val="hybridMultilevel"/>
    <w:tmpl w:val="EC2613BA"/>
    <w:lvl w:ilvl="0" w:tplc="2812B1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705410AC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0">
    <w:nsid w:val="75742639"/>
    <w:multiLevelType w:val="hybridMultilevel"/>
    <w:tmpl w:val="3B1AC2C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67A8"/>
    <w:rsid w:val="00010865"/>
    <w:rsid w:val="000165C8"/>
    <w:rsid w:val="000242E6"/>
    <w:rsid w:val="00030F60"/>
    <w:rsid w:val="000335B6"/>
    <w:rsid w:val="00033F00"/>
    <w:rsid w:val="00041B14"/>
    <w:rsid w:val="00060A52"/>
    <w:rsid w:val="000639F0"/>
    <w:rsid w:val="000865A8"/>
    <w:rsid w:val="00090EC3"/>
    <w:rsid w:val="000A3851"/>
    <w:rsid w:val="000A7EF9"/>
    <w:rsid w:val="000B2BFA"/>
    <w:rsid w:val="000D06B7"/>
    <w:rsid w:val="000E417A"/>
    <w:rsid w:val="000F603D"/>
    <w:rsid w:val="00106084"/>
    <w:rsid w:val="00116015"/>
    <w:rsid w:val="0011756F"/>
    <w:rsid w:val="0013511E"/>
    <w:rsid w:val="00136C2E"/>
    <w:rsid w:val="00144095"/>
    <w:rsid w:val="00173C1D"/>
    <w:rsid w:val="00175211"/>
    <w:rsid w:val="00175A40"/>
    <w:rsid w:val="00191919"/>
    <w:rsid w:val="00191C88"/>
    <w:rsid w:val="00192B70"/>
    <w:rsid w:val="0019310A"/>
    <w:rsid w:val="001A1F40"/>
    <w:rsid w:val="001A3A79"/>
    <w:rsid w:val="001A3ABE"/>
    <w:rsid w:val="001A3B3F"/>
    <w:rsid w:val="001C6C42"/>
    <w:rsid w:val="001F3C98"/>
    <w:rsid w:val="002025D8"/>
    <w:rsid w:val="00211F2C"/>
    <w:rsid w:val="002147FA"/>
    <w:rsid w:val="002157A1"/>
    <w:rsid w:val="00230D98"/>
    <w:rsid w:val="00232A1B"/>
    <w:rsid w:val="00232EA2"/>
    <w:rsid w:val="00245EF3"/>
    <w:rsid w:val="002600A6"/>
    <w:rsid w:val="0027145E"/>
    <w:rsid w:val="00273644"/>
    <w:rsid w:val="00274E50"/>
    <w:rsid w:val="00276AE3"/>
    <w:rsid w:val="00277BE0"/>
    <w:rsid w:val="00285F64"/>
    <w:rsid w:val="00293E97"/>
    <w:rsid w:val="002A72FC"/>
    <w:rsid w:val="002C6558"/>
    <w:rsid w:val="002D0CEA"/>
    <w:rsid w:val="002E0F5E"/>
    <w:rsid w:val="002F719F"/>
    <w:rsid w:val="0031256B"/>
    <w:rsid w:val="00322D65"/>
    <w:rsid w:val="00327815"/>
    <w:rsid w:val="0032796F"/>
    <w:rsid w:val="0034205B"/>
    <w:rsid w:val="003523F5"/>
    <w:rsid w:val="0035272E"/>
    <w:rsid w:val="00376041"/>
    <w:rsid w:val="003B43B2"/>
    <w:rsid w:val="003B70BB"/>
    <w:rsid w:val="003C7D07"/>
    <w:rsid w:val="003D58C0"/>
    <w:rsid w:val="003F0213"/>
    <w:rsid w:val="003F6BA0"/>
    <w:rsid w:val="00401C42"/>
    <w:rsid w:val="004110BC"/>
    <w:rsid w:val="00427482"/>
    <w:rsid w:val="004756F5"/>
    <w:rsid w:val="0048749F"/>
    <w:rsid w:val="004B15D4"/>
    <w:rsid w:val="004C3275"/>
    <w:rsid w:val="004D6B39"/>
    <w:rsid w:val="004F2494"/>
    <w:rsid w:val="00503150"/>
    <w:rsid w:val="00507D74"/>
    <w:rsid w:val="005179ED"/>
    <w:rsid w:val="00525EF4"/>
    <w:rsid w:val="005265A5"/>
    <w:rsid w:val="00550D85"/>
    <w:rsid w:val="005654F5"/>
    <w:rsid w:val="005742FC"/>
    <w:rsid w:val="005B358B"/>
    <w:rsid w:val="005B3AA3"/>
    <w:rsid w:val="005C19BE"/>
    <w:rsid w:val="005C2DA4"/>
    <w:rsid w:val="005D7E09"/>
    <w:rsid w:val="00612E4E"/>
    <w:rsid w:val="00615690"/>
    <w:rsid w:val="00617892"/>
    <w:rsid w:val="00625856"/>
    <w:rsid w:val="00640775"/>
    <w:rsid w:val="00650E8F"/>
    <w:rsid w:val="00655A3B"/>
    <w:rsid w:val="00673796"/>
    <w:rsid w:val="00682E7C"/>
    <w:rsid w:val="006B0ECA"/>
    <w:rsid w:val="006C5330"/>
    <w:rsid w:val="006D68A4"/>
    <w:rsid w:val="006E7ED2"/>
    <w:rsid w:val="006F0C73"/>
    <w:rsid w:val="006F52EA"/>
    <w:rsid w:val="00712259"/>
    <w:rsid w:val="00714B82"/>
    <w:rsid w:val="00723B39"/>
    <w:rsid w:val="0079645B"/>
    <w:rsid w:val="007C435C"/>
    <w:rsid w:val="007E1F50"/>
    <w:rsid w:val="007F43EF"/>
    <w:rsid w:val="008046F8"/>
    <w:rsid w:val="0080754A"/>
    <w:rsid w:val="00824747"/>
    <w:rsid w:val="00886C11"/>
    <w:rsid w:val="008939A9"/>
    <w:rsid w:val="008B5376"/>
    <w:rsid w:val="008B7C1C"/>
    <w:rsid w:val="008C3D30"/>
    <w:rsid w:val="008C5D12"/>
    <w:rsid w:val="00910514"/>
    <w:rsid w:val="00924D53"/>
    <w:rsid w:val="0093450C"/>
    <w:rsid w:val="009415E6"/>
    <w:rsid w:val="00972B9D"/>
    <w:rsid w:val="00982117"/>
    <w:rsid w:val="009877C6"/>
    <w:rsid w:val="00993A33"/>
    <w:rsid w:val="009A1C1B"/>
    <w:rsid w:val="009A2A8B"/>
    <w:rsid w:val="009A2F85"/>
    <w:rsid w:val="009B6B1C"/>
    <w:rsid w:val="009E0F9B"/>
    <w:rsid w:val="009E16CC"/>
    <w:rsid w:val="00A0529F"/>
    <w:rsid w:val="00A13EBE"/>
    <w:rsid w:val="00A15FF7"/>
    <w:rsid w:val="00A26784"/>
    <w:rsid w:val="00A32967"/>
    <w:rsid w:val="00A33794"/>
    <w:rsid w:val="00A43535"/>
    <w:rsid w:val="00A43674"/>
    <w:rsid w:val="00A50E71"/>
    <w:rsid w:val="00A533BE"/>
    <w:rsid w:val="00A55A92"/>
    <w:rsid w:val="00A566A1"/>
    <w:rsid w:val="00A754EA"/>
    <w:rsid w:val="00A77306"/>
    <w:rsid w:val="00A80099"/>
    <w:rsid w:val="00A84D0B"/>
    <w:rsid w:val="00A944B0"/>
    <w:rsid w:val="00AA0678"/>
    <w:rsid w:val="00AC2949"/>
    <w:rsid w:val="00AD0848"/>
    <w:rsid w:val="00AD0A43"/>
    <w:rsid w:val="00AD1263"/>
    <w:rsid w:val="00AE1BE8"/>
    <w:rsid w:val="00B0596A"/>
    <w:rsid w:val="00B10250"/>
    <w:rsid w:val="00B13F73"/>
    <w:rsid w:val="00B54EA1"/>
    <w:rsid w:val="00B72152"/>
    <w:rsid w:val="00B747AD"/>
    <w:rsid w:val="00BA5533"/>
    <w:rsid w:val="00BB1238"/>
    <w:rsid w:val="00BB6E89"/>
    <w:rsid w:val="00BB7E14"/>
    <w:rsid w:val="00BC6C21"/>
    <w:rsid w:val="00BE0F08"/>
    <w:rsid w:val="00BE39AE"/>
    <w:rsid w:val="00C118C6"/>
    <w:rsid w:val="00C17E08"/>
    <w:rsid w:val="00C30115"/>
    <w:rsid w:val="00C324D8"/>
    <w:rsid w:val="00C36D9B"/>
    <w:rsid w:val="00C56D41"/>
    <w:rsid w:val="00C571BF"/>
    <w:rsid w:val="00CB14A2"/>
    <w:rsid w:val="00CD0963"/>
    <w:rsid w:val="00CD472C"/>
    <w:rsid w:val="00CE7E2B"/>
    <w:rsid w:val="00CF6FAF"/>
    <w:rsid w:val="00D115B0"/>
    <w:rsid w:val="00D1407D"/>
    <w:rsid w:val="00D23089"/>
    <w:rsid w:val="00D30D6F"/>
    <w:rsid w:val="00D540CA"/>
    <w:rsid w:val="00D62EC0"/>
    <w:rsid w:val="00D746A3"/>
    <w:rsid w:val="00D90BA4"/>
    <w:rsid w:val="00D9749F"/>
    <w:rsid w:val="00DA4D27"/>
    <w:rsid w:val="00DB464C"/>
    <w:rsid w:val="00DC424F"/>
    <w:rsid w:val="00DC4338"/>
    <w:rsid w:val="00DC55EA"/>
    <w:rsid w:val="00DD19BB"/>
    <w:rsid w:val="00DE6B82"/>
    <w:rsid w:val="00E017CD"/>
    <w:rsid w:val="00E158AC"/>
    <w:rsid w:val="00E2017B"/>
    <w:rsid w:val="00E258A8"/>
    <w:rsid w:val="00E50167"/>
    <w:rsid w:val="00E5245D"/>
    <w:rsid w:val="00E550EB"/>
    <w:rsid w:val="00E612E5"/>
    <w:rsid w:val="00E74079"/>
    <w:rsid w:val="00E7609C"/>
    <w:rsid w:val="00E76B79"/>
    <w:rsid w:val="00E77EE5"/>
    <w:rsid w:val="00E92A1D"/>
    <w:rsid w:val="00EA19B3"/>
    <w:rsid w:val="00EA5253"/>
    <w:rsid w:val="00EC0639"/>
    <w:rsid w:val="00EC3131"/>
    <w:rsid w:val="00EC79EB"/>
    <w:rsid w:val="00ED515A"/>
    <w:rsid w:val="00EE2995"/>
    <w:rsid w:val="00EE3B30"/>
    <w:rsid w:val="00EE7D7F"/>
    <w:rsid w:val="00EF0DED"/>
    <w:rsid w:val="00EF198B"/>
    <w:rsid w:val="00F01C97"/>
    <w:rsid w:val="00F02AB1"/>
    <w:rsid w:val="00F24F1F"/>
    <w:rsid w:val="00F515E8"/>
    <w:rsid w:val="00F540DB"/>
    <w:rsid w:val="00F631A1"/>
    <w:rsid w:val="00F63610"/>
    <w:rsid w:val="00F63780"/>
    <w:rsid w:val="00F741DF"/>
    <w:rsid w:val="00F93895"/>
    <w:rsid w:val="00F96FCC"/>
    <w:rsid w:val="00F978FD"/>
    <w:rsid w:val="00FA0402"/>
    <w:rsid w:val="00FA7A99"/>
    <w:rsid w:val="00FB73AF"/>
    <w:rsid w:val="00FD19E1"/>
    <w:rsid w:val="00FD7579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75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uiPriority w:val="99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uiPriority w:val="99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link w:val="aa"/>
    <w:uiPriority w:val="99"/>
    <w:pPr>
      <w:jc w:val="both"/>
    </w:pPr>
    <w:rPr>
      <w:sz w:val="26"/>
    </w:rPr>
  </w:style>
  <w:style w:type="paragraph" w:styleId="ab">
    <w:name w:val="List"/>
    <w:basedOn w:val="a9"/>
    <w:rPr>
      <w:rFonts w:cs="Droid Sans"/>
    </w:rPr>
  </w:style>
  <w:style w:type="paragraph" w:styleId="ac">
    <w:name w:val="caption"/>
    <w:basedOn w:val="a"/>
    <w:uiPriority w:val="35"/>
    <w:qFormat/>
    <w:pPr>
      <w:jc w:val="center"/>
    </w:pPr>
    <w:rPr>
      <w:b/>
      <w:sz w:val="24"/>
    </w:rPr>
  </w:style>
  <w:style w:type="paragraph" w:styleId="ad">
    <w:name w:val="index heading"/>
    <w:basedOn w:val="a8"/>
  </w:style>
  <w:style w:type="paragraph" w:styleId="ae">
    <w:name w:val="No Spacing"/>
    <w:uiPriority w:val="1"/>
    <w:qFormat/>
    <w:pPr>
      <w:suppressAutoHyphens/>
    </w:pPr>
    <w:rPr>
      <w:lang w:eastAsia="zh-CN"/>
    </w:rPr>
  </w:style>
  <w:style w:type="paragraph" w:styleId="af">
    <w:name w:val="Title"/>
    <w:basedOn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link w:val="af2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er"/>
    <w:basedOn w:val="a"/>
    <w:link w:val="af7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note text"/>
    <w:basedOn w:val="a"/>
    <w:link w:val="af9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d">
    <w:name w:val="table of figures"/>
    <w:basedOn w:val="a"/>
    <w:uiPriority w:val="99"/>
    <w:unhideWhenUsed/>
  </w:style>
  <w:style w:type="paragraph" w:styleId="afe">
    <w:name w:val="Balloon Text"/>
    <w:basedOn w:val="a"/>
    <w:link w:val="aff"/>
    <w:uiPriority w:val="99"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f0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f1">
    <w:name w:val="Содерж"/>
    <w:basedOn w:val="a"/>
    <w:qFormat/>
    <w:pPr>
      <w:widowControl w:val="0"/>
      <w:spacing w:after="120"/>
      <w:jc w:val="center"/>
    </w:pPr>
  </w:style>
  <w:style w:type="paragraph" w:styleId="aff2">
    <w:name w:val="Block Text"/>
    <w:basedOn w:val="a"/>
    <w:uiPriority w:val="99"/>
    <w:qFormat/>
    <w:pPr>
      <w:ind w:left="1134" w:right="1132"/>
      <w:jc w:val="center"/>
    </w:pPr>
    <w:rPr>
      <w:b/>
      <w:bCs/>
      <w:szCs w:val="28"/>
    </w:rPr>
  </w:style>
  <w:style w:type="paragraph" w:styleId="aff3">
    <w:name w:val="Body Text Indent"/>
    <w:basedOn w:val="a"/>
    <w:link w:val="aff4"/>
    <w:uiPriority w:val="99"/>
    <w:pPr>
      <w:spacing w:after="120"/>
      <w:ind w:left="283"/>
    </w:pPr>
  </w:style>
  <w:style w:type="paragraph" w:customStyle="1" w:styleId="aff5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f6">
    <w:name w:val="Без списка"/>
    <w:uiPriority w:val="99"/>
    <w:semiHidden/>
    <w:unhideWhenUsed/>
    <w:qFormat/>
  </w:style>
  <w:style w:type="paragraph" w:styleId="23">
    <w:name w:val="Body Text 2"/>
    <w:basedOn w:val="a"/>
    <w:link w:val="24"/>
    <w:uiPriority w:val="99"/>
    <w:unhideWhenUsed/>
    <w:rsid w:val="00D90B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90BA4"/>
    <w:rPr>
      <w:rFonts w:eastAsia="Times New Roman"/>
      <w:sz w:val="28"/>
    </w:rPr>
  </w:style>
  <w:style w:type="paragraph" w:styleId="25">
    <w:name w:val="Body Text Indent 2"/>
    <w:basedOn w:val="a"/>
    <w:link w:val="26"/>
    <w:uiPriority w:val="99"/>
    <w:unhideWhenUsed/>
    <w:rsid w:val="00D90BA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D90BA4"/>
    <w:rPr>
      <w:rFonts w:eastAsia="Times New Roman"/>
      <w:sz w:val="28"/>
    </w:rPr>
  </w:style>
  <w:style w:type="paragraph" w:styleId="32">
    <w:name w:val="Body Text 3"/>
    <w:basedOn w:val="a"/>
    <w:link w:val="33"/>
    <w:uiPriority w:val="99"/>
    <w:unhideWhenUsed/>
    <w:rsid w:val="00D90B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D90BA4"/>
    <w:rPr>
      <w:rFonts w:eastAsia="Times New Roman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90BA4"/>
  </w:style>
  <w:style w:type="character" w:customStyle="1" w:styleId="10">
    <w:name w:val="Заголовок 1 Знак"/>
    <w:basedOn w:val="a0"/>
    <w:link w:val="1"/>
    <w:uiPriority w:val="99"/>
    <w:locked/>
    <w:rsid w:val="00D90BA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90BA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D90BA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90BA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90BA4"/>
    <w:rPr>
      <w:rFonts w:eastAsia="Times New Roman"/>
      <w:b/>
      <w:bCs/>
      <w:color w:val="000000"/>
      <w:sz w:val="36"/>
      <w:szCs w:val="28"/>
    </w:rPr>
  </w:style>
  <w:style w:type="character" w:customStyle="1" w:styleId="60">
    <w:name w:val="Заголовок 6 Знак"/>
    <w:basedOn w:val="a0"/>
    <w:link w:val="6"/>
    <w:uiPriority w:val="9"/>
    <w:rsid w:val="00D90BA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D90BA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90BA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90BA4"/>
    <w:rPr>
      <w:rFonts w:ascii="Arial" w:eastAsia="Arial" w:hAnsi="Arial" w:cs="Arial"/>
      <w:i/>
      <w:iCs/>
      <w:sz w:val="21"/>
      <w:szCs w:val="21"/>
    </w:rPr>
  </w:style>
  <w:style w:type="paragraph" w:styleId="aff7">
    <w:name w:val="Normal (Web)"/>
    <w:basedOn w:val="a"/>
    <w:uiPriority w:val="99"/>
    <w:rsid w:val="00D90BA4"/>
    <w:pP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24"/>
    </w:rPr>
  </w:style>
  <w:style w:type="character" w:styleId="aff8">
    <w:name w:val="Strong"/>
    <w:basedOn w:val="a0"/>
    <w:uiPriority w:val="22"/>
    <w:qFormat/>
    <w:rsid w:val="00D90BA4"/>
    <w:rPr>
      <w:b/>
    </w:rPr>
  </w:style>
  <w:style w:type="character" w:customStyle="1" w:styleId="af0">
    <w:name w:val="Название Знак"/>
    <w:basedOn w:val="a0"/>
    <w:link w:val="af"/>
    <w:uiPriority w:val="10"/>
    <w:rsid w:val="00D90BA4"/>
    <w:rPr>
      <w:rFonts w:eastAsia="Times New Roman"/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11"/>
    <w:rsid w:val="00D90BA4"/>
    <w:rPr>
      <w:rFonts w:eastAsia="Times New Roman"/>
      <w:sz w:val="24"/>
      <w:szCs w:val="24"/>
    </w:rPr>
  </w:style>
  <w:style w:type="paragraph" w:customStyle="1" w:styleId="xl24">
    <w:name w:val="xl24"/>
    <w:basedOn w:val="a"/>
    <w:rsid w:val="00D90BA4"/>
    <w:pPr>
      <w:pBdr>
        <w:left w:val="single" w:sz="6" w:space="0" w:color="auto"/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4"/>
    </w:rPr>
  </w:style>
  <w:style w:type="paragraph" w:customStyle="1" w:styleId="xl25">
    <w:name w:val="xl25"/>
    <w:basedOn w:val="a"/>
    <w:rsid w:val="00D90BA4"/>
    <w:pPr>
      <w:pBdr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 CYR" w:hAnsi="Times New Roman CYR"/>
      <w:sz w:val="24"/>
    </w:rPr>
  </w:style>
  <w:style w:type="paragraph" w:styleId="aff9">
    <w:name w:val="Plain Text"/>
    <w:basedOn w:val="a"/>
    <w:link w:val="affa"/>
    <w:uiPriority w:val="99"/>
    <w:rsid w:val="00D90BA4"/>
    <w:pPr>
      <w:suppressAutoHyphens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</w:rPr>
  </w:style>
  <w:style w:type="character" w:customStyle="1" w:styleId="affa">
    <w:name w:val="Текст Знак"/>
    <w:basedOn w:val="a0"/>
    <w:link w:val="aff9"/>
    <w:uiPriority w:val="99"/>
    <w:rsid w:val="00D90BA4"/>
    <w:rPr>
      <w:rFonts w:ascii="Courier New" w:eastAsia="Times New Roman" w:hAnsi="Courier New" w:cs="Courier New"/>
    </w:rPr>
  </w:style>
  <w:style w:type="character" w:customStyle="1" w:styleId="aa">
    <w:name w:val="Основной текст Знак"/>
    <w:basedOn w:val="a0"/>
    <w:link w:val="a9"/>
    <w:uiPriority w:val="99"/>
    <w:locked/>
    <w:rsid w:val="00D90BA4"/>
    <w:rPr>
      <w:rFonts w:eastAsia="Times New Roman"/>
      <w:sz w:val="26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D90BA4"/>
    <w:rPr>
      <w:rFonts w:eastAsia="Times New Roman"/>
      <w:sz w:val="28"/>
    </w:rPr>
  </w:style>
  <w:style w:type="character" w:styleId="affb">
    <w:name w:val="page number"/>
    <w:basedOn w:val="a0"/>
    <w:uiPriority w:val="99"/>
    <w:rsid w:val="00D90BA4"/>
    <w:rPr>
      <w:rFonts w:cs="Times New Roman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D90BA4"/>
    <w:rPr>
      <w:rFonts w:eastAsia="Times New Roman"/>
      <w:sz w:val="28"/>
    </w:rPr>
  </w:style>
  <w:style w:type="character" w:customStyle="1" w:styleId="affc">
    <w:name w:val="Основной шрифт"/>
    <w:rsid w:val="00D90BA4"/>
  </w:style>
  <w:style w:type="paragraph" w:customStyle="1" w:styleId="ConsNormal">
    <w:name w:val="ConsNormal"/>
    <w:rsid w:val="00D90B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D90BA4"/>
    <w:rPr>
      <w:rFonts w:eastAsia="Times New Roman"/>
      <w:sz w:val="28"/>
    </w:rPr>
  </w:style>
  <w:style w:type="paragraph" w:customStyle="1" w:styleId="H4">
    <w:name w:val="H4"/>
    <w:basedOn w:val="a"/>
    <w:next w:val="a"/>
    <w:rsid w:val="00D90BA4"/>
    <w:pPr>
      <w:keepNext/>
      <w:suppressAutoHyphens w:val="0"/>
      <w:spacing w:before="100" w:after="100"/>
      <w:outlineLvl w:val="4"/>
    </w:pPr>
    <w:rPr>
      <w:b/>
      <w:sz w:val="24"/>
    </w:rPr>
  </w:style>
  <w:style w:type="paragraph" w:styleId="34">
    <w:name w:val="Body Text Indent 3"/>
    <w:basedOn w:val="a"/>
    <w:link w:val="35"/>
    <w:uiPriority w:val="99"/>
    <w:semiHidden/>
    <w:rsid w:val="00D90BA4"/>
    <w:pPr>
      <w:suppressAutoHyphens w:val="0"/>
      <w:ind w:firstLine="902"/>
      <w:jc w:val="both"/>
    </w:pPr>
    <w:rPr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D90BA4"/>
    <w:rPr>
      <w:rFonts w:eastAsia="Times New Roman"/>
      <w:sz w:val="28"/>
      <w:szCs w:val="24"/>
    </w:rPr>
  </w:style>
  <w:style w:type="character" w:customStyle="1" w:styleId="aff">
    <w:name w:val="Текст выноски Знак"/>
    <w:basedOn w:val="a0"/>
    <w:link w:val="afe"/>
    <w:uiPriority w:val="99"/>
    <w:locked/>
    <w:rsid w:val="00D90BA4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a"/>
    <w:rsid w:val="00D90BA4"/>
    <w:pPr>
      <w:suppressAutoHyphens w:val="0"/>
      <w:jc w:val="both"/>
    </w:pPr>
  </w:style>
  <w:style w:type="paragraph" w:customStyle="1" w:styleId="14-15">
    <w:name w:val="Текст 14-15"/>
    <w:basedOn w:val="a"/>
    <w:rsid w:val="00D90BA4"/>
    <w:pPr>
      <w:suppressAutoHyphens w:val="0"/>
      <w:spacing w:line="360" w:lineRule="auto"/>
      <w:ind w:firstLine="720"/>
      <w:jc w:val="both"/>
    </w:pPr>
  </w:style>
  <w:style w:type="paragraph" w:customStyle="1" w:styleId="320">
    <w:name w:val="заголовок 32"/>
    <w:basedOn w:val="a"/>
    <w:next w:val="a"/>
    <w:rsid w:val="00D90BA4"/>
    <w:pPr>
      <w:keepNext/>
      <w:widowControl w:val="0"/>
      <w:suppressAutoHyphens w:val="0"/>
      <w:spacing w:before="240" w:after="60" w:line="360" w:lineRule="auto"/>
      <w:ind w:firstLine="567"/>
      <w:jc w:val="both"/>
    </w:pPr>
    <w:rPr>
      <w:b/>
      <w:sz w:val="24"/>
    </w:rPr>
  </w:style>
  <w:style w:type="paragraph" w:customStyle="1" w:styleId="13">
    <w:name w:val="заголовок 1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</w:pPr>
    <w:rPr>
      <w:szCs w:val="28"/>
    </w:rPr>
  </w:style>
  <w:style w:type="paragraph" w:customStyle="1" w:styleId="36">
    <w:name w:val="заголовок 3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 w:val="20"/>
    </w:rPr>
  </w:style>
  <w:style w:type="paragraph" w:customStyle="1" w:styleId="12-15">
    <w:name w:val="текст12-15"/>
    <w:basedOn w:val="a"/>
    <w:uiPriority w:val="99"/>
    <w:rsid w:val="00D90BA4"/>
    <w:pPr>
      <w:suppressAutoHyphens w:val="0"/>
      <w:autoSpaceDE w:val="0"/>
      <w:autoSpaceDN w:val="0"/>
      <w:spacing w:line="360" w:lineRule="auto"/>
      <w:ind w:firstLine="720"/>
      <w:jc w:val="both"/>
    </w:pPr>
    <w:rPr>
      <w:sz w:val="20"/>
    </w:rPr>
  </w:style>
  <w:style w:type="paragraph" w:customStyle="1" w:styleId="27">
    <w:name w:val="заголовок 2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spacing w:line="360" w:lineRule="auto"/>
      <w:jc w:val="center"/>
    </w:pPr>
    <w:rPr>
      <w:szCs w:val="28"/>
    </w:rPr>
  </w:style>
  <w:style w:type="paragraph" w:customStyle="1" w:styleId="72">
    <w:name w:val="заголовок 7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Cs w:val="28"/>
    </w:rPr>
  </w:style>
  <w:style w:type="paragraph" w:customStyle="1" w:styleId="42">
    <w:name w:val="заголовок 4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right"/>
    </w:pPr>
    <w:rPr>
      <w:sz w:val="20"/>
      <w:u w:val="single"/>
    </w:rPr>
  </w:style>
  <w:style w:type="paragraph" w:customStyle="1" w:styleId="affd">
    <w:name w:val="Норм"/>
    <w:basedOn w:val="a"/>
    <w:uiPriority w:val="99"/>
    <w:rsid w:val="00D90BA4"/>
    <w:pPr>
      <w:suppressAutoHyphens w:val="0"/>
      <w:jc w:val="center"/>
    </w:pPr>
    <w:rPr>
      <w:szCs w:val="28"/>
    </w:rPr>
  </w:style>
  <w:style w:type="paragraph" w:customStyle="1" w:styleId="affe">
    <w:name w:val="Таблица"/>
    <w:basedOn w:val="a"/>
    <w:uiPriority w:val="99"/>
    <w:rsid w:val="00D90BA4"/>
    <w:pPr>
      <w:widowControl w:val="0"/>
      <w:suppressAutoHyphens w:val="0"/>
      <w:autoSpaceDE w:val="0"/>
      <w:autoSpaceDN w:val="0"/>
      <w:jc w:val="center"/>
    </w:pPr>
    <w:rPr>
      <w:szCs w:val="28"/>
    </w:rPr>
  </w:style>
  <w:style w:type="paragraph" w:customStyle="1" w:styleId="14-150">
    <w:name w:val="текст14-15"/>
    <w:basedOn w:val="a"/>
    <w:uiPriority w:val="99"/>
    <w:rsid w:val="00D90BA4"/>
    <w:pPr>
      <w:widowControl w:val="0"/>
      <w:suppressAutoHyphens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52">
    <w:name w:val="заголовок 5"/>
    <w:basedOn w:val="a"/>
    <w:next w:val="a"/>
    <w:uiPriority w:val="99"/>
    <w:rsid w:val="00D90BA4"/>
    <w:pPr>
      <w:keepNext/>
      <w:suppressAutoHyphens w:val="0"/>
      <w:autoSpaceDE w:val="0"/>
      <w:autoSpaceDN w:val="0"/>
      <w:jc w:val="right"/>
      <w:outlineLvl w:val="4"/>
    </w:pPr>
    <w:rPr>
      <w:sz w:val="34"/>
      <w:szCs w:val="34"/>
    </w:rPr>
  </w:style>
  <w:style w:type="paragraph" w:customStyle="1" w:styleId="ConsPlusTitle">
    <w:name w:val="ConsPlusTitle"/>
    <w:rsid w:val="00D90BA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Normal">
    <w:name w:val="ConsPlusNormal"/>
    <w:rsid w:val="00D90BA4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afff">
    <w:name w:val="Table Grid"/>
    <w:basedOn w:val="a1"/>
    <w:uiPriority w:val="59"/>
    <w:rsid w:val="00D90B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1">
    <w:name w:val="14-15"/>
    <w:basedOn w:val="23"/>
    <w:rsid w:val="00D90BA4"/>
    <w:pPr>
      <w:tabs>
        <w:tab w:val="left" w:pos="567"/>
      </w:tabs>
      <w:suppressAutoHyphens w:val="0"/>
      <w:spacing w:after="0" w:line="360" w:lineRule="auto"/>
      <w:ind w:firstLine="709"/>
      <w:jc w:val="both"/>
    </w:pPr>
    <w:rPr>
      <w:kern w:val="28"/>
      <w:szCs w:val="28"/>
    </w:rPr>
  </w:style>
  <w:style w:type="table" w:customStyle="1" w:styleId="14">
    <w:name w:val="Сетка таблицы1"/>
    <w:basedOn w:val="a1"/>
    <w:next w:val="afff"/>
    <w:rsid w:val="00D90BA4"/>
    <w:pPr>
      <w:spacing w:after="120"/>
      <w:ind w:firstLine="720"/>
      <w:jc w:val="both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Т-1"/>
    <w:aliases w:val="5"/>
    <w:basedOn w:val="a"/>
    <w:rsid w:val="00D90BA4"/>
    <w:pPr>
      <w:suppressAutoHyphens w:val="0"/>
      <w:spacing w:line="360" w:lineRule="auto"/>
      <w:ind w:firstLine="720"/>
      <w:jc w:val="both"/>
    </w:pPr>
    <w:rPr>
      <w:szCs w:val="28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D90BA4"/>
    <w:rPr>
      <w:rFonts w:eastAsia="Times New Roman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D90BA4"/>
    <w:rPr>
      <w:rFonts w:eastAsia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15</Pages>
  <Words>4827</Words>
  <Characters>27517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344</cp:revision>
  <cp:lastPrinted>2025-08-14T11:20:00Z</cp:lastPrinted>
  <dcterms:created xsi:type="dcterms:W3CDTF">2023-05-18T10:01:00Z</dcterms:created>
  <dcterms:modified xsi:type="dcterms:W3CDTF">2025-08-18T11:32:00Z</dcterms:modified>
  <dc:language>ru-RU</dc:language>
  <cp:version>917504</cp:version>
</cp:coreProperties>
</file>