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59" w:type="dxa"/>
        <w:tblLook w:val="04A0"/>
      </w:tblPr>
      <w:tblGrid>
        <w:gridCol w:w="155"/>
        <w:gridCol w:w="3761"/>
        <w:gridCol w:w="6843"/>
        <w:gridCol w:w="4521"/>
        <w:gridCol w:w="236"/>
        <w:gridCol w:w="43"/>
      </w:tblGrid>
      <w:tr w:rsidR="00D16589" w:rsidTr="00D16589">
        <w:tc>
          <w:tcPr>
            <w:tcW w:w="10759" w:type="dxa"/>
            <w:gridSpan w:val="3"/>
          </w:tcPr>
          <w:p w:rsidR="00D16589" w:rsidRPr="00825EEF" w:rsidRDefault="00D16589" w:rsidP="00B758B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00" w:type="dxa"/>
            <w:gridSpan w:val="3"/>
          </w:tcPr>
          <w:p w:rsidR="00D16589" w:rsidRPr="00825EEF" w:rsidRDefault="00D16589" w:rsidP="00B758B8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EEF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D16589" w:rsidRPr="00825EEF" w:rsidRDefault="00D16589" w:rsidP="00B758B8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16589" w:rsidRPr="00825EEF" w:rsidRDefault="00D16589" w:rsidP="00B758B8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EEF">
              <w:rPr>
                <w:rFonts w:ascii="Times New Roman" w:hAnsi="Times New Roman"/>
                <w:sz w:val="28"/>
                <w:szCs w:val="28"/>
              </w:rPr>
              <w:t>к решению</w:t>
            </w:r>
          </w:p>
          <w:p w:rsidR="00D16589" w:rsidRPr="00825EEF" w:rsidRDefault="00D16589" w:rsidP="00B758B8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EEF">
              <w:rPr>
                <w:rFonts w:ascii="Times New Roman" w:hAnsi="Times New Roman"/>
                <w:sz w:val="28"/>
                <w:szCs w:val="28"/>
              </w:rPr>
              <w:t>Ставропольской городской Думы</w:t>
            </w:r>
          </w:p>
          <w:p w:rsidR="00D16589" w:rsidRPr="00825EEF" w:rsidRDefault="00D16589" w:rsidP="00A60781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EEF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  <w:r w:rsidRPr="00825EEF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="004412F9">
              <w:rPr>
                <w:rFonts w:ascii="Times New Roman" w:hAnsi="Times New Roman"/>
                <w:sz w:val="28"/>
                <w:szCs w:val="28"/>
              </w:rPr>
              <w:t>2</w:t>
            </w:r>
            <w:r w:rsidR="00A60781">
              <w:rPr>
                <w:rFonts w:ascii="Times New Roman" w:hAnsi="Times New Roman"/>
                <w:sz w:val="28"/>
                <w:szCs w:val="28"/>
              </w:rPr>
              <w:t>1</w:t>
            </w:r>
            <w:r w:rsidRPr="00825EEF">
              <w:rPr>
                <w:rFonts w:ascii="Times New Roman" w:hAnsi="Times New Roman"/>
                <w:sz w:val="28"/>
                <w:szCs w:val="28"/>
              </w:rPr>
              <w:t> г</w:t>
            </w:r>
            <w:r>
              <w:rPr>
                <w:rFonts w:ascii="Times New Roman" w:hAnsi="Times New Roman"/>
                <w:sz w:val="28"/>
                <w:szCs w:val="28"/>
              </w:rPr>
              <w:t>. № </w:t>
            </w:r>
          </w:p>
        </w:tc>
      </w:tr>
      <w:tr w:rsidR="00610844" w:rsidRPr="00D06118" w:rsidTr="00D16589">
        <w:tblPrEx>
          <w:shd w:val="clear" w:color="000000" w:fill="auto"/>
        </w:tblPrEx>
        <w:trPr>
          <w:gridBefore w:val="1"/>
          <w:gridAfter w:val="1"/>
          <w:wBefore w:w="155" w:type="dxa"/>
          <w:wAfter w:w="43" w:type="dxa"/>
          <w:trHeight w:val="360"/>
        </w:trPr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610844" w:rsidRPr="00D06118" w:rsidRDefault="00610844" w:rsidP="00610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610844" w:rsidRPr="00D06118" w:rsidRDefault="00610844" w:rsidP="00610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10844" w:rsidRPr="00D06118" w:rsidRDefault="00610844" w:rsidP="00610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16589" w:rsidRDefault="00D16589" w:rsidP="00D16589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11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</w:t>
      </w:r>
    </w:p>
    <w:p w:rsidR="00670DD8" w:rsidRPr="00575FCC" w:rsidRDefault="00575FCC" w:rsidP="00D16589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FCC">
        <w:rPr>
          <w:rFonts w:ascii="Times New Roman" w:eastAsia="Calibri" w:hAnsi="Times New Roman" w:cs="Times New Roman"/>
          <w:sz w:val="28"/>
          <w:szCs w:val="28"/>
        </w:rPr>
        <w:t xml:space="preserve">бюджета города Ставрополя по кодам классификации доходов бюджетов за </w:t>
      </w:r>
      <w:r w:rsidR="00A60781">
        <w:rPr>
          <w:rFonts w:ascii="Times New Roman" w:eastAsia="Calibri" w:hAnsi="Times New Roman" w:cs="Times New Roman"/>
          <w:sz w:val="28"/>
          <w:szCs w:val="28"/>
        </w:rPr>
        <w:t>2020</w:t>
      </w:r>
      <w:r w:rsidRPr="00575FCC">
        <w:rPr>
          <w:rFonts w:ascii="Times New Roman" w:eastAsia="Calibri" w:hAnsi="Times New Roman" w:cs="Times New Roman"/>
          <w:sz w:val="28"/>
          <w:szCs w:val="28"/>
        </w:rPr>
        <w:t xml:space="preserve"> год</w:t>
      </w:r>
    </w:p>
    <w:p w:rsidR="00D16589" w:rsidRPr="004E5F68" w:rsidRDefault="00670DD8" w:rsidP="00670DD8">
      <w:pPr>
        <w:spacing w:after="0" w:line="240" w:lineRule="exact"/>
        <w:jc w:val="right"/>
        <w:rPr>
          <w:rFonts w:ascii="Times New Roman" w:hAnsi="Times New Roman" w:cs="Times New Roman"/>
        </w:rPr>
      </w:pPr>
      <w:r w:rsidRPr="004E5F68">
        <w:rPr>
          <w:rFonts w:ascii="Times New Roman" w:eastAsia="Times New Roman" w:hAnsi="Times New Roman" w:cs="Times New Roman"/>
          <w:lang w:eastAsia="ru-RU"/>
        </w:rPr>
        <w:t>(тыс. руб.)</w:t>
      </w:r>
    </w:p>
    <w:p w:rsidR="00871033" w:rsidRPr="00871033" w:rsidRDefault="00871033" w:rsidP="00871033">
      <w:pPr>
        <w:spacing w:after="0" w:line="14" w:lineRule="auto"/>
        <w:rPr>
          <w:sz w:val="2"/>
          <w:szCs w:val="2"/>
        </w:rPr>
      </w:pPr>
    </w:p>
    <w:tbl>
      <w:tblPr>
        <w:tblW w:w="14883" w:type="dxa"/>
        <w:tblInd w:w="5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7796"/>
        <w:gridCol w:w="1559"/>
        <w:gridCol w:w="1559"/>
        <w:gridCol w:w="1134"/>
      </w:tblGrid>
      <w:tr w:rsidR="00670DD8" w:rsidRPr="006C6A33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670DD8" w:rsidRPr="00410DF6" w:rsidRDefault="00670DD8" w:rsidP="00B6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DF6">
              <w:rPr>
                <w:rFonts w:ascii="Times New Roman" w:eastAsia="Times New Roman" w:hAnsi="Times New Roman" w:cs="Times New Roman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7796" w:type="dxa"/>
            <w:shd w:val="clear" w:color="auto" w:fill="auto"/>
            <w:hideMark/>
          </w:tcPr>
          <w:p w:rsidR="00670DD8" w:rsidRPr="00410DF6" w:rsidRDefault="00670DD8" w:rsidP="00F80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DF6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</w:t>
            </w:r>
            <w:r w:rsidR="00F8031C" w:rsidRPr="00410DF6">
              <w:rPr>
                <w:rFonts w:ascii="Times New Roman" w:eastAsia="Times New Roman" w:hAnsi="Times New Roman" w:cs="Times New Roman"/>
                <w:lang w:eastAsia="ru-RU"/>
              </w:rPr>
              <w:t>дохода</w:t>
            </w:r>
          </w:p>
        </w:tc>
        <w:tc>
          <w:tcPr>
            <w:tcW w:w="1559" w:type="dxa"/>
            <w:shd w:val="clear" w:color="auto" w:fill="auto"/>
            <w:hideMark/>
          </w:tcPr>
          <w:p w:rsidR="00670DD8" w:rsidRPr="00410DF6" w:rsidRDefault="00670DD8" w:rsidP="00A6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DF6">
              <w:rPr>
                <w:rFonts w:ascii="Times New Roman" w:eastAsia="Times New Roman" w:hAnsi="Times New Roman" w:cs="Times New Roman"/>
                <w:lang w:eastAsia="ru-RU"/>
              </w:rPr>
              <w:t xml:space="preserve">План бюджета города Ставрополя на </w:t>
            </w:r>
            <w:r w:rsidR="00A60781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  <w:r w:rsidR="004412F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10DF6">
              <w:rPr>
                <w:rFonts w:ascii="Times New Roman" w:eastAsia="Times New Roman" w:hAnsi="Times New Roman" w:cs="Times New Roman"/>
                <w:lang w:eastAsia="ru-RU"/>
              </w:rPr>
              <w:t>год с учетом изменений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0DD8" w:rsidRPr="00410DF6" w:rsidRDefault="00670DD8" w:rsidP="00B6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DF6">
              <w:rPr>
                <w:rFonts w:ascii="Times New Roman" w:eastAsia="Times New Roman" w:hAnsi="Times New Roman" w:cs="Times New Roman"/>
                <w:lang w:eastAsia="ru-RU"/>
              </w:rPr>
              <w:t>Исполнен</w:t>
            </w:r>
            <w:r w:rsidR="00F8031C" w:rsidRPr="00410DF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</w:p>
          <w:p w:rsidR="00670DD8" w:rsidRPr="00410DF6" w:rsidRDefault="00670DD8" w:rsidP="00A6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DF6">
              <w:rPr>
                <w:rFonts w:ascii="Times New Roman" w:eastAsia="Times New Roman" w:hAnsi="Times New Roman" w:cs="Times New Roman"/>
                <w:lang w:eastAsia="ru-RU"/>
              </w:rPr>
              <w:t xml:space="preserve">за </w:t>
            </w:r>
            <w:r w:rsidR="00A60781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  <w:r w:rsidRPr="00410DF6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41115" w:rsidRPr="00410DF6" w:rsidRDefault="00F8031C" w:rsidP="0094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DF6">
              <w:rPr>
                <w:rFonts w:ascii="Times New Roman" w:eastAsia="Times New Roman" w:hAnsi="Times New Roman" w:cs="Times New Roman"/>
                <w:lang w:eastAsia="ru-RU"/>
              </w:rPr>
              <w:t>Процент</w:t>
            </w:r>
            <w:r w:rsidR="00670DD8" w:rsidRPr="00410DF6">
              <w:rPr>
                <w:rFonts w:ascii="Times New Roman" w:eastAsia="Times New Roman" w:hAnsi="Times New Roman" w:cs="Times New Roman"/>
                <w:lang w:eastAsia="ru-RU"/>
              </w:rPr>
              <w:t xml:space="preserve"> испол</w:t>
            </w:r>
          </w:p>
          <w:p w:rsidR="00410DF6" w:rsidRDefault="00F8031C" w:rsidP="0094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DF6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670DD8" w:rsidRPr="00410DF6">
              <w:rPr>
                <w:rFonts w:ascii="Times New Roman" w:eastAsia="Times New Roman" w:hAnsi="Times New Roman" w:cs="Times New Roman"/>
                <w:lang w:eastAsia="ru-RU"/>
              </w:rPr>
              <w:t>ения</w:t>
            </w:r>
            <w:r w:rsidRPr="00410DF6">
              <w:rPr>
                <w:rFonts w:ascii="Times New Roman" w:eastAsia="Times New Roman" w:hAnsi="Times New Roman" w:cs="Times New Roman"/>
                <w:lang w:eastAsia="ru-RU"/>
              </w:rPr>
              <w:t xml:space="preserve"> к принято</w:t>
            </w:r>
          </w:p>
          <w:p w:rsidR="00670DD8" w:rsidRPr="00410DF6" w:rsidRDefault="00F8031C" w:rsidP="0094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DF6">
              <w:rPr>
                <w:rFonts w:ascii="Times New Roman" w:eastAsia="Times New Roman" w:hAnsi="Times New Roman" w:cs="Times New Roman"/>
                <w:lang w:eastAsia="ru-RU"/>
              </w:rPr>
              <w:t>му плану</w:t>
            </w:r>
          </w:p>
        </w:tc>
      </w:tr>
    </w:tbl>
    <w:p w:rsidR="00046584" w:rsidRPr="00046584" w:rsidRDefault="00046584" w:rsidP="00046584">
      <w:pPr>
        <w:spacing w:after="0" w:line="14" w:lineRule="auto"/>
        <w:rPr>
          <w:sz w:val="2"/>
          <w:szCs w:val="2"/>
        </w:rPr>
      </w:pPr>
    </w:p>
    <w:tbl>
      <w:tblPr>
        <w:tblW w:w="14883" w:type="dxa"/>
        <w:tblInd w:w="534" w:type="dxa"/>
        <w:tblLayout w:type="fixed"/>
        <w:tblLook w:val="04A0"/>
      </w:tblPr>
      <w:tblGrid>
        <w:gridCol w:w="2835"/>
        <w:gridCol w:w="7796"/>
        <w:gridCol w:w="1559"/>
        <w:gridCol w:w="1559"/>
        <w:gridCol w:w="1134"/>
      </w:tblGrid>
      <w:tr w:rsidR="00B758B8" w:rsidRPr="006C6A33" w:rsidTr="0037279B">
        <w:trPr>
          <w:cantSplit/>
          <w:trHeight w:val="20"/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B8" w:rsidRPr="006C6A33" w:rsidRDefault="00A9406B" w:rsidP="00620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B8" w:rsidRPr="006C6A33" w:rsidRDefault="00B758B8" w:rsidP="00A9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B8" w:rsidRPr="006C6A33" w:rsidRDefault="00B758B8" w:rsidP="00B7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B8" w:rsidRPr="006C6A33" w:rsidRDefault="00B758B8" w:rsidP="00B7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B8" w:rsidRPr="006C6A33" w:rsidRDefault="00B758B8" w:rsidP="00B7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A60781" w:rsidRPr="00F52F35" w:rsidTr="0037279B">
        <w:trPr>
          <w:cantSplit/>
          <w:trHeight w:val="167"/>
        </w:trPr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779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УПРАВЛЕНИЕ ФЕДЕРАЛЬНОЙ НАЛОГОВОЙ СЛУЖБЫ ПО СТАВРОПОЛЬСКОМУ КРАЮ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4 006 654,40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bCs/>
                <w:sz w:val="20"/>
                <w:szCs w:val="20"/>
              </w:rPr>
              <w:t>4 046 275,70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101,0</w:t>
            </w:r>
          </w:p>
        </w:tc>
      </w:tr>
      <w:tr w:rsidR="00A60781" w:rsidRPr="00F52F35" w:rsidTr="0037279B">
        <w:trPr>
          <w:cantSplit/>
          <w:trHeight w:val="167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182 1 01 00000 00 0000 000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2 679 012,40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2 711 446,18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101,2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182 1 01 02000 01 0000 110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2 679 012,40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2 711 446,18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101,2</w:t>
            </w:r>
          </w:p>
        </w:tc>
      </w:tr>
      <w:tr w:rsidR="00A60781" w:rsidRPr="00F52F35" w:rsidTr="00270DF5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182 1 01 02010 01 0000 110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 Федерации 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2 614 518,09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2 646 897,67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101,2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182 1 01 02020 01 0000 110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 Федерации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41 276,36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33 937,90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82,2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182 1 01 02030 01 0000 110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23 217,95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30 610,25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131,8</w:t>
            </w:r>
          </w:p>
        </w:tc>
      </w:tr>
      <w:tr w:rsidR="00A60781" w:rsidRPr="00F52F35" w:rsidTr="00270DF5">
        <w:trPr>
          <w:cantSplit/>
          <w:trHeight w:val="147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182 1 01 02050 01 0000 110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182 1 05 00000 00 0000 000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330 102,00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336 379,19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101,9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182 1 05 02000 02 0000 110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284 316,00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289 442,67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101,8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182 1 05 03000 01 0000 110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Единый сельскохозяйственный налог 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6 409,00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6 368,77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99,4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182 1 05 04000 02 0000 110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39 377,00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40 567,75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103,0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182 1 06 00000 00 0000 000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891 810,00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903 226,42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101,3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182 1 06 01000 00 0000 110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390 500,00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415 855,63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106,5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182 1 06 06000 00 0000 110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501 310,00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487 370,79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97,2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182 1 06 06032 04 0000 110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352 510,00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352 612,21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182 1 06 06042 04 0000 110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148 800,00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134 758,58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90,6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182 1 08 00000 00 0000 000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91 080,00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93 490,35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102,6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182 1 08 03010 01 0000 110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 Федерации)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91 080,00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93 490,35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102,6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182 1 09 00000 00 0000 000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-21,64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182 1 09 04052 04 0000 110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земельный  налог (по обязательствам, возникшим до 1 января 2006 года), мобилизуемый на территориях городских округов 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-18,72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182 1 09 07000 00 0000 110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налоги и сборы (по отмененным местным налогам и сборам)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-2,92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182 1 09 07032 04 0000 110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Целевые сборы с граждан и предприятий, учреждений, организаций на содержание милиции, на благоустройство территории, на нужды образования и другие цели, мобилизуемые на территориях городских округов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-2,18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182 1 09 07052 04 0000 110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местные налоги и сборы, мобилизуемые на территориях городских округов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-0,74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182 1 16 00000 00 0000 000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ШТРАФЫ, САНКЦИИ, ВОЗМЕЩЕНИЕ УЩЕРБА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14 650,00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1 755,20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12,0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182 1 16 10123 01 0000 140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13 740,00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842,27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6,1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182 1 16 10129 01 0000 140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действующим до 1 января 2020 года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912,93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100,3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008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УПРАВЛЕНИЕ ПО ОБЕСПЕЧЕНИЮ ДЕЯТЕЛЬНОСТИ МИРОВЫХ СУДЕЙ СТАВРОПОЛЬСКОГО КРАЯ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14 280,93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14 665,04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102,7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008 1 16 01053 01 0000 140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1 118,00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6,9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008 1 16 01063 01 0000 140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171,50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343,59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200,3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008 1 16 01073 01 0000 140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402,50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168,35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41,8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008 1 16 01083 01 0000 140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206,21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606,5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008 1 16 01093 01 0000 140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008 1 16 01103 01 0000 140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008 1 16 01133 01 0000 140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43,50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20,2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008 1 16 01143 01 0000 140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714,50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322,65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45,2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008 1 16 01153 01 0000 140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132,50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275,72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208,1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008 1 16 01173 01 0000 140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22,62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82,3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008 1 16 01183 01 0000 140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главой 18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008 1 16 01193 01 0000 140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8 898,93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11 200,34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125,9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008 1 16 01203 01 0000 140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2 733,00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1 501,68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54,9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008 1 16 01333 01 0000 140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Кодексом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535,33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КОМИТЕТ СТАВРОПОЛЬСКОГО КРАЯ ПО ПИЩЕВОЙ И ПЕРЕРАБАТЫВАЮЩЕЙ ПРОМЫШЛЕННОСТИ, ТОРГОВЛЕ И ЛИЦЕНЗИРОВАНИЮ 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1 032,00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1 045,70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101,3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010 1 16 10123 01 0000 140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1 032,00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1 045,70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101,3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036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МИНИСТЕРСТВО ПРИРОДНЫХ РЕСУРСОВ И ОХРАНЫ ОКРУЖАЮЩЕЙ СРЕДЫ СТАВРОПОЛЬСКОГО КРАЯ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1 648,00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1 693,92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102,8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036 1 16 01203 01 0000 140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036 1 16 10123 01 0000 140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1 648,00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1 688,36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102,4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036 1 16 11050 01 0000 140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048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ДЕПАРТАМЕНТ ФЕДЕРАЛЬНОЙ СЛУЖБЫ ПО НАДЗОРУ В СФЕРЕ ПРИРОДОПОЛЬЗОВАНИЯ ПО СЕВЕРО-КАВКАЗСКОМУ ФЕДЕРАЛЬНОМУ ОКРУГУ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4 557,08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4 585,41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100,6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048 1 12 01000 01 0000 120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4 557,08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4 599,64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100,9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048 1 12 01010 01 0000 120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плата за выбросы загрязняющих веществ в атмосферный воздух стационарными объектами 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514,58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517,18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100,5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048 1 12 01030 01 0000 120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плата за сбросы загрязняющих веществ в водные объекты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677,50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677,94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100,1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048 1 12 01040 01 0000 120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плата за размещение отходов производства и потребления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3 365,00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3 404,52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101,2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048 1 16 10123 01 0000 140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-14,23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060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ТЕРРИТОРИАЛЬНЫЙ ОРГАН ФЕДЕРАЛЬНОЙ СЛУЖБЫ ПО НАДЗОРУ В СФЕРЕ ЗДРАВООХРАНЕНИЯ ПО СТАВРОПОЛЬСКОМУ КРАЮ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060 1 16 10123 01 0000 140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МИНИСТЕРСТВО ОБРАЗОВАНИЯ СТАВРОПОЛЬСКОГО КРАЯ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075 1 16 01193 01 0000 140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076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АЗОВО-ЧЕРНОМОРСКОЕ ТЕРРИТОРИАЛЬНОЕ УПРАВЛЕНИЕ ФЕДЕРАЛЬНОГО АГЕНСТВА ПО РЫБОЛОВСТВУ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1 415,00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1 611,27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113,9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076 1 16 10123 01 0000 140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1 415,00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1 611,27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113,9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081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УПРАВЛЕНИЕ ФЕДЕРАЛЬНОЙ СЛУЖБЫ ПО ВЕТЕРИНАРНОМУ И ФИТОСАНИТАРНОМУ НАДЗОРУ ПО СТАВРОПОЛЬСКОМУ КРАЮ И КАРАЧАЕВО-ЧЕРКЕССКОЙ РЕСПУБЛИКЕ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330,00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357,17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108,2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081 1 16 10123 01 0000 140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357,17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108,2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096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УПРАВЛЕНИЕ ФЕДЕРАЛЬНОЙ СЛУЖБЫ ПО НАДЗОРУ В СФЕРЕ СВЯЗИ, ИНФОРМАЦИОННЫХ ТЕХНОЛОГИЙ И МАССОВЫХ КОММУНИКАЦИЙ ПО СЕВЕРО-КАВКАЗСКОМУ ФЕДЕРАЛЬНОМУ ОКРУГУ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1 400,00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1 492,61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106,6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096 1 16 10123 01 0000 140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1 492,61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106,6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УПРАВЛЕНИЕ ФЕДЕРАЛЬНОГО КАЗНАЧЕЙСТВА ПО СТАВРОПОЛЬСКОМУ КРАЮ 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24 013,40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21 443,93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89,3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100 1 03 02231 01 0000 110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10 926,10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9 890,75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90,5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100 1 03 02241 01 0000 110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70,74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98,2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100 1 03 02251 01 0000 110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14 816,26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13 305,84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89,8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100 1 03 02261 01 0000 110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-1 801,00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-1 823,40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101,2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106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МЕЖРЕГИОНАЛЬНОЕ ТЕРРИТОРИАЛЬНОЕ УПРАВЛЕНИЕ ФЕДЕРАЛЬНОЙ СЛУЖБЫ ПО НАДЗОРУ В СФЕРЕ ТРАНСПОРТА ПО СЕВЕРО-КАВКАЗСКОМУ ФЕДЕРАЛЬНОМУ ОКРУГУ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953,90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119,2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106 1 16 10123 01 0000 140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953,90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119,2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МИНИСТЕРСТВО ДОРОЖНОГО ХОЗЯЙСТВА И ТРАНСПОРТА СТАВРОПОЛЬСКОГО КРАЯ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0,32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120 1 16 10123 01 0000 140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123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УПРАВЛЕНИЕ ВЕТЕРИНАРИИ СТАВРОПОЛЬСКОГО КРАЯ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221,11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110,6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123 1 16 10123 01 0000 140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221,11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110,6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126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УПРАВЛЕНИЕ СТАВРОПОЛЬСКОГО КРАЯ ПО СТРОИТЕЛЬНОМУ И ЖИЛИЩНОМУ НАДЗОРУ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3 601,33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3 990,62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110,8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126 1 16 01074 01 0000 140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126 1 16 01193 01 0000 140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96,65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126 1 16 10123 01 0000 140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3 600,00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3 893,97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108,2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141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УПРАВЛЕНИЕ ФЕДЕРАЛЬНОЙ СЛУЖБЫ ПО НАДЗОРУ В СФЕРЕ ЗАЩИТЫ ПРАВ ПОТРЕБИТЕЛЕЙ И БЛАГОПОЛУЧИЯ ЧЕЛОВЕКА ПО СТАВРОПОЛЬСКОМУ КРАЮ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346,34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115,4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141 1 16 10123 01 0000 140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346,34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115,4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ГОСУДАРСТВЕННАЯ ИНСПЕКЦИЯ ТРУДА В СТАВРОПОЛЬСКОМ КРАЕ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148,04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150 1 16 10123 01 0000 140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148,04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154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КОМИТЕТ СТАВРОПОЛЬСКОГО КРАЯ ПО ДЕЛАМ АРХИВОВ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154 1 16 01193 01 0000 140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157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УПРАВЛЕНИЕ ФЕДЕРАЛЬНОЙ СЛУЖБЫ ГОСУДАРСТВЕННОЙ СТАТИСТИКИ ПО СЕВЕРО-КАВКАЗСКОМУ ФЕДЕРАЛЬНОМУ ОКРУГУ 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253,00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101,2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157 1 16 10123 01 0000 140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253,00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101,2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160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МЕЖРЕГИОНАЛЬНОЕ УПРАВЛЕНИЕ ФЕДЕРАЛЬНОЙ СЛУЖБЫ ПО РЕГУЛИРОВАНИЮ АЛКОГОЛЬНОГО РЫНКА ПО СЕВЕРО-КАВКАЗСКОМУ ФЕДЕРАЛЬНОМУ ОКРУГУ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105,47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105,5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160 1 16 10123 01 0000 140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105,47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105,5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161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УПРАВЛЕНИЕ ФЕДЕРАЛЬНОЙ АНТИМОНОПОЛЬНОЙ СЛУЖБЫ ПО СТАВРОПОЛЬСКОМУ КРАЮ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88,05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60781" w:rsidRPr="00350AF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161 1 16 10123 01 0000 140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A60781" w:rsidRPr="00350AF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177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СТАВРОПОЛЬСКОМУ КРАЮ 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-2,09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A60781" w:rsidRPr="00350AF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0781" w:rsidRPr="00350AF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177 1 16 10123 01 0000 140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-2,09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УПРАВЛЕНИЕ ФЕДЕРАЛЬНОЙ СЛУЖБЫ ВОЙСК НАЦИОНАЛЬНОЙ ГВАРДИИ РОССИЙСКОЙ ФЕДЕРАЦИИ ПО СТАВРОПОЛЬСКОМУ КРАЮ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277,44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138,7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180 1 16 10123 01 0000 140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277,44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138,7</w:t>
            </w:r>
          </w:p>
        </w:tc>
      </w:tr>
      <w:tr w:rsidR="00A60781" w:rsidRPr="00350AF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188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ГЛАВНОЕ УПРАВЛЕНИЕ МИНИСТЕРСТВА ВНУТРЕННИХ ДЕЛ РОССИЙСКОЙ ФЕДЕРАЦИИ ПО СТАВРОПОЛЬСКОМУ КРАЮ, УПРАВЛЕНИЕ МИНИСТЕРСТВА ВНУТРЕННИХ ДЕЛ РОССИЙСКОЙ ФЕДЕРАЦИИ ПО ГОРОДУ СТАВРОПОЛЮ И СТАВРОПОЛЬСКИЙ ЛИНЕЙНЫЙ ОТДЕЛ МИНИСТЕРСТВА ВНУТРЕННИХ ДЕЛ РОССИЙСКОЙ ФЕДЕРАЦИИ НА ТРАНСПОРТЕ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6 896,00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7 537,13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109,3</w:t>
            </w:r>
          </w:p>
        </w:tc>
      </w:tr>
      <w:tr w:rsidR="00A60781" w:rsidRPr="00350AF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60781" w:rsidRPr="00350AF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188 1 16 10123 01 0000 140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6 896,00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7 537,13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109,3</w:t>
            </w:r>
          </w:p>
        </w:tc>
      </w:tr>
      <w:tr w:rsidR="00A60781" w:rsidRPr="00350AF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313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МИНИСТЕРСТВО СТРОИТЕЛЬСТВА И АРХИТЕКТУРЫ СТАВРОПОЛЬСКОГО КРАЯ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21,02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A60781" w:rsidRPr="00350AF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60781" w:rsidRPr="00350AF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313 1 16 01203 01 0000 140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A60781" w:rsidRPr="00350AF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318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ГЛАВНОЕ УПРАВЛЕНИЕ МИНИСТЕРСТВА ЮСТИЦИИ РОССИЙСКОЙ ФЕДЕРАЦИИ ПО СТАВРОПОЛЬСКОМУ КРАЮ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123,61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88,3</w:t>
            </w:r>
          </w:p>
        </w:tc>
      </w:tr>
      <w:tr w:rsidR="00A60781" w:rsidRPr="00350AF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318 1 16 10123 01 0000 140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123,61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88,3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321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УПРАВЛЕНИЕ ФЕДЕРАЛЬНОЙ СЛУЖБЫ ГОСУДАРСТВЕННОЙ РЕГИСТРАЦИИ, КАДАСТРА И КАРТОГРАФИИ ПО СТАВРОПОЛЬСКОМУ КРАЮ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1 069,90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687,58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64,3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321 1 16 10123 01 0000 140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1 069,90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687,58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64,3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322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УПРАВЛЕНИЕ ФЕДЕРАЛЬНОЙ СЛУЖБЫ СУДЕБНЫХ ПРИСТАВОВ ПО СТАВРОПОЛЬСКОМУ КРАЮ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178,98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179,0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322 1 16 10123 01 0000 140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178,98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179,0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498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КАВКАЗСКОЕ УПРАВЛЕНИЕ ФЕДЕРАЛЬНОЙ СЛУЖБЫ ПО ЭКОЛОГИЧЕСКОМУ, ТЕХНОЛОГИЧЕСКОМУ И АТОМНОМУ НАДЗОРУ  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7 652,00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7 674,14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100,3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498 1 16 10123 01 0000 140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7 652,00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7 674,14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100,3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СТАВРОПОЛЬСКАЯ ГОРОДСКАЯ ДУМА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4,73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600 1 13 02994 04 0000 130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Прочие доходы от компенсации затрат бюджетов городских округов 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4,73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601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АДМИНИСТАЦИЯ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14 757,12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14 275,35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96,7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601 1 11 05034 04 0000 120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20,94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601 1 13 01994 04 0000 130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883,06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974,32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110,3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601 1 13 02994 04 0000 130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336,93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451,29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133,9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601 1 14 02042 04 0000 440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601 1 16 01053 01 0000 140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6,48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158,8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601 1 16 01063 01 0000 140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15,27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53,30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349,1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601 1 16 01073 01 0000 140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601 1 16 01193 01 0000 140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601 1 16 01203 01 0000 140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2,75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283,6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601 1 16 07010 04 0000 140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 казенным учреждением городского округа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9,90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601 1 16 10032 04 0000 140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601 1 16 10123 01 0000 140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1 479,00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1 570,09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106,2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601 2 02 29999 04 1204 150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субсидии бюджетам городских округов (проведение информационно-пропагандистских мероприятий, направленных на профилактику идеологии терроризма)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92,87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92,87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601 2 02 30024 04 0045 150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(реализация Закона Ставропольского края «О наделении  органов местного самоуправления муниципальных образований в Ставропольском крае отдельными государственными полномочиями Ставропольского края по формированию, содержанию и использованию Архивного фонда Ставропольского края»)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1 225,63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1 225,63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601 2 02 30024 04 0181 150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(реализация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административных комиссий»)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601 2 02 35120 04 0000 150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175,98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4,86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2,8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601 2 02 49999 04 0064 150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межбюджетные трансферты, передаваемые бюджетам городских округов (обеспечение деятельности депутатов Думы Ставропольского края и их помощников в избирательном округе)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10 670,82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9 983,12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93,6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601 2 19 35120 04 0000 150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Возврат остатков субвенций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из бюджетов городских округов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-138,27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-138,27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602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КОМИТЕТ ПО УПРАВЛЕНИЮ МУНИЦИПАЛЬНЫМ ИМУЩЕСТВОМ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743 318,31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738 496,77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99,4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602 1 11 01040 04 0000 120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7 423,36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7 431,90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100,1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602 1 11 05012 04 0000 120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484 031,35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485 374,67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100,3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602 1 11 05024 04 0000 120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9 875,27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10 189,07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103,2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602 1 11 05034 04 0000 120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 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74 800,00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75 132,81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100,4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602 1 11 07010 00 0000 120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-9 550,05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602 1 11 07014 04 0000 120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 городскими округами 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-9 550,05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A60781" w:rsidRPr="00F52F35" w:rsidTr="00270DF5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602 1 13 02994 04 0000 130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Прочие доходы от компенсации затрат бюджетов городских округов 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280,99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602 1 14 02040 04 0000 410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19 585,18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19 894,03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101,6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из них: 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602 1 14 02042 04 0000 410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393,00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841,47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214,1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602 1 14 02043 04 0000 410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реализации иного имущества, находящегося в собственности городских округов (за исключением имущества 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19 192,18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19 052,56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99,3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602 1 14 02042 04 0000 440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8,37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8,37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602 1 14 06000 00 0000 430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89 320,91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90 960,46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101,8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602 1 14 06010 00 0000 430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89 320,91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90 966,55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101,8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602 1 14 06012 04 0000 430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89 320,91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90 966,55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101,8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602 1 14 06020 00 0000 430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-6,09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602 1 14 06024 04 0000 430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-6,09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602 1 16 01074 01 0000 140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602 1 16 01084 01 0000 140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602 1 16 07010 04 0000 140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 казенным учреждением городского округа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75,83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75,83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602 1 16 07090 04 0000 140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9 101,35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9 689,33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106,5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602 1 17 01040 04 0000 180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-112,33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602 2 02 25497 04 0000 150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5 359,14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5 359,14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602 202 29999 04 1170 150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субсидии бюджетам городских округов (обеспечение жильем молодых семей)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25 760,43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25 760,43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602 2 02 29999 04 1239 150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субсидии городских округов (обеспечение мероприятий по переселению граждан из жилых помещений, признанных непригодными для проживания, многоквартирных домов, признанных аварийными и подлежащими сносу или реконструкции)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18 707,91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18 707,91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602 2 19 60010 04 0000 150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-730,79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-730,79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604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КОМИТЕТ ФИНАНСОВ И БЮДЖЕТА АДМИНИСТРАЦИИ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498 523,67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497 875,03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99,9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604 1 13 02994 04 0000 130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Прочие доходы от компенсации затрат бюджетов городских округов 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35,87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604 1 16 01154 01 0000 140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1 538,5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604 1 17 05040 04 0000 180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Прочие неналоговые доходы бюджетов городских округов 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39,92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33,34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83,5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604 2 02 15002 04 0000 150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243 685,21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243 685,21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604 2 02 29999 04 0065 150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субсидии бюджетам городских округов (осуществление функций административного центра Ставропольского края)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254 797,89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254 110,61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99,7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605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КОМИТЕТ МУНИЦИПАЛЬНОГО ЗАКАЗА И ТОРГОВЛИ АДМИНИСТРАЦИИ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6 683,85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6 755,90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101,1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605 1 13 02994 04 0000 130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Прочие доходы от компенсации затрат бюджетов городских округов 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605 1 15 02040 04 0000 140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6 674,85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6 754,71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101,2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605 1 16 07090 04 0000 140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601 1 16 10123 01 0000 140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606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КОМИТЕТ ОБРАЗОВАНИЯ АДМИНИСТРАЦИИ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2 577 611,86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2 537 814,92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98,5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606 1 13 02994 04 0000 130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Прочие доходы от компенсации затрат бюджетов городских округов 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17,65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30,85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174,8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606 1 17 05040 04 0000 180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29,26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606 2 02 25027 04 0000 150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городских округов на реализацию мероприятий государственной программы Российской Федерации «Доступная среда»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9 825,83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9 825,83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606 2 02 25304 04 0000 150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92 180,87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79 097,74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85,8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606 2 02 29999 04 0173 150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субсидии бюджетам городских округов (проведение работ по замене оконных блоков в муниципальных образовательных организациях)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930,07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930,07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606 2 02 29999 04 1161 150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субсидии бюджетам городских округов (проведение работ по капитальному ремонту кровель в муниципальных общеобразовательных организациях)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2 470,00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2 470,00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606 2 02 29999 04 1207 150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субсидии бюджетам городских округов (благоустройство территорий муниципальных общеобразовательных организаций)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10 714,52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10 319,42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96,3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606 2 02 30024 04 0028 150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 (организация и осуществление деятельности по опеке и попечительству в области образования)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2 744,66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2 744,66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606 2 02 30024 04 1107 150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организациях)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960 984,22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960 984,22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606 2 02 30024 04 1108 150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организациях)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1 312 638,71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1 312 638,71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606 2 02 30029 04 0000 150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89 661,53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65 765,19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73,3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606 2 02 39998 04 1158 150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Единая субвенция бюджетам городских округов (осуществление отдельных государственных полномочий Ставропольского края по социальной поддержке семьи и детей)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42 605,00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42 605,00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606 2 02 45303 04 0000 150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47 861,52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45 381,78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94,8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606 2 02 49999 04 1217 150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межбюджетные трансферты, передаваемые бюджетам городских округов (приобретение новогодних подарков детям, обучающимся по образовательным программам начального общего образования в муниципальных и частных образовательных организациях Ставропольского края)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11 603,00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11 603,00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606 2 18 04010 04 0000 150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14,91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606 2 19 60010 04 0000 150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-6 625,72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-6 625,72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607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КОМИТЕТ КУЛЬТУРЫ И МОЛОДЕЖНОЙ ПОЛИТИКИ АДМИНИСТРАЦИИ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213 702,46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213 702,57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607 1 13 02994 04 0000 130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607 1 16 10031 04 0000 140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122,20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122,20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607 2 02 20077 04 1198 150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городских округов на софинансирование капитальных вложений в объекты муниципальной собственности (строительство (реконструкция) объектов муниципальных учреждений в сфере культуры)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194 174,98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194 174,98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607 2 02 25519 04 0000 150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Субсидия бюджетам городских округов на поддержку отрасли культуры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7 139,50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7 139,50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607 2 02 29999 04 0018 150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субсидии бюджетам городских округов (реализация проектов развития территорий муниципальных образований, основанных на местных инициативах)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5 269,00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5 269,00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607 2 02 29999 04 1231 150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субсидии бюджетам городских округов (комплектование книжных фондов библиотек муниципальных образований)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678,78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678,78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607 2 02 45454 04 0000 150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трансферты, передаваемые бюджетам городских округов на создание модельных муниципальных библиотек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607 2 07 04020 04 0101 150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городских округов (поступления средств от физических лиц на реализацию проекта «Благоустройство прилегающей территории у Дома культуры «Ставрополец» в городе Ставрополь Ставропольского края»)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607 2 07 04050 04 0301 150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безвозмездные поступления в бюджеты городских округов (поступления средств от организаций на реализацию проекта «Благоустройство прилегающей территории у Дома культуры «Ставрополец» в городе Ставрополь Ставропольского края»)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1 054,00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1 054,00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609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3 641 888,80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3 619 205,95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99,4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609 1 13 02994 04 0000 130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Прочие доходы от компенсации затрат бюджетов городских округов 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689,73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696,23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100,9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609 1 16 07010 04 0000 140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 казенным учреждением городского округа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61,36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609 2 02 30024 04 0026 150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(организация и осуществление деятельности по опеке и попечительству в области здравоохранения)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1 815,66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1 815,66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609 2 02 30024 04 0040 150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(предоставление государственной социальной помощи малоимущим семьям, малоимущим одиноко проживающим гражданам)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10 448,00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10 448,00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609 2 02 30024 04 0041 150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(выплата ежемесячной денежной компенсации на каждого ребенка в возрасте до 18 лет многодетным семьям)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108 200,00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108 200,00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609 2 02 30024 04 0042 150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(выплата ежегодного социального пособия на проезд студентам)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395,94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395,94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609 2 02 30024 04 0066 150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(выплата пособия на ребенка)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130 001,22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130 001,22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609 2 02 30024 04 0147 150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(осуществление отдельных государственных полномочий в области труда и социальной защиты отдельных категорий граждан)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67 778,22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67 778,22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609 2 02 30024 04 1122 150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принадлежностей)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5 110,98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5 110,98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609 2 02 30024 04 1209 150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(выплата денежной компенсации семьям, в которых в период с 1 января 2011 года по 31 декабря 2015 года родился третий или последующий ребенок)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1 892,71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1 892,71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609 2 02 30024 04 1221 150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(ежегодная денежная выплата гражданам Российской Федерации, родившимся на территории Союза Советских Социалистических Республик, а также на иных территориях, которые на дату начала Великой Отечественной войны входили в его состав, не достигшим совершеннолетия на 3 сентября 1945 года и постоянно проживающим на территории Ставропольского края)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109 066,35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109 066,35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609 2 02 30024 04 1241 150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(предоставление дополнительной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фашизма)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8 158,68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5 199,90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63,7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609 2 02 35084 04 0000 150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181 950,00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181 950,00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609 2 02 35220 04 0000 150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городских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19 205,63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19 148,01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99,7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609 2 02 35250 04 0000 150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411 870,59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411 870,59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609 2 02 35280 04 0000 150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городских округов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87,90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87,90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609 2 02 35302 04 0000 150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городских округов на осуществление ежемесячных выплат на детей в возрасте от трех до семи лет включительно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832 682,03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831 470,38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99,9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609 2 02 35380 04 0000 150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городских округов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226 007,07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207 496,87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91,8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609 2 02 35462 04 0000 150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10 053,65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10 053,65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609 2 02 35573 04 0000 150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городских округов на выполнение полномочий Российской Федерации по осуществлению ежемесячной выплаты в связи с рождением (усыновлением) первого ребенка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446 511,15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446 498,69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609 2 02 39998 04 1157 150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Единая субвенция бюджетам городских округов (осуществление отдельных государственных полномочий Ставропольского края по социальной защите отдельных категорий граждан)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1 068 631,14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1 068 631,14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609 2 02 49999 04 0063 150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межбюджетные трансферты, передаваемые бюджетам городских округов (выплата социального пособия на погребение)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2 027,33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2 027,33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609 2 19 35250 04 0000 150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Возврат остатков субвенций на оплату жилищно-коммунальных услуг отдельным категориям граждан из бюджетов городских округов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-104,63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-104,63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609 2 19 35380 04 0000 150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Возврат остатков субвенций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 из бюджетов городских округов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-78,87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-78,87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609 2 19 60010 04 0000 150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-511,68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-511,68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611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КОМИТЕТ ФИЗИЧЕСКОЙ КУЛЬТУРЫ И СПОРТА АДМИНИСТРАЦИИ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51,50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611 1 13 02994 04 0000 130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Прочие доходы от компенсации затрат бюджетов городских округов 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5,43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611 1 16 10100 04 0000 140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46,07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617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АДМИНИСТРАЦИЯ ЛЕНИНСКОГО РАЙОНА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35 611,55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19 110,50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53,7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617 1 11 09044 04 0200 120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 за пользование жилым помещением (плата за наем)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636,60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664,10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104,3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617 1 13 02994 04 0000 130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206,70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617 1 16 02020 02 0000 140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203,51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384,99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189,2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617 1 16 10123 01 0000 140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688,27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114,7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617 2 02 29999 04 0018 150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субсидии бюджетам городских округов (реализация проектов развития территорий муниципальных образований, основанных на местных инициативах)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11 999,79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11 999,79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617 2 02 29999 04 0172 150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субсидии бюджетам городских округов (проведение ремонта, восстановление и реставрация наиболее значимых и находящихся в неудовлетворительном состоянии воинских захоронений, памятников и мемориальных комплексов, увековечивающих память погибших в годы Великой Отечественной войны)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286,31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286,31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617 2 02 29999 04 1238 150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субсидии бюджетам городских округов (реализация мероприятий по благоустройству территорий в городских округах Ставропольского края, городских и сельских поселениях Ставропольского края)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17 005,00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617 2 02 30024 04 0028 150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(организация и осуществление деятельности по опеке и попечительству в области образования)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1 458,73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1 458,73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617 2 02 30024 04 0047 150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(создание и организация деятельности комиссий по делам несовершеннолетних и защите их прав)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74,50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74,50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617 2 07 04020 04 0102 150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городских округов (поступления средств от физических лиц на реализацию проекта «Благоустройство сквера «Дубовая роща» в городе Ставрополь Ставропольского края»)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300,43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300,43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617 2 07 04020 04 0103 150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городских округов (поступления средств от физических лиц на реализацию проекта «Благоустройство сквера вдоль улицы Объездной в городе Ставрополь Ставропольского края»)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300,68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300,68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617 2 07 04050 04 0302 150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безвозмездные поступления в бюджеты городских округов (поступления средств от организаций на реализацию проекта «Благоустройство сквера «Дубовая роща» в городе Ставрополь Ставропольского края»)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1 354,00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1 354,00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617 2 07 04050 04 0303 150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безвозмездные поступления в бюджеты городских округов (поступления средств от организаций на реализацию проекта «Благоустройство сквера вдоль улицы Объездной в городе Ставрополь Ставропольского края»)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1 392,00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1 392,00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618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АДМИНИСТРАЦИЯ ОКТЯБРЬСКОГО РАЙОНА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9 438,12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9 182,83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97,3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618 1 11 09044 04 0200 120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 за пользование жилым помещением (плата за наем)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895,25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441,20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49,3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618 1 13 02994 04 0000 130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29,11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213,91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734,8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618 1 16 02020 02 0000 140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82,74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91,97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111,2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618 1 16 10123 01 0000 140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64,73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107,9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618 2 02 29999 04 0018 150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субсидии бюджетам городских округов (реализация проектов развития территорий муниципальных образований, основанных на местных инициативах)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5 277,88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5 277,88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618 2 02 30024 04 0028 150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(организация и осуществление деятельности по опеке и попечительству в области образования)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1 696,64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1 696,64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618 2 02 30024 04 0047 150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(создание и организация деятельности комиссий по делам несовершеннолетних и защите их прав)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74,50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74,50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618 2 07 04020 04 0104 150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городских округов (поступления средств от физических лиц на реализацию проекта «Благоустройство зоны отдыха в районе природного родника по улице Пригородной в городе Ставрополь Ставропольского края»)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265,00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265,00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618 2 07 04050 04 0304 150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безвозмездные поступления в бюджеты городских округов (поступления средств от организаций на реализацию проекта «Благоустройство зоны отдыха в районе природного родника по улице Пригородной в городе Ставрополь Ставропольского края»)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1 057,00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1 057,00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619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АДМИНИСТРАЦИЯ ПРОМЫШЛЕННОГО РАЙОНА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28 365,12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29 127,58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102,7</w:t>
            </w:r>
          </w:p>
        </w:tc>
      </w:tr>
      <w:tr w:rsidR="00A60781" w:rsidRPr="00F52F35" w:rsidTr="00270DF5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619 1 11 09044 04 0200 120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 за пользование жилым помещением (плата за наем)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1 481,06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1 571,25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106,1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619 1 13 02994 04 0000 130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311,78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618 1 16 02020 02 0000 140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275,84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423,87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153,7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618 1 16 10123 01 0000 140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2 012,36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111,8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619 1 17 01040 04 0000 180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619 2 02 25299 04 0000 150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городских округов на софинансирование расходных обязательств субъектов Российской Федерации, связанных с реализацией федеральной целевой программы «Увековечение памяти погибших при защите Отечества на 2019 - 2024 годы»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14 738,46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14 738,46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619 2 02 29999 04 0018 150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субсидии бюджетам городских округов (реализация проектов развития территорий муниципальных образований, основанных на местных инициативах)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5 965,88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5 965,88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619 2 02 29999 04 0172 150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субсидии бюджетам городских округов (проведение ремонта, восстановление и реставрация наиболее значимых и находящихся в неудовлетворительном состоянии воинских захоронений, памятников и мемориальных комплексов, увековечивающих память погибших в годы Великой Отечественной войны)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392,32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392,32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619 2 02 30024 04 0028 150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(организация и осуществление деятельности по опеке и попечительству в области образования)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2 137,06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2 137,06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619 2 02 30024 04 0047 150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(создание и организация деятельности комиссий по делам несовершеннолетних и защите их прав)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74,50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74,50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619 2 07 04020 04 0105 150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городских округов (поступления средств от физических лиц на реализацию проекта «Благоустройство сквера в районе многоквартирного дома № 86А по улице Доваторцев в городе Ставрополь Ставропольского края»)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619 2 07 04050 04 0305 150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безвозмездные поступления в бюджеты городских округов (поступления средств от организаций на реализацию проекта «Благоустройство сквера в районе многоквартирного дома № 86А по улице Доваторцев в городе Ставрополь Ставропольского края»)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A60781" w:rsidRPr="00F52F35" w:rsidTr="00270DF5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620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КОМИТЕТ ГОРОДСКОГО ХОЗЯЙСТВА АДМИНИСТРАЦИИ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1 482 685,78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1 407 365,14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94,9</w:t>
            </w:r>
          </w:p>
        </w:tc>
      </w:tr>
      <w:tr w:rsidR="00A60781" w:rsidRPr="00F52F35" w:rsidTr="00270DF5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620 1 08 07173 01 0000 110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620 1 11 05092 04 0000 120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 и местах внеуличной дорожной сети, относящихся к собственности городских округов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9 371,51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93,7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620 1 13 01994 04 0000 130 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Прочие доходы от оказания платных услуг (работ) получателями средств бюджетов городских округов 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4 004,82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4 264,88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106,5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620 1 13 02994 04 0000 130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4 378,74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661,46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15,1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620 1 16 07010 04 0000 140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 казенным учреждением городского округа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79,90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375,5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620 1 16 10081 04 0000 140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620 1 16 10123 01 0000 140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934,90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116,9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620 1 17 05040 04 0000 180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2 039,55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2 040,26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620 2 02 15399 04 0000 150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 бюджетам городских округов на премирование победителей Всероссийского конкурса «Лучшая муниципальная практика»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A60781" w:rsidRPr="00F52F35" w:rsidTr="00270DF5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620 2 02 20216 04 0000 150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278 273,02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278 273,02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620 2 02 25393 04 0000 150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городских округов на финансовое обеспечение дорожной деятельности в рамках реализации национального проекта «Безопасные и качественные автомобильные дороги»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296 997,05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296 997,05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620 2 02 25418  04 0000 150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городских округов на 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19 980,00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19 980,00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620 2 02 25555 04 0000 150</w:t>
            </w:r>
          </w:p>
        </w:tc>
        <w:tc>
          <w:tcPr>
            <w:tcW w:w="7796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559" w:type="dxa"/>
            <w:shd w:val="clear" w:color="auto" w:fill="auto"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490 170,77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490 170,77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620 2 02 29001 04 0000 150</w:t>
            </w:r>
          </w:p>
        </w:tc>
        <w:tc>
          <w:tcPr>
            <w:tcW w:w="7796" w:type="dxa"/>
            <w:shd w:val="clear" w:color="auto" w:fill="auto"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городских округов за счет средств резервного фонда Правительства Российской Федерации</w:t>
            </w:r>
          </w:p>
        </w:tc>
        <w:tc>
          <w:tcPr>
            <w:tcW w:w="1559" w:type="dxa"/>
            <w:shd w:val="clear" w:color="auto" w:fill="auto"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198 088,58</w:t>
            </w:r>
          </w:p>
        </w:tc>
        <w:tc>
          <w:tcPr>
            <w:tcW w:w="1559" w:type="dxa"/>
            <w:shd w:val="clear" w:color="auto" w:fill="auto"/>
            <w:noWrap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196 271,64</w:t>
            </w:r>
          </w:p>
        </w:tc>
        <w:tc>
          <w:tcPr>
            <w:tcW w:w="1134" w:type="dxa"/>
            <w:shd w:val="clear" w:color="auto" w:fill="auto"/>
            <w:noWrap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99,1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620 2 02 29999 04 1222 150</w:t>
            </w:r>
          </w:p>
        </w:tc>
        <w:tc>
          <w:tcPr>
            <w:tcW w:w="7796" w:type="dxa"/>
            <w:shd w:val="clear" w:color="auto" w:fill="auto"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субсидии бюджетам городских округов (проведение работ по капитальному ремонту гидротехнических сооружений, находящихся в муниципальной собственности муниципальных образований Ставропольского края)</w:t>
            </w:r>
          </w:p>
        </w:tc>
        <w:tc>
          <w:tcPr>
            <w:tcW w:w="1559" w:type="dxa"/>
            <w:shd w:val="clear" w:color="auto" w:fill="auto"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98 131,05</w:t>
            </w:r>
          </w:p>
        </w:tc>
        <w:tc>
          <w:tcPr>
            <w:tcW w:w="1559" w:type="dxa"/>
            <w:shd w:val="clear" w:color="auto" w:fill="auto"/>
            <w:noWrap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48 747,58</w:t>
            </w:r>
          </w:p>
        </w:tc>
        <w:tc>
          <w:tcPr>
            <w:tcW w:w="1134" w:type="dxa"/>
            <w:shd w:val="clear" w:color="auto" w:fill="auto"/>
            <w:noWrap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49,7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620 2 02 29999 04 1238 150</w:t>
            </w:r>
          </w:p>
        </w:tc>
        <w:tc>
          <w:tcPr>
            <w:tcW w:w="7796" w:type="dxa"/>
            <w:shd w:val="clear" w:color="auto" w:fill="auto"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субсидии бюджетам городских округов (реализация мероприятий по благоустройству территорий в городских округах Ставропольского края, городских и сельских поселениях Ставропольского края)</w:t>
            </w:r>
          </w:p>
        </w:tc>
        <w:tc>
          <w:tcPr>
            <w:tcW w:w="1559" w:type="dxa"/>
            <w:shd w:val="clear" w:color="auto" w:fill="auto"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49 680,66</w:t>
            </w:r>
          </w:p>
        </w:tc>
        <w:tc>
          <w:tcPr>
            <w:tcW w:w="1559" w:type="dxa"/>
            <w:shd w:val="clear" w:color="auto" w:fill="auto"/>
            <w:noWrap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65 665,36</w:t>
            </w:r>
          </w:p>
        </w:tc>
        <w:tc>
          <w:tcPr>
            <w:tcW w:w="1134" w:type="dxa"/>
            <w:shd w:val="clear" w:color="auto" w:fill="auto"/>
            <w:noWrap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132,2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620 2 02 30024 04 1110 150</w:t>
            </w:r>
          </w:p>
        </w:tc>
        <w:tc>
          <w:tcPr>
            <w:tcW w:w="7796" w:type="dxa"/>
            <w:shd w:val="clear" w:color="auto" w:fill="auto"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(организация проведения на территории Ставропольского края мероприятий по отлову и содержанию безнадзорных животных)</w:t>
            </w:r>
          </w:p>
        </w:tc>
        <w:tc>
          <w:tcPr>
            <w:tcW w:w="1559" w:type="dxa"/>
            <w:shd w:val="clear" w:color="auto" w:fill="auto"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5 856,93</w:t>
            </w:r>
          </w:p>
        </w:tc>
        <w:tc>
          <w:tcPr>
            <w:tcW w:w="1559" w:type="dxa"/>
            <w:shd w:val="clear" w:color="auto" w:fill="auto"/>
            <w:noWrap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3 307,15</w:t>
            </w:r>
          </w:p>
        </w:tc>
        <w:tc>
          <w:tcPr>
            <w:tcW w:w="1134" w:type="dxa"/>
            <w:shd w:val="clear" w:color="auto" w:fill="auto"/>
            <w:noWrap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56,5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620 2 02 49999 04 1223 150</w:t>
            </w:r>
          </w:p>
        </w:tc>
        <w:tc>
          <w:tcPr>
            <w:tcW w:w="7796" w:type="dxa"/>
            <w:shd w:val="clear" w:color="auto" w:fill="auto"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межбюджетные трансферты, передаваемые бюджетам городских округов (обеспечение мероприятий по капитальному ремонту многоквартирных домов за счет средств, полученных от государственной корпорации - Фонда содействия реформированию жилищно-коммунального хозяйства)</w:t>
            </w:r>
          </w:p>
        </w:tc>
        <w:tc>
          <w:tcPr>
            <w:tcW w:w="1559" w:type="dxa"/>
            <w:shd w:val="clear" w:color="auto" w:fill="auto"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3 741,49</w:t>
            </w:r>
          </w:p>
        </w:tc>
        <w:tc>
          <w:tcPr>
            <w:tcW w:w="1559" w:type="dxa"/>
            <w:shd w:val="clear" w:color="auto" w:fill="auto"/>
            <w:noWrap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3 741,49</w:t>
            </w:r>
          </w:p>
        </w:tc>
        <w:tc>
          <w:tcPr>
            <w:tcW w:w="1134" w:type="dxa"/>
            <w:shd w:val="clear" w:color="auto" w:fill="auto"/>
            <w:noWrap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620 2 19 60010 04 0000 150</w:t>
            </w:r>
          </w:p>
        </w:tc>
        <w:tc>
          <w:tcPr>
            <w:tcW w:w="7796" w:type="dxa"/>
            <w:shd w:val="clear" w:color="auto" w:fill="auto"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559" w:type="dxa"/>
            <w:shd w:val="clear" w:color="auto" w:fill="auto"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-9 556,88</w:t>
            </w:r>
          </w:p>
        </w:tc>
        <w:tc>
          <w:tcPr>
            <w:tcW w:w="1559" w:type="dxa"/>
            <w:shd w:val="clear" w:color="auto" w:fill="auto"/>
            <w:noWrap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-43 365,13</w:t>
            </w:r>
          </w:p>
        </w:tc>
        <w:tc>
          <w:tcPr>
            <w:tcW w:w="1134" w:type="dxa"/>
            <w:shd w:val="clear" w:color="auto" w:fill="auto"/>
            <w:noWrap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453,8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621</w:t>
            </w:r>
          </w:p>
        </w:tc>
        <w:tc>
          <w:tcPr>
            <w:tcW w:w="7796" w:type="dxa"/>
            <w:shd w:val="clear" w:color="auto" w:fill="auto"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КОМИТЕТ ГРАДОСТРОИТЕЛЬСТВА АДМИНИСТРАЦИИ ГОРОДА СТАВРОПОЛЯ</w:t>
            </w:r>
          </w:p>
        </w:tc>
        <w:tc>
          <w:tcPr>
            <w:tcW w:w="1559" w:type="dxa"/>
            <w:shd w:val="clear" w:color="auto" w:fill="auto"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1 104 390,73</w:t>
            </w:r>
          </w:p>
        </w:tc>
        <w:tc>
          <w:tcPr>
            <w:tcW w:w="1559" w:type="dxa"/>
            <w:shd w:val="clear" w:color="auto" w:fill="auto"/>
            <w:noWrap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1 011 006,22</w:t>
            </w:r>
          </w:p>
        </w:tc>
        <w:tc>
          <w:tcPr>
            <w:tcW w:w="1134" w:type="dxa"/>
            <w:shd w:val="clear" w:color="auto" w:fill="auto"/>
            <w:noWrap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91,5</w:t>
            </w:r>
          </w:p>
        </w:tc>
      </w:tr>
      <w:tr w:rsidR="00A60781" w:rsidRPr="00F52F35" w:rsidTr="00270DF5">
        <w:trPr>
          <w:cantSplit/>
          <w:trHeight w:val="20"/>
        </w:trPr>
        <w:tc>
          <w:tcPr>
            <w:tcW w:w="2835" w:type="dxa"/>
            <w:shd w:val="clear" w:color="auto" w:fill="auto"/>
          </w:tcPr>
          <w:p w:rsidR="00A60781" w:rsidRPr="00A60781" w:rsidRDefault="00A60781" w:rsidP="00A60781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auto"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60781" w:rsidRPr="00A60781" w:rsidRDefault="00A60781" w:rsidP="00A60781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A60781" w:rsidRPr="00A60781" w:rsidRDefault="00A60781" w:rsidP="00A60781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621 1 11 09044 04 0100 120</w:t>
            </w:r>
          </w:p>
        </w:tc>
        <w:tc>
          <w:tcPr>
            <w:tcW w:w="7796" w:type="dxa"/>
            <w:shd w:val="clear" w:color="auto" w:fill="auto"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 по договорам на установку и эксплуатацию рекламной конструкции)</w:t>
            </w:r>
          </w:p>
        </w:tc>
        <w:tc>
          <w:tcPr>
            <w:tcW w:w="1559" w:type="dxa"/>
            <w:shd w:val="clear" w:color="auto" w:fill="auto"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72,00</w:t>
            </w:r>
          </w:p>
        </w:tc>
        <w:tc>
          <w:tcPr>
            <w:tcW w:w="1134" w:type="dxa"/>
            <w:shd w:val="clear" w:color="auto" w:fill="auto"/>
            <w:noWrap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621 1 13 02994 04 0000 130</w:t>
            </w:r>
          </w:p>
        </w:tc>
        <w:tc>
          <w:tcPr>
            <w:tcW w:w="7796" w:type="dxa"/>
            <w:shd w:val="clear" w:color="auto" w:fill="auto"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559" w:type="dxa"/>
            <w:shd w:val="clear" w:color="auto" w:fill="auto"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837,67</w:t>
            </w:r>
          </w:p>
        </w:tc>
        <w:tc>
          <w:tcPr>
            <w:tcW w:w="1559" w:type="dxa"/>
            <w:shd w:val="clear" w:color="auto" w:fill="auto"/>
            <w:noWrap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200,70</w:t>
            </w:r>
          </w:p>
        </w:tc>
        <w:tc>
          <w:tcPr>
            <w:tcW w:w="1134" w:type="dxa"/>
            <w:shd w:val="clear" w:color="auto" w:fill="auto"/>
            <w:noWrap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24,0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621 1 16 07010 04 0000 140</w:t>
            </w:r>
          </w:p>
        </w:tc>
        <w:tc>
          <w:tcPr>
            <w:tcW w:w="7796" w:type="dxa"/>
            <w:shd w:val="clear" w:color="auto" w:fill="auto"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 казенным учреждением городского округа</w:t>
            </w:r>
          </w:p>
        </w:tc>
        <w:tc>
          <w:tcPr>
            <w:tcW w:w="1559" w:type="dxa"/>
            <w:shd w:val="clear" w:color="auto" w:fill="auto"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33,79</w:t>
            </w:r>
          </w:p>
        </w:tc>
        <w:tc>
          <w:tcPr>
            <w:tcW w:w="1134" w:type="dxa"/>
            <w:shd w:val="clear" w:color="auto" w:fill="auto"/>
            <w:noWrap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621 1 16 10031 04 0000 140</w:t>
            </w:r>
          </w:p>
        </w:tc>
        <w:tc>
          <w:tcPr>
            <w:tcW w:w="7796" w:type="dxa"/>
            <w:shd w:val="clear" w:color="auto" w:fill="auto"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  <w:tc>
          <w:tcPr>
            <w:tcW w:w="1559" w:type="dxa"/>
            <w:shd w:val="clear" w:color="auto" w:fill="auto"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13,80</w:t>
            </w:r>
          </w:p>
        </w:tc>
        <w:tc>
          <w:tcPr>
            <w:tcW w:w="1559" w:type="dxa"/>
            <w:shd w:val="clear" w:color="auto" w:fill="auto"/>
            <w:noWrap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13,80</w:t>
            </w:r>
          </w:p>
        </w:tc>
        <w:tc>
          <w:tcPr>
            <w:tcW w:w="1134" w:type="dxa"/>
            <w:shd w:val="clear" w:color="auto" w:fill="auto"/>
            <w:noWrap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621 1 16 10032 04 0000 140</w:t>
            </w:r>
          </w:p>
        </w:tc>
        <w:tc>
          <w:tcPr>
            <w:tcW w:w="7796" w:type="dxa"/>
            <w:shd w:val="clear" w:color="auto" w:fill="auto"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559" w:type="dxa"/>
            <w:shd w:val="clear" w:color="auto" w:fill="auto"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830,00</w:t>
            </w:r>
          </w:p>
        </w:tc>
        <w:tc>
          <w:tcPr>
            <w:tcW w:w="1559" w:type="dxa"/>
            <w:shd w:val="clear" w:color="auto" w:fill="auto"/>
            <w:noWrap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847,05</w:t>
            </w:r>
          </w:p>
        </w:tc>
        <w:tc>
          <w:tcPr>
            <w:tcW w:w="1134" w:type="dxa"/>
            <w:shd w:val="clear" w:color="auto" w:fill="auto"/>
            <w:noWrap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102,1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621 1 16 10123 01 0000 140</w:t>
            </w:r>
          </w:p>
        </w:tc>
        <w:tc>
          <w:tcPr>
            <w:tcW w:w="7796" w:type="dxa"/>
            <w:shd w:val="clear" w:color="auto" w:fill="auto"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</w:t>
            </w:r>
          </w:p>
        </w:tc>
        <w:tc>
          <w:tcPr>
            <w:tcW w:w="1559" w:type="dxa"/>
            <w:shd w:val="clear" w:color="auto" w:fill="auto"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261,61</w:t>
            </w:r>
          </w:p>
        </w:tc>
        <w:tc>
          <w:tcPr>
            <w:tcW w:w="1134" w:type="dxa"/>
            <w:shd w:val="clear" w:color="auto" w:fill="auto"/>
            <w:noWrap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A60781" w:rsidRPr="00F52F35" w:rsidTr="00270DF5">
        <w:trPr>
          <w:cantSplit/>
          <w:trHeight w:val="20"/>
        </w:trPr>
        <w:tc>
          <w:tcPr>
            <w:tcW w:w="2835" w:type="dxa"/>
            <w:shd w:val="clear" w:color="auto" w:fill="auto"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621 2 02 25021 04 0000 150</w:t>
            </w:r>
          </w:p>
        </w:tc>
        <w:tc>
          <w:tcPr>
            <w:tcW w:w="7796" w:type="dxa"/>
            <w:shd w:val="clear" w:color="auto" w:fill="auto"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городских округов на реализацию мероприятий по стимулированию программ развития жилищного строительства субъектов Российской Федерации</w:t>
            </w:r>
          </w:p>
        </w:tc>
        <w:tc>
          <w:tcPr>
            <w:tcW w:w="1559" w:type="dxa"/>
            <w:shd w:val="clear" w:color="auto" w:fill="auto"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319 717,34</w:t>
            </w:r>
          </w:p>
        </w:tc>
        <w:tc>
          <w:tcPr>
            <w:tcW w:w="1559" w:type="dxa"/>
            <w:shd w:val="clear" w:color="auto" w:fill="auto"/>
            <w:noWrap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307 976,31</w:t>
            </w:r>
          </w:p>
        </w:tc>
        <w:tc>
          <w:tcPr>
            <w:tcW w:w="1134" w:type="dxa"/>
            <w:shd w:val="clear" w:color="auto" w:fill="auto"/>
            <w:noWrap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96,3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621 2 02 25232 04 0000 150</w:t>
            </w:r>
          </w:p>
        </w:tc>
        <w:tc>
          <w:tcPr>
            <w:tcW w:w="7796" w:type="dxa"/>
            <w:shd w:val="clear" w:color="auto" w:fill="auto"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городских округов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559" w:type="dxa"/>
            <w:shd w:val="clear" w:color="auto" w:fill="auto"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784 425,06</w:t>
            </w:r>
          </w:p>
        </w:tc>
        <w:tc>
          <w:tcPr>
            <w:tcW w:w="1559" w:type="dxa"/>
            <w:shd w:val="clear" w:color="auto" w:fill="auto"/>
            <w:noWrap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703 034,10</w:t>
            </w:r>
          </w:p>
        </w:tc>
        <w:tc>
          <w:tcPr>
            <w:tcW w:w="1134" w:type="dxa"/>
            <w:shd w:val="clear" w:color="auto" w:fill="auto"/>
            <w:noWrap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89,6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621 2 19 25112 04 0000 150</w:t>
            </w:r>
          </w:p>
        </w:tc>
        <w:tc>
          <w:tcPr>
            <w:tcW w:w="7796" w:type="dxa"/>
            <w:shd w:val="clear" w:color="auto" w:fill="auto"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Возврат остатков субсидий на софинансирование капитальных вложений в объекты муниципальной собственности из бюджетов городских округов</w:t>
            </w:r>
          </w:p>
        </w:tc>
        <w:tc>
          <w:tcPr>
            <w:tcW w:w="1559" w:type="dxa"/>
            <w:shd w:val="clear" w:color="auto" w:fill="auto"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-1 433,14</w:t>
            </w:r>
          </w:p>
        </w:tc>
        <w:tc>
          <w:tcPr>
            <w:tcW w:w="1559" w:type="dxa"/>
            <w:shd w:val="clear" w:color="auto" w:fill="auto"/>
            <w:noWrap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-1 433,14</w:t>
            </w:r>
          </w:p>
        </w:tc>
        <w:tc>
          <w:tcPr>
            <w:tcW w:w="1134" w:type="dxa"/>
            <w:shd w:val="clear" w:color="auto" w:fill="auto"/>
            <w:noWrap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624</w:t>
            </w:r>
          </w:p>
        </w:tc>
        <w:tc>
          <w:tcPr>
            <w:tcW w:w="7796" w:type="dxa"/>
            <w:shd w:val="clear" w:color="auto" w:fill="auto"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КОМИТЕТ ПО ДЕЛАМ ГРАЖДАНСКОЙ ОБОРОНЫ И ЧРЕЗВЫЧАЙНЫМ СИТУАЦИЯМ АДМИНИСТРАЦИИ ГОРОДА СТАВРОПОЛЯ</w:t>
            </w:r>
          </w:p>
        </w:tc>
        <w:tc>
          <w:tcPr>
            <w:tcW w:w="1559" w:type="dxa"/>
            <w:shd w:val="clear" w:color="auto" w:fill="auto"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1 419,32</w:t>
            </w:r>
          </w:p>
        </w:tc>
        <w:tc>
          <w:tcPr>
            <w:tcW w:w="1559" w:type="dxa"/>
            <w:shd w:val="clear" w:color="auto" w:fill="auto"/>
            <w:noWrap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1 619,33</w:t>
            </w:r>
          </w:p>
        </w:tc>
        <w:tc>
          <w:tcPr>
            <w:tcW w:w="1134" w:type="dxa"/>
            <w:shd w:val="clear" w:color="auto" w:fill="auto"/>
            <w:noWrap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114,1</w:t>
            </w:r>
          </w:p>
        </w:tc>
      </w:tr>
      <w:tr w:rsidR="00A60781" w:rsidRPr="00F52F35" w:rsidTr="00270DF5">
        <w:trPr>
          <w:cantSplit/>
          <w:trHeight w:val="20"/>
        </w:trPr>
        <w:tc>
          <w:tcPr>
            <w:tcW w:w="2835" w:type="dxa"/>
            <w:shd w:val="clear" w:color="auto" w:fill="auto"/>
          </w:tcPr>
          <w:p w:rsidR="00A60781" w:rsidRPr="00A60781" w:rsidRDefault="00A60781" w:rsidP="00A60781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auto"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60781" w:rsidRPr="00A60781" w:rsidRDefault="00A60781" w:rsidP="00A60781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A60781" w:rsidRPr="00A60781" w:rsidRDefault="00A60781" w:rsidP="00A60781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624 1 13 01994 04 0000 130</w:t>
            </w:r>
          </w:p>
        </w:tc>
        <w:tc>
          <w:tcPr>
            <w:tcW w:w="7796" w:type="dxa"/>
            <w:shd w:val="clear" w:color="auto" w:fill="auto"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Прочие доходы от оказания платных услуг (работ) получателями средств бюджетов городских округов </w:t>
            </w:r>
          </w:p>
        </w:tc>
        <w:tc>
          <w:tcPr>
            <w:tcW w:w="1559" w:type="dxa"/>
            <w:shd w:val="clear" w:color="auto" w:fill="auto"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1 359,10</w:t>
            </w:r>
          </w:p>
        </w:tc>
        <w:tc>
          <w:tcPr>
            <w:tcW w:w="1559" w:type="dxa"/>
            <w:shd w:val="clear" w:color="auto" w:fill="auto"/>
            <w:noWrap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1 600,23</w:t>
            </w:r>
          </w:p>
        </w:tc>
        <w:tc>
          <w:tcPr>
            <w:tcW w:w="1134" w:type="dxa"/>
            <w:shd w:val="clear" w:color="auto" w:fill="auto"/>
            <w:noWrap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117,7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624 1 13 02994 04 0000 130</w:t>
            </w:r>
          </w:p>
        </w:tc>
        <w:tc>
          <w:tcPr>
            <w:tcW w:w="7796" w:type="dxa"/>
            <w:shd w:val="clear" w:color="auto" w:fill="auto"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559" w:type="dxa"/>
            <w:shd w:val="clear" w:color="auto" w:fill="auto"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59,02</w:t>
            </w:r>
          </w:p>
        </w:tc>
        <w:tc>
          <w:tcPr>
            <w:tcW w:w="1559" w:type="dxa"/>
            <w:shd w:val="clear" w:color="auto" w:fill="auto"/>
            <w:noWrap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1,71</w:t>
            </w:r>
          </w:p>
        </w:tc>
        <w:tc>
          <w:tcPr>
            <w:tcW w:w="1134" w:type="dxa"/>
            <w:shd w:val="clear" w:color="auto" w:fill="auto"/>
            <w:noWrap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2,9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624 1 16 07010 04 0000 140</w:t>
            </w:r>
          </w:p>
        </w:tc>
        <w:tc>
          <w:tcPr>
            <w:tcW w:w="7796" w:type="dxa"/>
            <w:shd w:val="clear" w:color="auto" w:fill="auto"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 казенным учреждением городского округа</w:t>
            </w:r>
          </w:p>
        </w:tc>
        <w:tc>
          <w:tcPr>
            <w:tcW w:w="1559" w:type="dxa"/>
            <w:shd w:val="clear" w:color="auto" w:fill="auto"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1,20</w:t>
            </w:r>
          </w:p>
        </w:tc>
        <w:tc>
          <w:tcPr>
            <w:tcW w:w="1559" w:type="dxa"/>
            <w:shd w:val="clear" w:color="auto" w:fill="auto"/>
            <w:noWrap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0,19</w:t>
            </w:r>
          </w:p>
        </w:tc>
        <w:tc>
          <w:tcPr>
            <w:tcW w:w="1134" w:type="dxa"/>
            <w:shd w:val="clear" w:color="auto" w:fill="auto"/>
            <w:noWrap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15,8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624 1 16 10031 04 0000 140</w:t>
            </w:r>
          </w:p>
        </w:tc>
        <w:tc>
          <w:tcPr>
            <w:tcW w:w="7796" w:type="dxa"/>
            <w:shd w:val="clear" w:color="auto" w:fill="auto"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  <w:tc>
          <w:tcPr>
            <w:tcW w:w="1559" w:type="dxa"/>
            <w:shd w:val="clear" w:color="auto" w:fill="auto"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17,20</w:t>
            </w:r>
          </w:p>
        </w:tc>
        <w:tc>
          <w:tcPr>
            <w:tcW w:w="1134" w:type="dxa"/>
            <w:shd w:val="clear" w:color="auto" w:fill="auto"/>
            <w:noWrap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643</w:t>
            </w:r>
          </w:p>
        </w:tc>
        <w:tc>
          <w:tcPr>
            <w:tcW w:w="7796" w:type="dxa"/>
            <w:shd w:val="clear" w:color="auto" w:fill="auto"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КОНТРОЛЬНО-СЧЕТНАЯ ПАЛАТА ГОРОДА СТАВРОПОЛЯ</w:t>
            </w:r>
          </w:p>
        </w:tc>
        <w:tc>
          <w:tcPr>
            <w:tcW w:w="1559" w:type="dxa"/>
            <w:shd w:val="clear" w:color="auto" w:fill="auto"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217,93</w:t>
            </w:r>
          </w:p>
        </w:tc>
        <w:tc>
          <w:tcPr>
            <w:tcW w:w="1559" w:type="dxa"/>
            <w:shd w:val="clear" w:color="auto" w:fill="auto"/>
            <w:noWrap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217,93</w:t>
            </w:r>
          </w:p>
        </w:tc>
        <w:tc>
          <w:tcPr>
            <w:tcW w:w="1134" w:type="dxa"/>
            <w:shd w:val="clear" w:color="auto" w:fill="auto"/>
            <w:noWrap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A60781" w:rsidRPr="00F52F35" w:rsidTr="00270DF5">
        <w:trPr>
          <w:cantSplit/>
          <w:trHeight w:val="20"/>
        </w:trPr>
        <w:tc>
          <w:tcPr>
            <w:tcW w:w="2835" w:type="dxa"/>
            <w:shd w:val="clear" w:color="auto" w:fill="auto"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auto"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643 1 13 02994 04 0000 130</w:t>
            </w:r>
          </w:p>
        </w:tc>
        <w:tc>
          <w:tcPr>
            <w:tcW w:w="7796" w:type="dxa"/>
            <w:shd w:val="clear" w:color="auto" w:fill="auto"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Прочие доходы от компенсации затрат бюджетов городских округов </w:t>
            </w:r>
          </w:p>
        </w:tc>
        <w:tc>
          <w:tcPr>
            <w:tcW w:w="1559" w:type="dxa"/>
            <w:shd w:val="clear" w:color="auto" w:fill="auto"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214,56</w:t>
            </w:r>
          </w:p>
        </w:tc>
        <w:tc>
          <w:tcPr>
            <w:tcW w:w="1559" w:type="dxa"/>
            <w:shd w:val="clear" w:color="auto" w:fill="auto"/>
            <w:noWrap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214,56</w:t>
            </w:r>
          </w:p>
        </w:tc>
        <w:tc>
          <w:tcPr>
            <w:tcW w:w="1134" w:type="dxa"/>
            <w:shd w:val="clear" w:color="auto" w:fill="auto"/>
            <w:noWrap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A60781" w:rsidRPr="00F52F35" w:rsidTr="0037279B">
        <w:trPr>
          <w:cantSplit/>
          <w:trHeight w:val="20"/>
        </w:trPr>
        <w:tc>
          <w:tcPr>
            <w:tcW w:w="2835" w:type="dxa"/>
            <w:shd w:val="clear" w:color="auto" w:fill="auto"/>
          </w:tcPr>
          <w:p w:rsidR="00A60781" w:rsidRPr="00A60781" w:rsidRDefault="00A60781" w:rsidP="00A6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643 1 16 10123 01 0000 140</w:t>
            </w:r>
          </w:p>
        </w:tc>
        <w:tc>
          <w:tcPr>
            <w:tcW w:w="7796" w:type="dxa"/>
            <w:shd w:val="clear" w:color="auto" w:fill="auto"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</w:t>
            </w:r>
          </w:p>
        </w:tc>
        <w:tc>
          <w:tcPr>
            <w:tcW w:w="1559" w:type="dxa"/>
            <w:shd w:val="clear" w:color="auto" w:fill="auto"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3,37</w:t>
            </w:r>
          </w:p>
        </w:tc>
        <w:tc>
          <w:tcPr>
            <w:tcW w:w="1559" w:type="dxa"/>
            <w:shd w:val="clear" w:color="auto" w:fill="auto"/>
            <w:noWrap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3,37</w:t>
            </w:r>
          </w:p>
        </w:tc>
        <w:tc>
          <w:tcPr>
            <w:tcW w:w="1134" w:type="dxa"/>
            <w:shd w:val="clear" w:color="auto" w:fill="auto"/>
            <w:noWrap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A60781" w:rsidRPr="00F52F35" w:rsidTr="00270DF5">
        <w:trPr>
          <w:cantSplit/>
          <w:trHeight w:val="20"/>
        </w:trPr>
        <w:tc>
          <w:tcPr>
            <w:tcW w:w="2835" w:type="dxa"/>
            <w:shd w:val="clear" w:color="auto" w:fill="auto"/>
          </w:tcPr>
          <w:p w:rsidR="00A60781" w:rsidRPr="00A60781" w:rsidRDefault="00A60781" w:rsidP="00A60781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auto"/>
          </w:tcPr>
          <w:p w:rsidR="00A60781" w:rsidRPr="00A60781" w:rsidRDefault="00A60781" w:rsidP="00A607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ВСЕГО ДОХОДОВ: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14 435 254,66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14 221 614,16</w:t>
            </w:r>
          </w:p>
        </w:tc>
        <w:tc>
          <w:tcPr>
            <w:tcW w:w="1134" w:type="dxa"/>
            <w:shd w:val="clear" w:color="auto" w:fill="auto"/>
            <w:noWrap/>
          </w:tcPr>
          <w:p w:rsidR="00A60781" w:rsidRPr="00A60781" w:rsidRDefault="00A60781" w:rsidP="00A6078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07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98,5</w:t>
            </w:r>
          </w:p>
        </w:tc>
      </w:tr>
    </w:tbl>
    <w:p w:rsidR="008E4EF6" w:rsidRDefault="008E4EF6" w:rsidP="001A25DA">
      <w:pPr>
        <w:tabs>
          <w:tab w:val="left" w:pos="6300"/>
        </w:tabs>
        <w:spacing w:after="0" w:line="240" w:lineRule="exact"/>
        <w:ind w:left="-709" w:right="-32" w:firstLine="1135"/>
        <w:rPr>
          <w:rFonts w:ascii="Times New Roman" w:hAnsi="Times New Roman" w:cs="Times New Roman"/>
          <w:sz w:val="28"/>
          <w:szCs w:val="28"/>
        </w:rPr>
      </w:pPr>
    </w:p>
    <w:p w:rsidR="008E4EF6" w:rsidRDefault="008E4EF6" w:rsidP="001A25DA">
      <w:pPr>
        <w:tabs>
          <w:tab w:val="left" w:pos="6300"/>
        </w:tabs>
        <w:spacing w:after="0" w:line="240" w:lineRule="exact"/>
        <w:ind w:left="-709" w:right="-32" w:firstLine="1135"/>
        <w:rPr>
          <w:rFonts w:ascii="Times New Roman" w:hAnsi="Times New Roman" w:cs="Times New Roman"/>
          <w:sz w:val="28"/>
          <w:szCs w:val="28"/>
        </w:rPr>
      </w:pPr>
    </w:p>
    <w:p w:rsidR="008E4EF6" w:rsidRDefault="008E4EF6" w:rsidP="001A25DA">
      <w:pPr>
        <w:tabs>
          <w:tab w:val="left" w:pos="6300"/>
        </w:tabs>
        <w:spacing w:after="0" w:line="240" w:lineRule="exact"/>
        <w:ind w:left="-709" w:right="-32" w:firstLine="1135"/>
        <w:rPr>
          <w:rFonts w:ascii="Times New Roman" w:hAnsi="Times New Roman" w:cs="Times New Roman"/>
          <w:sz w:val="28"/>
          <w:szCs w:val="28"/>
        </w:rPr>
      </w:pPr>
    </w:p>
    <w:p w:rsidR="00752B09" w:rsidRPr="00831CAB" w:rsidRDefault="00831CAB" w:rsidP="001A25DA">
      <w:pPr>
        <w:tabs>
          <w:tab w:val="left" w:pos="6300"/>
        </w:tabs>
        <w:spacing w:after="0" w:line="240" w:lineRule="exact"/>
        <w:ind w:left="-709" w:right="-32" w:firstLine="1135"/>
        <w:rPr>
          <w:rFonts w:ascii="Times New Roman" w:eastAsia="Calibri" w:hAnsi="Times New Roman" w:cs="Times New Roman"/>
          <w:sz w:val="28"/>
          <w:szCs w:val="28"/>
        </w:rPr>
      </w:pPr>
      <w:r w:rsidRPr="00831CAB">
        <w:rPr>
          <w:rFonts w:ascii="Times New Roman" w:eastAsia="Calibri" w:hAnsi="Times New Roman" w:cs="Times New Roman"/>
          <w:sz w:val="28"/>
          <w:szCs w:val="28"/>
        </w:rPr>
        <w:t>Председатель</w:t>
      </w:r>
    </w:p>
    <w:p w:rsidR="00752B09" w:rsidRDefault="00752B09" w:rsidP="001A25DA">
      <w:pPr>
        <w:tabs>
          <w:tab w:val="left" w:pos="6300"/>
        </w:tabs>
        <w:spacing w:after="0" w:line="240" w:lineRule="exact"/>
        <w:ind w:left="-709" w:right="-142" w:firstLine="1135"/>
        <w:rPr>
          <w:rFonts w:ascii="Times New Roman" w:hAnsi="Times New Roman" w:cs="Times New Roman"/>
          <w:sz w:val="28"/>
          <w:szCs w:val="28"/>
        </w:rPr>
      </w:pPr>
      <w:r w:rsidRPr="00831CAB">
        <w:rPr>
          <w:rFonts w:ascii="Times New Roman" w:eastAsia="Calibri" w:hAnsi="Times New Roman" w:cs="Times New Roman"/>
          <w:sz w:val="28"/>
          <w:szCs w:val="28"/>
        </w:rPr>
        <w:t xml:space="preserve">Ставропольской городской Думы                       </w:t>
      </w:r>
      <w:r w:rsidRPr="00831CAB">
        <w:rPr>
          <w:rFonts w:ascii="Times New Roman" w:eastAsia="Calibri" w:hAnsi="Times New Roman" w:cs="Times New Roman"/>
          <w:sz w:val="28"/>
          <w:szCs w:val="28"/>
        </w:rPr>
        <w:tab/>
      </w:r>
      <w:r w:rsidRPr="00831CAB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</w:t>
      </w:r>
      <w:r w:rsidRPr="00831CAB">
        <w:rPr>
          <w:rFonts w:ascii="Times New Roman" w:hAnsi="Times New Roman"/>
          <w:sz w:val="28"/>
          <w:szCs w:val="28"/>
        </w:rPr>
        <w:tab/>
      </w:r>
      <w:r w:rsidRPr="00831CAB">
        <w:rPr>
          <w:rFonts w:ascii="Times New Roman" w:hAnsi="Times New Roman"/>
          <w:sz w:val="28"/>
          <w:szCs w:val="28"/>
        </w:rPr>
        <w:tab/>
      </w:r>
      <w:r w:rsidRPr="00831CAB">
        <w:rPr>
          <w:rFonts w:ascii="Times New Roman" w:hAnsi="Times New Roman"/>
          <w:sz w:val="28"/>
          <w:szCs w:val="28"/>
        </w:rPr>
        <w:tab/>
      </w:r>
      <w:r w:rsidRPr="00831CAB">
        <w:rPr>
          <w:rFonts w:ascii="Times New Roman" w:hAnsi="Times New Roman"/>
          <w:sz w:val="28"/>
          <w:szCs w:val="28"/>
        </w:rPr>
        <w:tab/>
      </w:r>
      <w:r w:rsidRPr="00831CAB">
        <w:rPr>
          <w:rFonts w:ascii="Times New Roman" w:hAnsi="Times New Roman"/>
          <w:sz w:val="28"/>
          <w:szCs w:val="28"/>
        </w:rPr>
        <w:tab/>
        <w:t xml:space="preserve">  </w:t>
      </w:r>
      <w:r w:rsidRPr="00831CAB">
        <w:rPr>
          <w:rFonts w:ascii="Times New Roman" w:hAnsi="Times New Roman"/>
          <w:sz w:val="28"/>
          <w:szCs w:val="28"/>
        </w:rPr>
        <w:tab/>
      </w:r>
      <w:r w:rsidRPr="00831CAB">
        <w:rPr>
          <w:rFonts w:ascii="Times New Roman" w:hAnsi="Times New Roman"/>
          <w:sz w:val="28"/>
          <w:szCs w:val="28"/>
        </w:rPr>
        <w:tab/>
      </w:r>
      <w:r w:rsidR="001A25DA" w:rsidRPr="00831CAB">
        <w:rPr>
          <w:rFonts w:ascii="Times New Roman" w:hAnsi="Times New Roman"/>
          <w:sz w:val="28"/>
          <w:szCs w:val="28"/>
        </w:rPr>
        <w:tab/>
      </w:r>
      <w:r w:rsidR="001A25DA" w:rsidRPr="00831CAB">
        <w:rPr>
          <w:rFonts w:ascii="Times New Roman" w:hAnsi="Times New Roman"/>
          <w:sz w:val="28"/>
          <w:szCs w:val="28"/>
        </w:rPr>
        <w:tab/>
      </w:r>
      <w:r w:rsidRPr="00831CAB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1A25DA" w:rsidRPr="00831CAB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831CAB" w:rsidRPr="00831CAB">
        <w:rPr>
          <w:rFonts w:ascii="Times New Roman" w:eastAsia="Calibri" w:hAnsi="Times New Roman" w:cs="Times New Roman"/>
          <w:sz w:val="28"/>
          <w:szCs w:val="28"/>
        </w:rPr>
        <w:t>Г</w:t>
      </w:r>
      <w:r w:rsidRPr="00831CAB">
        <w:rPr>
          <w:rFonts w:ascii="Times New Roman" w:eastAsia="Calibri" w:hAnsi="Times New Roman" w:cs="Times New Roman"/>
          <w:sz w:val="28"/>
          <w:szCs w:val="28"/>
        </w:rPr>
        <w:t>.</w:t>
      </w:r>
      <w:r w:rsidR="00831CAB" w:rsidRPr="00831CAB">
        <w:rPr>
          <w:rFonts w:ascii="Times New Roman" w:eastAsia="Calibri" w:hAnsi="Times New Roman" w:cs="Times New Roman"/>
          <w:sz w:val="28"/>
          <w:szCs w:val="28"/>
        </w:rPr>
        <w:t>С</w:t>
      </w:r>
      <w:r w:rsidRPr="00831CAB">
        <w:rPr>
          <w:rFonts w:ascii="Times New Roman" w:eastAsia="Calibri" w:hAnsi="Times New Roman" w:cs="Times New Roman"/>
          <w:sz w:val="28"/>
          <w:szCs w:val="28"/>
        </w:rPr>
        <w:t>.</w:t>
      </w:r>
      <w:r w:rsidR="00CE6EFE" w:rsidRPr="00831C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31CAB" w:rsidRPr="00831CAB">
        <w:rPr>
          <w:rFonts w:ascii="Times New Roman" w:eastAsia="Calibri" w:hAnsi="Times New Roman" w:cs="Times New Roman"/>
          <w:sz w:val="28"/>
          <w:szCs w:val="28"/>
        </w:rPr>
        <w:t>Колягин</w:t>
      </w:r>
    </w:p>
    <w:sectPr w:rsidR="00752B09" w:rsidSect="00C73754">
      <w:headerReference w:type="default" r:id="rId7"/>
      <w:pgSz w:w="16838" w:h="11906" w:orient="landscape" w:code="9"/>
      <w:pgMar w:top="1843" w:right="822" w:bottom="992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15ED" w:rsidRDefault="00C815ED" w:rsidP="00D16589">
      <w:pPr>
        <w:spacing w:after="0" w:line="240" w:lineRule="auto"/>
      </w:pPr>
      <w:r>
        <w:separator/>
      </w:r>
    </w:p>
  </w:endnote>
  <w:endnote w:type="continuationSeparator" w:id="1">
    <w:p w:rsidR="00C815ED" w:rsidRDefault="00C815ED" w:rsidP="00D16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15ED" w:rsidRDefault="00C815ED" w:rsidP="00D16589">
      <w:pPr>
        <w:spacing w:after="0" w:line="240" w:lineRule="auto"/>
      </w:pPr>
      <w:r>
        <w:separator/>
      </w:r>
    </w:p>
  </w:footnote>
  <w:footnote w:type="continuationSeparator" w:id="1">
    <w:p w:rsidR="00C815ED" w:rsidRDefault="00C815ED" w:rsidP="00D16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52126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</w:rPr>
    </w:sdtEndPr>
    <w:sdtContent>
      <w:p w:rsidR="00425D97" w:rsidRDefault="00E37683">
        <w:pPr>
          <w:pStyle w:val="a5"/>
          <w:jc w:val="center"/>
        </w:pPr>
        <w:r w:rsidRPr="002A7B2D">
          <w:rPr>
            <w:rFonts w:ascii="Times New Roman" w:hAnsi="Times New Roman"/>
            <w:sz w:val="28"/>
          </w:rPr>
          <w:fldChar w:fldCharType="begin"/>
        </w:r>
        <w:r w:rsidR="00425D97" w:rsidRPr="002A7B2D">
          <w:rPr>
            <w:rFonts w:ascii="Times New Roman" w:hAnsi="Times New Roman"/>
            <w:sz w:val="28"/>
          </w:rPr>
          <w:instrText xml:space="preserve"> PAGE   \* MERGEFORMAT </w:instrText>
        </w:r>
        <w:r w:rsidRPr="002A7B2D">
          <w:rPr>
            <w:rFonts w:ascii="Times New Roman" w:hAnsi="Times New Roman"/>
            <w:sz w:val="28"/>
          </w:rPr>
          <w:fldChar w:fldCharType="separate"/>
        </w:r>
        <w:r w:rsidR="00831CAB">
          <w:rPr>
            <w:rFonts w:ascii="Times New Roman" w:hAnsi="Times New Roman"/>
            <w:noProof/>
            <w:sz w:val="28"/>
          </w:rPr>
          <w:t>25</w:t>
        </w:r>
        <w:r w:rsidRPr="002A7B2D">
          <w:rPr>
            <w:rFonts w:ascii="Times New Roman" w:hAnsi="Times New Roman"/>
            <w:sz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0844"/>
    <w:rsid w:val="0000095A"/>
    <w:rsid w:val="00010B08"/>
    <w:rsid w:val="00011BB4"/>
    <w:rsid w:val="00014C76"/>
    <w:rsid w:val="00020B9A"/>
    <w:rsid w:val="00043E8D"/>
    <w:rsid w:val="00046584"/>
    <w:rsid w:val="0005442C"/>
    <w:rsid w:val="00064D2B"/>
    <w:rsid w:val="0007271B"/>
    <w:rsid w:val="000767F0"/>
    <w:rsid w:val="0008660F"/>
    <w:rsid w:val="000C0746"/>
    <w:rsid w:val="000C1B08"/>
    <w:rsid w:val="000E52C9"/>
    <w:rsid w:val="000E6981"/>
    <w:rsid w:val="000F2B7B"/>
    <w:rsid w:val="000F3C7F"/>
    <w:rsid w:val="000F3E52"/>
    <w:rsid w:val="000F4C79"/>
    <w:rsid w:val="00120EF8"/>
    <w:rsid w:val="00121615"/>
    <w:rsid w:val="00173FF0"/>
    <w:rsid w:val="001810A7"/>
    <w:rsid w:val="001852DA"/>
    <w:rsid w:val="00192E80"/>
    <w:rsid w:val="00193305"/>
    <w:rsid w:val="001933B5"/>
    <w:rsid w:val="001A25DA"/>
    <w:rsid w:val="001A4D61"/>
    <w:rsid w:val="001A6C6B"/>
    <w:rsid w:val="001A7B21"/>
    <w:rsid w:val="001B1CEF"/>
    <w:rsid w:val="001D1830"/>
    <w:rsid w:val="001E1DB2"/>
    <w:rsid w:val="00200DF0"/>
    <w:rsid w:val="00211867"/>
    <w:rsid w:val="002265BF"/>
    <w:rsid w:val="00236BFA"/>
    <w:rsid w:val="00242712"/>
    <w:rsid w:val="00256946"/>
    <w:rsid w:val="0026686A"/>
    <w:rsid w:val="00275D85"/>
    <w:rsid w:val="0028010C"/>
    <w:rsid w:val="0028615A"/>
    <w:rsid w:val="002926C4"/>
    <w:rsid w:val="002A7B2D"/>
    <w:rsid w:val="002D4B09"/>
    <w:rsid w:val="002F14D1"/>
    <w:rsid w:val="003056F1"/>
    <w:rsid w:val="003077E7"/>
    <w:rsid w:val="00317A90"/>
    <w:rsid w:val="00326099"/>
    <w:rsid w:val="003456C2"/>
    <w:rsid w:val="00350AF5"/>
    <w:rsid w:val="00351E62"/>
    <w:rsid w:val="00354750"/>
    <w:rsid w:val="0037279B"/>
    <w:rsid w:val="00377A5C"/>
    <w:rsid w:val="0038466D"/>
    <w:rsid w:val="00391EFA"/>
    <w:rsid w:val="00395880"/>
    <w:rsid w:val="003C5C39"/>
    <w:rsid w:val="003E490C"/>
    <w:rsid w:val="00405FC9"/>
    <w:rsid w:val="00410DF6"/>
    <w:rsid w:val="004130EB"/>
    <w:rsid w:val="004151AB"/>
    <w:rsid w:val="00425D97"/>
    <w:rsid w:val="004412F9"/>
    <w:rsid w:val="004430F4"/>
    <w:rsid w:val="00443600"/>
    <w:rsid w:val="004518AF"/>
    <w:rsid w:val="00457E23"/>
    <w:rsid w:val="004621C0"/>
    <w:rsid w:val="004631AD"/>
    <w:rsid w:val="00487ABA"/>
    <w:rsid w:val="00495654"/>
    <w:rsid w:val="0049623E"/>
    <w:rsid w:val="004A2A92"/>
    <w:rsid w:val="004B7B75"/>
    <w:rsid w:val="004C6FD8"/>
    <w:rsid w:val="004E2546"/>
    <w:rsid w:val="004E5F68"/>
    <w:rsid w:val="00537C2F"/>
    <w:rsid w:val="00541B56"/>
    <w:rsid w:val="00542C9D"/>
    <w:rsid w:val="00543BD0"/>
    <w:rsid w:val="00546A87"/>
    <w:rsid w:val="00560395"/>
    <w:rsid w:val="00570120"/>
    <w:rsid w:val="005707A8"/>
    <w:rsid w:val="00575FCC"/>
    <w:rsid w:val="00581D5C"/>
    <w:rsid w:val="005E0FB8"/>
    <w:rsid w:val="005E39CF"/>
    <w:rsid w:val="005F550B"/>
    <w:rsid w:val="006015BC"/>
    <w:rsid w:val="00602641"/>
    <w:rsid w:val="00610844"/>
    <w:rsid w:val="006204AA"/>
    <w:rsid w:val="00620E5E"/>
    <w:rsid w:val="0063324F"/>
    <w:rsid w:val="0063342D"/>
    <w:rsid w:val="00643998"/>
    <w:rsid w:val="00644E7E"/>
    <w:rsid w:val="006462FD"/>
    <w:rsid w:val="00653453"/>
    <w:rsid w:val="006561EC"/>
    <w:rsid w:val="006606C3"/>
    <w:rsid w:val="00670DD8"/>
    <w:rsid w:val="00686D72"/>
    <w:rsid w:val="006919CF"/>
    <w:rsid w:val="00695E41"/>
    <w:rsid w:val="006B194B"/>
    <w:rsid w:val="006B371F"/>
    <w:rsid w:val="006C0DEB"/>
    <w:rsid w:val="006C6A33"/>
    <w:rsid w:val="006E31DD"/>
    <w:rsid w:val="006F60F5"/>
    <w:rsid w:val="00740C25"/>
    <w:rsid w:val="007412D5"/>
    <w:rsid w:val="00752B09"/>
    <w:rsid w:val="007532DD"/>
    <w:rsid w:val="00784020"/>
    <w:rsid w:val="007A1CFA"/>
    <w:rsid w:val="007A48A2"/>
    <w:rsid w:val="007B45C5"/>
    <w:rsid w:val="007C44EC"/>
    <w:rsid w:val="007D044D"/>
    <w:rsid w:val="007E0CBC"/>
    <w:rsid w:val="0081128A"/>
    <w:rsid w:val="00831CAB"/>
    <w:rsid w:val="00843ABB"/>
    <w:rsid w:val="00850003"/>
    <w:rsid w:val="00852631"/>
    <w:rsid w:val="008623CB"/>
    <w:rsid w:val="00867BDC"/>
    <w:rsid w:val="00871033"/>
    <w:rsid w:val="008809BA"/>
    <w:rsid w:val="00881110"/>
    <w:rsid w:val="00882746"/>
    <w:rsid w:val="00894161"/>
    <w:rsid w:val="008C507E"/>
    <w:rsid w:val="008D5187"/>
    <w:rsid w:val="008E3E36"/>
    <w:rsid w:val="008E4EF6"/>
    <w:rsid w:val="008E5699"/>
    <w:rsid w:val="008F0481"/>
    <w:rsid w:val="008F089A"/>
    <w:rsid w:val="008F5112"/>
    <w:rsid w:val="00900EC3"/>
    <w:rsid w:val="00906256"/>
    <w:rsid w:val="00913F87"/>
    <w:rsid w:val="0093150D"/>
    <w:rsid w:val="00934512"/>
    <w:rsid w:val="00941115"/>
    <w:rsid w:val="00945227"/>
    <w:rsid w:val="00962EC6"/>
    <w:rsid w:val="009651CB"/>
    <w:rsid w:val="00971C59"/>
    <w:rsid w:val="0097296B"/>
    <w:rsid w:val="00974A87"/>
    <w:rsid w:val="00975877"/>
    <w:rsid w:val="009A2BAB"/>
    <w:rsid w:val="009B2178"/>
    <w:rsid w:val="009C6DA3"/>
    <w:rsid w:val="009D0CCA"/>
    <w:rsid w:val="009E0A67"/>
    <w:rsid w:val="009E4233"/>
    <w:rsid w:val="009F5604"/>
    <w:rsid w:val="00A011DE"/>
    <w:rsid w:val="00A135B8"/>
    <w:rsid w:val="00A25A47"/>
    <w:rsid w:val="00A26884"/>
    <w:rsid w:val="00A456A1"/>
    <w:rsid w:val="00A51E63"/>
    <w:rsid w:val="00A60781"/>
    <w:rsid w:val="00A6547B"/>
    <w:rsid w:val="00A720C7"/>
    <w:rsid w:val="00A72822"/>
    <w:rsid w:val="00A73F60"/>
    <w:rsid w:val="00A76E1F"/>
    <w:rsid w:val="00A93CEF"/>
    <w:rsid w:val="00A9406B"/>
    <w:rsid w:val="00A94EC2"/>
    <w:rsid w:val="00AA2F68"/>
    <w:rsid w:val="00AE6906"/>
    <w:rsid w:val="00AE7C45"/>
    <w:rsid w:val="00AF4788"/>
    <w:rsid w:val="00AF7841"/>
    <w:rsid w:val="00B219D9"/>
    <w:rsid w:val="00B53B29"/>
    <w:rsid w:val="00B545F6"/>
    <w:rsid w:val="00B655EB"/>
    <w:rsid w:val="00B731DD"/>
    <w:rsid w:val="00B758B8"/>
    <w:rsid w:val="00B84871"/>
    <w:rsid w:val="00B877BF"/>
    <w:rsid w:val="00B92A96"/>
    <w:rsid w:val="00B94434"/>
    <w:rsid w:val="00BA4EE4"/>
    <w:rsid w:val="00BC1AFC"/>
    <w:rsid w:val="00BC3A61"/>
    <w:rsid w:val="00BC61BA"/>
    <w:rsid w:val="00BE1C7D"/>
    <w:rsid w:val="00BE542D"/>
    <w:rsid w:val="00BF5569"/>
    <w:rsid w:val="00BF7587"/>
    <w:rsid w:val="00C2763A"/>
    <w:rsid w:val="00C37DA1"/>
    <w:rsid w:val="00C4696C"/>
    <w:rsid w:val="00C73180"/>
    <w:rsid w:val="00C73754"/>
    <w:rsid w:val="00C7668A"/>
    <w:rsid w:val="00C815ED"/>
    <w:rsid w:val="00C87B47"/>
    <w:rsid w:val="00C923D7"/>
    <w:rsid w:val="00C979B5"/>
    <w:rsid w:val="00CA2062"/>
    <w:rsid w:val="00CA41AA"/>
    <w:rsid w:val="00CC07BD"/>
    <w:rsid w:val="00CC2DA8"/>
    <w:rsid w:val="00CC3954"/>
    <w:rsid w:val="00CD127B"/>
    <w:rsid w:val="00CD2BD8"/>
    <w:rsid w:val="00CD3F02"/>
    <w:rsid w:val="00CD435A"/>
    <w:rsid w:val="00CE6EFE"/>
    <w:rsid w:val="00D06118"/>
    <w:rsid w:val="00D16589"/>
    <w:rsid w:val="00D215BC"/>
    <w:rsid w:val="00D23361"/>
    <w:rsid w:val="00D2673F"/>
    <w:rsid w:val="00D43D1E"/>
    <w:rsid w:val="00D51053"/>
    <w:rsid w:val="00D547C4"/>
    <w:rsid w:val="00D7130B"/>
    <w:rsid w:val="00D938FF"/>
    <w:rsid w:val="00D9478F"/>
    <w:rsid w:val="00DC1F9B"/>
    <w:rsid w:val="00DC4E67"/>
    <w:rsid w:val="00DC61B5"/>
    <w:rsid w:val="00DE2844"/>
    <w:rsid w:val="00DF2707"/>
    <w:rsid w:val="00DF797B"/>
    <w:rsid w:val="00E13F2F"/>
    <w:rsid w:val="00E141F5"/>
    <w:rsid w:val="00E20B85"/>
    <w:rsid w:val="00E3582D"/>
    <w:rsid w:val="00E37683"/>
    <w:rsid w:val="00E41341"/>
    <w:rsid w:val="00E50DBD"/>
    <w:rsid w:val="00E54D4D"/>
    <w:rsid w:val="00E962F6"/>
    <w:rsid w:val="00EA5C26"/>
    <w:rsid w:val="00EC56C4"/>
    <w:rsid w:val="00F13A14"/>
    <w:rsid w:val="00F20347"/>
    <w:rsid w:val="00F31EC6"/>
    <w:rsid w:val="00F46973"/>
    <w:rsid w:val="00F46F05"/>
    <w:rsid w:val="00F52F35"/>
    <w:rsid w:val="00F5749B"/>
    <w:rsid w:val="00F601BC"/>
    <w:rsid w:val="00F60614"/>
    <w:rsid w:val="00F7183E"/>
    <w:rsid w:val="00F8031C"/>
    <w:rsid w:val="00F86537"/>
    <w:rsid w:val="00FA1D63"/>
    <w:rsid w:val="00FA2845"/>
    <w:rsid w:val="00FB2C5B"/>
    <w:rsid w:val="00FB6C13"/>
    <w:rsid w:val="00FC4E42"/>
    <w:rsid w:val="00FD373E"/>
    <w:rsid w:val="00FE5711"/>
    <w:rsid w:val="00FF5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5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39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1658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D165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16589"/>
  </w:style>
  <w:style w:type="paragraph" w:styleId="a7">
    <w:name w:val="footer"/>
    <w:basedOn w:val="a"/>
    <w:link w:val="a8"/>
    <w:uiPriority w:val="99"/>
    <w:semiHidden/>
    <w:unhideWhenUsed/>
    <w:rsid w:val="00D165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16589"/>
  </w:style>
  <w:style w:type="character" w:styleId="a9">
    <w:name w:val="Hyperlink"/>
    <w:basedOn w:val="a0"/>
    <w:uiPriority w:val="99"/>
    <w:semiHidden/>
    <w:unhideWhenUsed/>
    <w:rsid w:val="00F52F35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F52F35"/>
    <w:rPr>
      <w:color w:val="800080"/>
      <w:u w:val="single"/>
    </w:rPr>
  </w:style>
  <w:style w:type="paragraph" w:customStyle="1" w:styleId="font5">
    <w:name w:val="font5"/>
    <w:basedOn w:val="a"/>
    <w:rsid w:val="00F52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F52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63">
    <w:name w:val="xl63"/>
    <w:basedOn w:val="a"/>
    <w:rsid w:val="00F52F3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F52F3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F52F3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F52F3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F52F3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F52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F52F3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F52F35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F52F3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F52F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F52F3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F52F35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F52F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F52F3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F52F3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F52F3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F52F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F52F35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1BCA08-6C10-4487-8809-03E626E7F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25</Pages>
  <Words>10164</Words>
  <Characters>57936</Characters>
  <Application>Microsoft Office Word</Application>
  <DocSecurity>0</DocSecurity>
  <Lines>482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StavFin</Company>
  <LinksUpToDate>false</LinksUpToDate>
  <CharactersWithSpaces>67965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V.Sennik</dc:creator>
  <cp:lastModifiedBy>S.Karaeva</cp:lastModifiedBy>
  <cp:revision>4</cp:revision>
  <cp:lastPrinted>2020-03-23T13:02:00Z</cp:lastPrinted>
  <dcterms:created xsi:type="dcterms:W3CDTF">2021-03-18T13:31:00Z</dcterms:created>
  <dcterms:modified xsi:type="dcterms:W3CDTF">2021-03-19T12:21:00Z</dcterms:modified>
</cp:coreProperties>
</file>