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10" w:rsidRDefault="003F6F10" w:rsidP="003F6F1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3F6F10" w:rsidRDefault="003F6F10" w:rsidP="003F6F1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F6F10" w:rsidRDefault="003F6F10" w:rsidP="003F6F10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3F6F10" w:rsidRDefault="003F6F10" w:rsidP="003F6F10">
      <w:pPr>
        <w:spacing w:after="0" w:line="240" w:lineRule="auto"/>
        <w:jc w:val="both"/>
        <w:rPr>
          <w:rFonts w:ascii="Times New Roman" w:hAnsi="Times New Roman"/>
        </w:rPr>
      </w:pPr>
    </w:p>
    <w:p w:rsidR="003F6F10" w:rsidRDefault="003F6F10" w:rsidP="003F6F10">
      <w:pPr>
        <w:spacing w:after="0" w:line="240" w:lineRule="auto"/>
        <w:jc w:val="both"/>
        <w:rPr>
          <w:rFonts w:ascii="Times New Roman" w:hAnsi="Times New Roman"/>
        </w:rPr>
      </w:pPr>
    </w:p>
    <w:p w:rsidR="003F6F10" w:rsidRDefault="003F6F10" w:rsidP="003F6F10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9B4023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D33079">
        <w:rPr>
          <w:rFonts w:ascii="Times New Roman" w:hAnsi="Times New Roman" w:cs="Times New Roman"/>
          <w:sz w:val="28"/>
          <w:szCs w:val="28"/>
        </w:rPr>
        <w:t>феврал</w:t>
      </w:r>
      <w:r w:rsidR="00AC7655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B228E9">
        <w:rPr>
          <w:rFonts w:ascii="Times New Roman" w:hAnsi="Times New Roman" w:cs="Times New Roman"/>
          <w:sz w:val="28"/>
          <w:szCs w:val="28"/>
        </w:rPr>
        <w:t>370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E3646" w:rsidRDefault="001E3646" w:rsidP="001E364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E3646">
        <w:rPr>
          <w:rFonts w:ascii="Times New Roman" w:hAnsi="Times New Roman"/>
          <w:sz w:val="28"/>
          <w:szCs w:val="28"/>
        </w:rPr>
        <w:t>О внесении изменений в решение Ставропольской городской Думы                       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</w:r>
    </w:p>
    <w:p w:rsidR="001E3646" w:rsidRDefault="001E3646" w:rsidP="001E3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46" w:rsidRDefault="001E3646" w:rsidP="000F411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E3646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E364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1E364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городского округа города Ставрополя Ставропольского края Ставропольская городская Дума</w:t>
      </w:r>
    </w:p>
    <w:p w:rsidR="000F411E" w:rsidRPr="000F411E" w:rsidRDefault="000F411E" w:rsidP="000F411E">
      <w:pPr>
        <w:spacing w:after="0" w:line="240" w:lineRule="auto"/>
        <w:ind w:firstLine="737"/>
        <w:jc w:val="both"/>
        <w:rPr>
          <w:rFonts w:ascii="Times New Roman" w:hAnsi="Times New Roman"/>
          <w:sz w:val="32"/>
          <w:szCs w:val="32"/>
        </w:rPr>
      </w:pPr>
    </w:p>
    <w:p w:rsidR="001E3646" w:rsidRDefault="001E3646" w:rsidP="000F4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646">
        <w:rPr>
          <w:rFonts w:ascii="Times New Roman" w:hAnsi="Times New Roman"/>
          <w:sz w:val="28"/>
          <w:szCs w:val="28"/>
        </w:rPr>
        <w:t>РЕШИЛА:</w:t>
      </w:r>
    </w:p>
    <w:p w:rsidR="000F411E" w:rsidRPr="000F411E" w:rsidRDefault="000F411E" w:rsidP="000F41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E3646" w:rsidRPr="001E3646" w:rsidRDefault="001E3646" w:rsidP="000F411E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7"/>
        </w:rPr>
      </w:pPr>
      <w:r w:rsidRPr="001E36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1E3646">
        <w:rPr>
          <w:rFonts w:ascii="Times New Roman" w:hAnsi="Times New Roman"/>
          <w:sz w:val="28"/>
          <w:szCs w:val="28"/>
        </w:rPr>
        <w:t>Внести в решение Ставропольской городской Думы от 08 февраля 2017 г. №</w:t>
      </w:r>
      <w:r>
        <w:rPr>
          <w:rFonts w:ascii="Times New Roman" w:hAnsi="Times New Roman"/>
          <w:sz w:val="28"/>
          <w:szCs w:val="28"/>
        </w:rPr>
        <w:t> </w:t>
      </w:r>
      <w:r w:rsidRPr="001E3646">
        <w:rPr>
          <w:rFonts w:ascii="Times New Roman" w:hAnsi="Times New Roman"/>
          <w:sz w:val="28"/>
          <w:szCs w:val="28"/>
        </w:rPr>
        <w:t>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 (с изменениями, внесенными решениями Ставропольской городской Думы от 26 марта 2021 г. №</w:t>
      </w:r>
      <w:r>
        <w:rPr>
          <w:rFonts w:ascii="Times New Roman" w:hAnsi="Times New Roman"/>
          <w:sz w:val="28"/>
          <w:szCs w:val="28"/>
        </w:rPr>
        <w:t> </w:t>
      </w:r>
      <w:r w:rsidRPr="001E3646">
        <w:rPr>
          <w:rFonts w:ascii="Times New Roman" w:hAnsi="Times New Roman"/>
          <w:sz w:val="28"/>
          <w:szCs w:val="28"/>
        </w:rPr>
        <w:t>543, от 18 октября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E3646">
        <w:rPr>
          <w:rFonts w:ascii="Times New Roman" w:hAnsi="Times New Roman"/>
          <w:sz w:val="28"/>
          <w:szCs w:val="28"/>
        </w:rPr>
        <w:t xml:space="preserve"> 2023 г. №</w:t>
      </w:r>
      <w:r>
        <w:rPr>
          <w:rFonts w:ascii="Times New Roman" w:hAnsi="Times New Roman"/>
          <w:sz w:val="28"/>
          <w:szCs w:val="28"/>
        </w:rPr>
        <w:t> </w:t>
      </w:r>
      <w:r w:rsidRPr="001E3646">
        <w:rPr>
          <w:rFonts w:ascii="Times New Roman" w:hAnsi="Times New Roman"/>
          <w:sz w:val="28"/>
          <w:szCs w:val="28"/>
        </w:rPr>
        <w:t>222) следующие изменения:</w:t>
      </w:r>
    </w:p>
    <w:p w:rsidR="001E3646" w:rsidRPr="001E3646" w:rsidRDefault="001E3646" w:rsidP="001E3646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7"/>
        </w:rPr>
      </w:pPr>
      <w:r w:rsidRPr="001E3646">
        <w:rPr>
          <w:rFonts w:ascii="Times New Roman" w:hAnsi="Times New Roman"/>
          <w:sz w:val="28"/>
          <w:szCs w:val="27"/>
        </w:rPr>
        <w:t>1)</w:t>
      </w:r>
      <w:r>
        <w:rPr>
          <w:rFonts w:ascii="Times New Roman" w:hAnsi="Times New Roman"/>
          <w:sz w:val="28"/>
          <w:szCs w:val="27"/>
        </w:rPr>
        <w:t> </w:t>
      </w:r>
      <w:r w:rsidRPr="001E3646">
        <w:rPr>
          <w:rFonts w:ascii="Times New Roman" w:hAnsi="Times New Roman"/>
          <w:sz w:val="28"/>
          <w:szCs w:val="27"/>
        </w:rPr>
        <w:t>в преамбуле после слов «Федерального закона» дополнить словами «от</w:t>
      </w:r>
      <w:r w:rsidRPr="001E3646">
        <w:rPr>
          <w:rFonts w:ascii="Times New Roman" w:hAnsi="Times New Roman"/>
          <w:sz w:val="28"/>
          <w:szCs w:val="28"/>
        </w:rPr>
        <w:t xml:space="preserve"> 6 октября 2003 года №</w:t>
      </w:r>
      <w:r>
        <w:rPr>
          <w:rFonts w:ascii="Times New Roman" w:hAnsi="Times New Roman"/>
          <w:sz w:val="28"/>
          <w:szCs w:val="28"/>
        </w:rPr>
        <w:t> </w:t>
      </w:r>
      <w:r w:rsidRPr="001E3646">
        <w:rPr>
          <w:rFonts w:ascii="Times New Roman" w:hAnsi="Times New Roman"/>
          <w:sz w:val="28"/>
          <w:szCs w:val="28"/>
        </w:rPr>
        <w:t xml:space="preserve">131-ФЗ» и </w:t>
      </w:r>
      <w:r w:rsidRPr="001E3646">
        <w:rPr>
          <w:rFonts w:ascii="Times New Roman" w:hAnsi="Times New Roman"/>
          <w:sz w:val="28"/>
          <w:szCs w:val="27"/>
        </w:rPr>
        <w:t>после слов «муниципального образования» дополнить словами «городского округа»;</w:t>
      </w:r>
    </w:p>
    <w:p w:rsidR="001E3646" w:rsidRPr="001E3646" w:rsidRDefault="001E3646" w:rsidP="001E3646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7"/>
        </w:rPr>
      </w:pPr>
      <w:r w:rsidRPr="001E3646">
        <w:rPr>
          <w:rFonts w:ascii="Times New Roman" w:hAnsi="Times New Roman"/>
          <w:sz w:val="28"/>
          <w:szCs w:val="27"/>
        </w:rPr>
        <w:t>2)</w:t>
      </w:r>
      <w:r>
        <w:rPr>
          <w:rFonts w:ascii="Times New Roman" w:hAnsi="Times New Roman"/>
          <w:sz w:val="28"/>
          <w:szCs w:val="27"/>
        </w:rPr>
        <w:t> </w:t>
      </w:r>
      <w:r w:rsidRPr="001E3646">
        <w:rPr>
          <w:rFonts w:ascii="Times New Roman" w:hAnsi="Times New Roman"/>
          <w:sz w:val="28"/>
          <w:szCs w:val="27"/>
        </w:rPr>
        <w:t>в пункте 1:</w:t>
      </w:r>
    </w:p>
    <w:p w:rsidR="001E3646" w:rsidRPr="001E3646" w:rsidRDefault="001E3646" w:rsidP="001E3646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7"/>
        </w:rPr>
      </w:pPr>
      <w:r w:rsidRPr="001E3646">
        <w:rPr>
          <w:rFonts w:ascii="Times New Roman" w:hAnsi="Times New Roman"/>
          <w:sz w:val="28"/>
          <w:szCs w:val="27"/>
        </w:rPr>
        <w:t>а)</w:t>
      </w:r>
      <w:r>
        <w:rPr>
          <w:rFonts w:ascii="Times New Roman" w:hAnsi="Times New Roman"/>
          <w:sz w:val="28"/>
          <w:szCs w:val="27"/>
        </w:rPr>
        <w:t> </w:t>
      </w:r>
      <w:r w:rsidRPr="001E3646">
        <w:rPr>
          <w:rFonts w:ascii="Times New Roman" w:hAnsi="Times New Roman"/>
          <w:sz w:val="28"/>
          <w:szCs w:val="27"/>
        </w:rPr>
        <w:t xml:space="preserve">в </w:t>
      </w:r>
      <w:r w:rsidRPr="001E3646">
        <w:rPr>
          <w:rFonts w:ascii="Times New Roman" w:hAnsi="Times New Roman"/>
          <w:sz w:val="28"/>
          <w:szCs w:val="28"/>
        </w:rPr>
        <w:t>подпункте 1 после слова «пенсионерам,» дополнить словами «инвалидам, за исключением категорий инвалидов, указанных в подпункте 3 пункта 1 настоящего решения,»;</w:t>
      </w:r>
    </w:p>
    <w:p w:rsidR="001E3646" w:rsidRDefault="001E3646" w:rsidP="001E3646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E3646">
        <w:rPr>
          <w:rFonts w:ascii="Times New Roman" w:hAnsi="Times New Roman"/>
          <w:sz w:val="28"/>
          <w:szCs w:val="27"/>
        </w:rPr>
        <w:t>б)</w:t>
      </w:r>
      <w:r>
        <w:rPr>
          <w:rFonts w:ascii="Times New Roman" w:hAnsi="Times New Roman"/>
          <w:sz w:val="28"/>
          <w:szCs w:val="27"/>
        </w:rPr>
        <w:t> </w:t>
      </w:r>
      <w:r w:rsidRPr="001E3646">
        <w:rPr>
          <w:rFonts w:ascii="Times New Roman" w:hAnsi="Times New Roman"/>
          <w:sz w:val="28"/>
          <w:szCs w:val="27"/>
        </w:rPr>
        <w:t xml:space="preserve">в </w:t>
      </w:r>
      <w:r w:rsidRPr="001E3646">
        <w:rPr>
          <w:rFonts w:ascii="Times New Roman" w:hAnsi="Times New Roman"/>
          <w:sz w:val="28"/>
          <w:szCs w:val="28"/>
        </w:rPr>
        <w:t>подпункте 2 после слова «пенсионерам,» дополнить словами «инвалидам, за исключением категорий инвалидов, указанных в подпункте 3 пункта 1 настоящего решения,».</w:t>
      </w:r>
    </w:p>
    <w:p w:rsidR="005F42B1" w:rsidRDefault="005F42B1" w:rsidP="001E3646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F42B1" w:rsidRDefault="001E3646" w:rsidP="001E3646">
      <w:pPr>
        <w:tabs>
          <w:tab w:val="left" w:pos="738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E3646"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1E3646">
        <w:rPr>
          <w:rFonts w:ascii="Times New Roman" w:hAnsi="Times New Roman"/>
          <w:sz w:val="28"/>
          <w:szCs w:val="28"/>
        </w:rPr>
        <w:t>Настоящее</w:t>
      </w:r>
      <w:r w:rsidR="005F42B1">
        <w:rPr>
          <w:rFonts w:ascii="Times New Roman" w:hAnsi="Times New Roman"/>
          <w:sz w:val="28"/>
          <w:szCs w:val="28"/>
        </w:rPr>
        <w:t xml:space="preserve"> </w:t>
      </w:r>
      <w:r w:rsidRPr="001E3646">
        <w:rPr>
          <w:rFonts w:ascii="Times New Roman" w:hAnsi="Times New Roman"/>
          <w:sz w:val="28"/>
          <w:szCs w:val="28"/>
        </w:rPr>
        <w:t xml:space="preserve"> решение</w:t>
      </w:r>
      <w:proofErr w:type="gramEnd"/>
      <w:r w:rsidRPr="001E3646">
        <w:rPr>
          <w:rFonts w:ascii="Times New Roman" w:hAnsi="Times New Roman"/>
          <w:sz w:val="28"/>
          <w:szCs w:val="28"/>
        </w:rPr>
        <w:t xml:space="preserve"> </w:t>
      </w:r>
      <w:r w:rsidR="005F42B1">
        <w:rPr>
          <w:rFonts w:ascii="Times New Roman" w:hAnsi="Times New Roman"/>
          <w:sz w:val="28"/>
          <w:szCs w:val="28"/>
        </w:rPr>
        <w:t xml:space="preserve"> </w:t>
      </w:r>
      <w:r w:rsidRPr="001E3646">
        <w:rPr>
          <w:rFonts w:ascii="Times New Roman" w:hAnsi="Times New Roman"/>
          <w:sz w:val="28"/>
          <w:szCs w:val="28"/>
        </w:rPr>
        <w:t xml:space="preserve">вступает </w:t>
      </w:r>
      <w:r w:rsidR="005F42B1">
        <w:rPr>
          <w:rFonts w:ascii="Times New Roman" w:hAnsi="Times New Roman"/>
          <w:sz w:val="28"/>
          <w:szCs w:val="28"/>
        </w:rPr>
        <w:t xml:space="preserve"> </w:t>
      </w:r>
      <w:r w:rsidRPr="001E3646">
        <w:rPr>
          <w:rFonts w:ascii="Times New Roman" w:hAnsi="Times New Roman"/>
          <w:sz w:val="28"/>
          <w:szCs w:val="28"/>
        </w:rPr>
        <w:t xml:space="preserve">в силу </w:t>
      </w:r>
      <w:r w:rsidR="005F42B1">
        <w:rPr>
          <w:rFonts w:ascii="Times New Roman" w:hAnsi="Times New Roman"/>
          <w:sz w:val="28"/>
          <w:szCs w:val="28"/>
        </w:rPr>
        <w:t xml:space="preserve"> </w:t>
      </w:r>
      <w:r w:rsidRPr="001E3646">
        <w:rPr>
          <w:rFonts w:ascii="Times New Roman" w:hAnsi="Times New Roman"/>
          <w:sz w:val="28"/>
          <w:szCs w:val="28"/>
        </w:rPr>
        <w:t>на</w:t>
      </w:r>
      <w:r w:rsidR="005F42B1">
        <w:rPr>
          <w:rFonts w:ascii="Times New Roman" w:hAnsi="Times New Roman"/>
          <w:sz w:val="28"/>
          <w:szCs w:val="28"/>
        </w:rPr>
        <w:t xml:space="preserve"> </w:t>
      </w:r>
      <w:r w:rsidRPr="001E3646">
        <w:rPr>
          <w:rFonts w:ascii="Times New Roman" w:hAnsi="Times New Roman"/>
          <w:sz w:val="28"/>
          <w:szCs w:val="28"/>
        </w:rPr>
        <w:t xml:space="preserve"> следующий</w:t>
      </w:r>
      <w:r w:rsidR="005F42B1">
        <w:rPr>
          <w:rFonts w:ascii="Times New Roman" w:hAnsi="Times New Roman"/>
          <w:sz w:val="28"/>
          <w:szCs w:val="28"/>
        </w:rPr>
        <w:t xml:space="preserve"> </w:t>
      </w:r>
      <w:r w:rsidRPr="001E3646">
        <w:rPr>
          <w:rFonts w:ascii="Times New Roman" w:hAnsi="Times New Roman"/>
          <w:sz w:val="28"/>
          <w:szCs w:val="28"/>
        </w:rPr>
        <w:t xml:space="preserve"> день после дня</w:t>
      </w:r>
      <w:r w:rsidR="00495473">
        <w:rPr>
          <w:rFonts w:ascii="Times New Roman" w:hAnsi="Times New Roman"/>
          <w:sz w:val="28"/>
          <w:szCs w:val="28"/>
        </w:rPr>
        <w:t xml:space="preserve">                   </w:t>
      </w:r>
      <w:r w:rsidRPr="001E3646">
        <w:rPr>
          <w:rFonts w:ascii="Times New Roman" w:hAnsi="Times New Roman"/>
          <w:sz w:val="28"/>
          <w:szCs w:val="28"/>
        </w:rPr>
        <w:t xml:space="preserve"> </w:t>
      </w:r>
      <w:r w:rsidR="005F42B1">
        <w:rPr>
          <w:rFonts w:ascii="Times New Roman" w:hAnsi="Times New Roman"/>
          <w:sz w:val="28"/>
          <w:szCs w:val="28"/>
        </w:rPr>
        <w:br w:type="page"/>
      </w:r>
    </w:p>
    <w:p w:rsidR="001E3646" w:rsidRDefault="001E3646" w:rsidP="005F42B1">
      <w:pPr>
        <w:tabs>
          <w:tab w:val="left" w:pos="7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3646">
        <w:rPr>
          <w:rFonts w:ascii="Times New Roman" w:hAnsi="Times New Roman"/>
          <w:sz w:val="28"/>
          <w:szCs w:val="28"/>
        </w:rPr>
        <w:lastRenderedPageBreak/>
        <w:t xml:space="preserve">его официального опубликования </w:t>
      </w:r>
      <w:r w:rsidRPr="001E3646">
        <w:rPr>
          <w:rFonts w:ascii="Times New Roman" w:hAnsi="Times New Roman"/>
          <w:sz w:val="28"/>
          <w:szCs w:val="28"/>
          <w:shd w:val="clear" w:color="auto" w:fill="FFFFFF"/>
        </w:rPr>
        <w:t>в сетевом издании «Правовой портал администрации города Ставрополя» (право-</w:t>
      </w:r>
      <w:proofErr w:type="spellStart"/>
      <w:proofErr w:type="gramStart"/>
      <w:r w:rsidRPr="001E3646">
        <w:rPr>
          <w:rFonts w:ascii="Times New Roman" w:hAnsi="Times New Roman"/>
          <w:sz w:val="28"/>
          <w:szCs w:val="28"/>
          <w:shd w:val="clear" w:color="auto" w:fill="FFFFFF"/>
        </w:rPr>
        <w:t>ставрополь.рф</w:t>
      </w:r>
      <w:proofErr w:type="spellEnd"/>
      <w:proofErr w:type="gramEnd"/>
      <w:r w:rsidRPr="001E3646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1E3646" w:rsidRPr="001E3646" w:rsidRDefault="001E3646" w:rsidP="001E3646">
      <w:pPr>
        <w:tabs>
          <w:tab w:val="left" w:pos="738"/>
        </w:tabs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</w:p>
    <w:p w:rsidR="00EE0DC2" w:rsidRPr="00EE0DC2" w:rsidRDefault="00EE0DC2" w:rsidP="001E36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1E364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EE0DC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EE0DC2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</w:r>
      <w:r w:rsidRPr="00EE0DC2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EE0DC2">
        <w:rPr>
          <w:rFonts w:ascii="Times New Roman" w:hAnsi="Times New Roman"/>
          <w:sz w:val="28"/>
        </w:rPr>
        <w:t>Г.С.Колягин</w:t>
      </w:r>
      <w:proofErr w:type="spellEnd"/>
    </w:p>
    <w:p w:rsidR="00EE0DC2" w:rsidRPr="00EE0DC2" w:rsidRDefault="00EE0DC2" w:rsidP="001E364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1E364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1E364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EE0DC2">
        <w:rPr>
          <w:rFonts w:ascii="Times New Roman" w:hAnsi="Times New Roman"/>
          <w:sz w:val="28"/>
        </w:rPr>
        <w:t>Глава города Ставрополя</w:t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</w:r>
      <w:r w:rsidRPr="00EE0DC2">
        <w:rPr>
          <w:rFonts w:ascii="Times New Roman" w:hAnsi="Times New Roman"/>
          <w:sz w:val="28"/>
        </w:rPr>
        <w:tab/>
        <w:t xml:space="preserve">    </w:t>
      </w:r>
      <w:proofErr w:type="spellStart"/>
      <w:r w:rsidRPr="00EE0DC2">
        <w:rPr>
          <w:rFonts w:ascii="Times New Roman" w:hAnsi="Times New Roman"/>
          <w:sz w:val="28"/>
        </w:rPr>
        <w:t>И.И.Ульянченко</w:t>
      </w:r>
      <w:proofErr w:type="spellEnd"/>
    </w:p>
    <w:p w:rsidR="00EE0DC2" w:rsidRPr="00EE0DC2" w:rsidRDefault="00EE0DC2" w:rsidP="001E364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1E364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0DC2" w:rsidRPr="00EE0DC2" w:rsidRDefault="00EE0DC2" w:rsidP="00EE0D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E0DC2">
        <w:rPr>
          <w:rFonts w:ascii="Times New Roman" w:hAnsi="Times New Roman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EE0DC2" w:rsidRPr="00EE0DC2" w:rsidSect="00180571">
      <w:headerReference w:type="default" r:id="rId7"/>
      <w:headerReference w:type="first" r:id="rId8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73" w:rsidRDefault="000E0373">
      <w:pPr>
        <w:spacing w:after="0" w:line="240" w:lineRule="auto"/>
      </w:pPr>
      <w:r>
        <w:separator/>
      </w:r>
    </w:p>
  </w:endnote>
  <w:endnote w:type="continuationSeparator" w:id="0">
    <w:p w:rsidR="000E0373" w:rsidRDefault="000E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73" w:rsidRDefault="000E0373">
      <w:pPr>
        <w:spacing w:after="0" w:line="240" w:lineRule="auto"/>
      </w:pPr>
      <w:r>
        <w:separator/>
      </w:r>
    </w:p>
  </w:footnote>
  <w:footnote w:type="continuationSeparator" w:id="0">
    <w:p w:rsidR="000E0373" w:rsidRDefault="000E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0E0373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A49AD"/>
    <w:rsid w:val="000C5CBD"/>
    <w:rsid w:val="000D233E"/>
    <w:rsid w:val="000D2A5F"/>
    <w:rsid w:val="000E0373"/>
    <w:rsid w:val="000E1FC6"/>
    <w:rsid w:val="000F0815"/>
    <w:rsid w:val="000F100D"/>
    <w:rsid w:val="000F411E"/>
    <w:rsid w:val="001152E6"/>
    <w:rsid w:val="0013453E"/>
    <w:rsid w:val="00141C1C"/>
    <w:rsid w:val="00157610"/>
    <w:rsid w:val="00180571"/>
    <w:rsid w:val="001D62D8"/>
    <w:rsid w:val="001E3646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52C8C"/>
    <w:rsid w:val="00253E6E"/>
    <w:rsid w:val="00276FA8"/>
    <w:rsid w:val="0029219A"/>
    <w:rsid w:val="002B2E37"/>
    <w:rsid w:val="002B2F41"/>
    <w:rsid w:val="002D1B2D"/>
    <w:rsid w:val="002D3B0A"/>
    <w:rsid w:val="002F7A6B"/>
    <w:rsid w:val="00300B40"/>
    <w:rsid w:val="003069A8"/>
    <w:rsid w:val="00311DB1"/>
    <w:rsid w:val="00324CB0"/>
    <w:rsid w:val="003626E3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5000"/>
    <w:rsid w:val="003E55FA"/>
    <w:rsid w:val="003F36F9"/>
    <w:rsid w:val="003F370B"/>
    <w:rsid w:val="003F6F10"/>
    <w:rsid w:val="00403F72"/>
    <w:rsid w:val="004537A9"/>
    <w:rsid w:val="00455257"/>
    <w:rsid w:val="00461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4FC3"/>
    <w:rsid w:val="005775B6"/>
    <w:rsid w:val="005A0947"/>
    <w:rsid w:val="005A0AC2"/>
    <w:rsid w:val="005F2B2E"/>
    <w:rsid w:val="005F42B1"/>
    <w:rsid w:val="005F6F7D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7393"/>
    <w:rsid w:val="00713C06"/>
    <w:rsid w:val="00720A50"/>
    <w:rsid w:val="007220E9"/>
    <w:rsid w:val="00723C82"/>
    <w:rsid w:val="00726194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06AE"/>
    <w:rsid w:val="007A3416"/>
    <w:rsid w:val="007A3EE1"/>
    <w:rsid w:val="007A7E90"/>
    <w:rsid w:val="007D3886"/>
    <w:rsid w:val="007D38FC"/>
    <w:rsid w:val="007D4855"/>
    <w:rsid w:val="007D6447"/>
    <w:rsid w:val="007E6801"/>
    <w:rsid w:val="00845DE3"/>
    <w:rsid w:val="00854C0C"/>
    <w:rsid w:val="00855088"/>
    <w:rsid w:val="008731C2"/>
    <w:rsid w:val="0089291F"/>
    <w:rsid w:val="008956D4"/>
    <w:rsid w:val="008A688B"/>
    <w:rsid w:val="008C22CF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B4023"/>
    <w:rsid w:val="009E6109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5C6D"/>
    <w:rsid w:val="00AC7655"/>
    <w:rsid w:val="00B024C3"/>
    <w:rsid w:val="00B055CC"/>
    <w:rsid w:val="00B117D7"/>
    <w:rsid w:val="00B228E9"/>
    <w:rsid w:val="00B23D6C"/>
    <w:rsid w:val="00B249BE"/>
    <w:rsid w:val="00B36B28"/>
    <w:rsid w:val="00B449EE"/>
    <w:rsid w:val="00B52B41"/>
    <w:rsid w:val="00B86D1D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0521D"/>
    <w:rsid w:val="00C13C5A"/>
    <w:rsid w:val="00C2133A"/>
    <w:rsid w:val="00C33E3D"/>
    <w:rsid w:val="00C61B2E"/>
    <w:rsid w:val="00C632EA"/>
    <w:rsid w:val="00C650C0"/>
    <w:rsid w:val="00C656DA"/>
    <w:rsid w:val="00C72A18"/>
    <w:rsid w:val="00C7411E"/>
    <w:rsid w:val="00C917D1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2739F"/>
    <w:rsid w:val="00D33079"/>
    <w:rsid w:val="00D64FCA"/>
    <w:rsid w:val="00D85A5F"/>
    <w:rsid w:val="00D93C02"/>
    <w:rsid w:val="00DB4420"/>
    <w:rsid w:val="00DC73FC"/>
    <w:rsid w:val="00DD1851"/>
    <w:rsid w:val="00DF2B2D"/>
    <w:rsid w:val="00E513A3"/>
    <w:rsid w:val="00E64914"/>
    <w:rsid w:val="00E64F31"/>
    <w:rsid w:val="00EE0DC2"/>
    <w:rsid w:val="00EE0EFE"/>
    <w:rsid w:val="00EE485A"/>
    <w:rsid w:val="00EF086B"/>
    <w:rsid w:val="00EF2514"/>
    <w:rsid w:val="00EF47EE"/>
    <w:rsid w:val="00F14117"/>
    <w:rsid w:val="00F16F1B"/>
    <w:rsid w:val="00F36161"/>
    <w:rsid w:val="00F64DF5"/>
    <w:rsid w:val="00F6651C"/>
    <w:rsid w:val="00F67E3B"/>
    <w:rsid w:val="00F73EE6"/>
    <w:rsid w:val="00F8667A"/>
    <w:rsid w:val="00FA1286"/>
    <w:rsid w:val="00FA789D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154</cp:revision>
  <cp:lastPrinted>2025-02-24T09:09:00Z</cp:lastPrinted>
  <dcterms:created xsi:type="dcterms:W3CDTF">2024-03-06T06:14:00Z</dcterms:created>
  <dcterms:modified xsi:type="dcterms:W3CDTF">2025-02-26T07:38:00Z</dcterms:modified>
</cp:coreProperties>
</file>