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76"/>
        <w:ind w:left="4962" w:right="350" w:hanging="6"/>
        <w:jc w:val="center"/>
        <w:spacing w:line="240" w:lineRule="exact"/>
        <w:rPr>
          <w:caps/>
          <w:sz w:val="28"/>
          <w:szCs w:val="28"/>
        </w:rPr>
        <w:outlineLvl w:val="0"/>
      </w:pPr>
      <w:r>
        <w:rPr>
          <w:caps/>
          <w:sz w:val="28"/>
          <w:szCs w:val="28"/>
        </w:rPr>
        <w:t xml:space="preserve">УТВЕРЖДЕН</w:t>
      </w:r>
      <w:r>
        <w:rPr>
          <w:caps/>
          <w:sz w:val="28"/>
          <w:szCs w:val="28"/>
        </w:rPr>
      </w:r>
      <w:r>
        <w:rPr>
          <w:caps/>
          <w:sz w:val="28"/>
          <w:szCs w:val="28"/>
        </w:rPr>
      </w:r>
    </w:p>
    <w:p>
      <w:pPr>
        <w:pStyle w:val="976"/>
        <w:ind w:left="4962" w:right="350" w:hanging="6"/>
        <w:jc w:val="center"/>
        <w:rPr>
          <w:caps/>
          <w:sz w:val="18"/>
          <w:szCs w:val="18"/>
        </w:rPr>
        <w:outlineLvl w:val="0"/>
      </w:pPr>
      <w:r>
        <w:rPr>
          <w:caps/>
          <w:sz w:val="28"/>
          <w:szCs w:val="28"/>
        </w:rPr>
      </w:r>
      <w:r>
        <w:rPr>
          <w:caps/>
          <w:sz w:val="18"/>
          <w:szCs w:val="18"/>
        </w:rPr>
      </w:r>
      <w:r>
        <w:rPr>
          <w:caps/>
          <w:sz w:val="18"/>
          <w:szCs w:val="18"/>
        </w:rPr>
      </w:r>
    </w:p>
    <w:p>
      <w:pPr>
        <w:pStyle w:val="976"/>
        <w:ind w:left="4962" w:right="350" w:hanging="6"/>
        <w:jc w:val="center"/>
        <w:spacing w:line="240" w:lineRule="exact"/>
        <w:rPr>
          <w:sz w:val="28"/>
          <w:szCs w:val="28"/>
        </w:rPr>
        <w:outlineLvl w:val="0"/>
      </w:pPr>
      <w:r>
        <w:rPr>
          <w:sz w:val="28"/>
          <w:szCs w:val="28"/>
        </w:rPr>
        <w:t xml:space="preserve">решением</w:t>
      </w:r>
      <w:r>
        <w:rPr>
          <w:sz w:val="28"/>
          <w:szCs w:val="28"/>
        </w:rPr>
      </w:r>
      <w:r>
        <w:rPr>
          <w:sz w:val="28"/>
          <w:szCs w:val="28"/>
        </w:rPr>
      </w:r>
    </w:p>
    <w:p>
      <w:pPr>
        <w:pStyle w:val="976"/>
        <w:ind w:left="4962" w:right="350" w:hanging="6"/>
        <w:jc w:val="center"/>
        <w:spacing w:line="240" w:lineRule="exact"/>
        <w:rPr>
          <w:sz w:val="28"/>
          <w:szCs w:val="28"/>
        </w:rPr>
        <w:outlineLvl w:val="0"/>
      </w:pPr>
      <w:r>
        <w:rPr>
          <w:sz w:val="28"/>
          <w:szCs w:val="28"/>
        </w:rPr>
        <w:t xml:space="preserve">Ставропольской городской Думы</w:t>
      </w:r>
      <w:r>
        <w:rPr>
          <w:sz w:val="28"/>
          <w:szCs w:val="28"/>
        </w:rPr>
      </w:r>
      <w:r>
        <w:rPr>
          <w:sz w:val="28"/>
          <w:szCs w:val="28"/>
        </w:rPr>
      </w:r>
    </w:p>
    <w:p>
      <w:pPr>
        <w:pStyle w:val="976"/>
        <w:ind w:left="4962" w:right="350" w:hanging="6"/>
        <w:jc w:val="center"/>
        <w:spacing w:line="240" w:lineRule="exact"/>
        <w:rPr>
          <w:sz w:val="28"/>
          <w:szCs w:val="28"/>
        </w:rPr>
        <w:outlineLvl w:val="0"/>
      </w:pPr>
      <w:r>
        <w:rPr>
          <w:sz w:val="28"/>
          <w:szCs w:val="28"/>
        </w:rPr>
        <w:t xml:space="preserve">от</w:t>
      </w:r>
      <w:r>
        <w:rPr>
          <w:sz w:val="28"/>
          <w:szCs w:val="28"/>
        </w:rPr>
        <w:t xml:space="preserve"> 26</w:t>
      </w:r>
      <w:r>
        <w:rPr>
          <w:sz w:val="28"/>
          <w:szCs w:val="28"/>
        </w:rPr>
        <w:t xml:space="preserve"> марта </w:t>
      </w:r>
      <w:r>
        <w:rPr>
          <w:sz w:val="28"/>
          <w:szCs w:val="28"/>
        </w:rPr>
        <w:t xml:space="preserve">2026</w:t>
      </w:r>
      <w:r>
        <w:rPr>
          <w:sz w:val="28"/>
          <w:szCs w:val="28"/>
        </w:rPr>
        <w:t xml:space="preserve"> г. №</w:t>
      </w:r>
      <w:r>
        <w:rPr>
          <w:sz w:val="28"/>
          <w:szCs w:val="28"/>
        </w:rPr>
        <w:t xml:space="preserve"> </w:t>
      </w:r>
      <w:r>
        <w:rPr>
          <w:sz w:val="28"/>
          <w:szCs w:val="28"/>
        </w:rPr>
        <w:t xml:space="preserve">58</w:t>
      </w:r>
      <w:r>
        <w:rPr>
          <w:sz w:val="28"/>
          <w:szCs w:val="28"/>
        </w:rPr>
      </w:r>
    </w:p>
    <w:p>
      <w:pPr>
        <w:pStyle w:val="1058"/>
        <w:jc w:val="center"/>
        <w:widowControl/>
        <w:rPr>
          <w:rFonts w:ascii="Times New Roman" w:hAnsi="Times New Roman" w:cs="Times New Roman"/>
          <w:b w:val="0"/>
          <w:bCs w:val="0"/>
          <w:sz w:val="28"/>
          <w:szCs w:val="28"/>
        </w:rPr>
      </w:pPr>
      <w:r>
        <w:rPr>
          <w:rFonts w:ascii="Times New Roman" w:hAnsi="Times New Roman" w:cs="Times New Roman"/>
          <w:b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8"/>
        <w:jc w:val="center"/>
        <w:spacing w:line="240"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t xml:space="preserve">ПОРЯДОК </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8"/>
        <w:jc w:val="center"/>
        <w:spacing w:line="240"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 xml:space="preserve">сообщения лицами, замеща</w:t>
      </w:r>
      <w:r>
        <w:rPr>
          <w:rFonts w:ascii="Times New Roman" w:hAnsi="Times New Roman" w:eastAsia="Times New Roman"/>
          <w:b w:val="0"/>
          <w:bCs w:val="0"/>
          <w:sz w:val="28"/>
          <w:szCs w:val="28"/>
          <w:lang w:eastAsia="ru-RU"/>
        </w:rPr>
        <w:t xml:space="preserve">ющими муниципальные должности города Ставрополя, о возникновении личной заинтересованности при исполнении должностных обязанностей, которая приводит или может привести </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8"/>
        <w:jc w:val="center"/>
        <w:spacing w:line="240" w:lineRule="exact"/>
        <w:widowControl/>
        <w:rPr>
          <w:rFonts w:ascii="Times New Roman" w:hAnsi="Times New Roman" w:cs="Times New Roman"/>
          <w:b w:val="0"/>
          <w:bCs w:val="0"/>
          <w:sz w:val="28"/>
          <w:szCs w:val="28"/>
        </w:rPr>
      </w:pPr>
      <w:r>
        <w:rPr>
          <w:rFonts w:ascii="Times New Roman" w:hAnsi="Times New Roman" w:eastAsia="Times New Roman"/>
          <w:b w:val="0"/>
          <w:bCs w:val="0"/>
          <w:sz w:val="28"/>
          <w:szCs w:val="28"/>
          <w:lang w:eastAsia="ru-RU"/>
        </w:rPr>
        <w:t xml:space="preserve">к конфликту интересов</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0" w:right="0" w:firstLine="567"/>
        <w:jc w:val="both"/>
        <w:spacing w:line="240" w:lineRule="auto"/>
        <w:rPr>
          <w:b w:val="0"/>
          <w:bCs w:val="0"/>
          <w:sz w:val="28"/>
          <w:szCs w:val="28"/>
        </w:rPr>
      </w:pPr>
      <w:r>
        <w:rPr>
          <w:b w:val="0"/>
          <w:bCs w:val="0"/>
          <w:sz w:val="16"/>
          <w:szCs w:val="16"/>
        </w:rPr>
      </w:r>
      <w:r>
        <w:rPr>
          <w:b w:val="0"/>
          <w:bCs w:val="0"/>
          <w:sz w:val="28"/>
          <w:szCs w:val="28"/>
        </w:rPr>
      </w:r>
      <w:r>
        <w:rPr>
          <w:b w:val="0"/>
          <w:bCs w:val="0"/>
          <w:sz w:val="28"/>
          <w:szCs w:val="28"/>
        </w:rPr>
      </w:r>
    </w:p>
    <w:p>
      <w:pPr>
        <w:pStyle w:val="1058"/>
        <w:contextualSpacing w:val="0"/>
        <w:ind w:left="0" w:right="0" w:firstLine="567"/>
        <w:jc w:val="both"/>
        <w:spacing w:line="240" w:lineRule="auto"/>
        <w:widowControl/>
        <w:rPr>
          <w:b w:val="0"/>
          <w:bCs w:val="0"/>
        </w:rPr>
        <w:suppressLineNumbers w:val="0"/>
      </w:pPr>
      <w:r>
        <w:rPr>
          <w:rFonts w:ascii="Times New Roman" w:hAnsi="Times New Roman" w:eastAsia="Times New Roman" w:cs="Times New Roman"/>
          <w:b w:val="0"/>
          <w:bCs w:val="0"/>
          <w:color w:val="000000"/>
          <w:sz w:val="28"/>
          <w:szCs w:val="28"/>
        </w:rPr>
        <w:t xml:space="preserve">1. Порядок </w:t>
      </w:r>
      <w:r>
        <w:rPr>
          <w:rFonts w:ascii="Times New Roman" w:hAnsi="Times New Roman" w:eastAsia="Times New Roman"/>
          <w:b w:val="0"/>
          <w:bCs w:val="0"/>
          <w:sz w:val="28"/>
          <w:szCs w:val="28"/>
          <w:lang w:eastAsia="ru-RU"/>
        </w:rPr>
        <w:t xml:space="preserve">сообщения лицами, замеща</w:t>
      </w:r>
      <w:r>
        <w:rPr>
          <w:rFonts w:ascii="Times New Roman" w:hAnsi="Times New Roman" w:eastAsia="Times New Roman"/>
          <w:b w:val="0"/>
          <w:bCs w:val="0"/>
          <w:sz w:val="28"/>
          <w:szCs w:val="28"/>
          <w:lang w:eastAsia="ru-RU"/>
        </w:rPr>
        <w:t xml:space="preserve">ющими муниципальные должности города Ставрополя, о возникновении личной заинтересованности при исполнении должностных обязанностей, которая </w:t>
      </w:r>
      <w:r>
        <w:rPr>
          <w:rFonts w:ascii="Times New Roman" w:hAnsi="Times New Roman" w:eastAsia="Times New Roman"/>
          <w:b w:val="0"/>
          <w:bCs w:val="0"/>
          <w:spacing w:val="-6"/>
          <w:sz w:val="28"/>
          <w:szCs w:val="28"/>
          <w:lang w:eastAsia="ru-RU"/>
        </w:rPr>
        <w:t xml:space="preserve">приводит или может привести к конфликту интересов </w:t>
      </w:r>
      <w:r>
        <w:rPr>
          <w:rFonts w:ascii="Times New Roman" w:hAnsi="Times New Roman" w:eastAsia="Times New Roman" w:cs="Times New Roman"/>
          <w:b w:val="0"/>
          <w:bCs w:val="0"/>
          <w:color w:val="000000"/>
          <w:spacing w:val="-6"/>
          <w:sz w:val="28"/>
          <w:szCs w:val="28"/>
        </w:rPr>
        <w:t xml:space="preserve">(далее соответственно –</w:t>
      </w:r>
      <w:r>
        <w:rPr>
          <w:rFonts w:ascii="Times New Roman" w:hAnsi="Times New Roman" w:eastAsia="Times New Roman" w:cs="Times New Roman"/>
          <w:b w:val="0"/>
          <w:bCs w:val="0"/>
          <w:color w:val="000000"/>
          <w:sz w:val="28"/>
          <w:szCs w:val="28"/>
        </w:rPr>
        <w:t xml:space="preserve"> Порядок, лица, замещающие муниципальные должности),</w:t>
      </w:r>
      <w:r>
        <w:rPr>
          <w:rFonts w:ascii="Times New Roman" w:hAnsi="Times New Roman" w:eastAsia="Times New Roman" w:cs="Times New Roman"/>
          <w:b w:val="0"/>
          <w:bCs w:val="0"/>
          <w:color w:val="000000"/>
          <w:sz w:val="28"/>
          <w:szCs w:val="28"/>
        </w:rPr>
        <w:t xml:space="preserve"> устанавливает процедуру сообщения лицами, замещающими муниципальные должности </w:t>
      </w:r>
      <w:r>
        <w:rPr>
          <w:rFonts w:ascii="Times New Roman" w:hAnsi="Times New Roman" w:eastAsia="Times New Roman"/>
          <w:b w:val="0"/>
          <w:bCs w:val="0"/>
          <w:sz w:val="28"/>
          <w:szCs w:val="28"/>
          <w:lang w:eastAsia="ru-RU"/>
        </w:rPr>
        <w:t xml:space="preserve">города Ставрополя</w:t>
      </w:r>
      <w:r>
        <w:rPr>
          <w:rFonts w:ascii="Times New Roman" w:hAnsi="Times New Roman" w:eastAsia="Times New Roman" w:cs="Times New Roman"/>
          <w:b w:val="0"/>
          <w:bCs w:val="0"/>
          <w:color w:val="000000"/>
          <w:sz w:val="28"/>
          <w:szCs w:val="28"/>
        </w:rPr>
        <w:t xml:space="preserve">, о возникновении личной заинтересованности при ис</w:t>
      </w:r>
      <w:r>
        <w:rPr>
          <w:rFonts w:ascii="Times New Roman" w:hAnsi="Times New Roman" w:eastAsia="Times New Roman" w:cs="Times New Roman"/>
          <w:b w:val="0"/>
          <w:bCs w:val="0"/>
          <w:color w:val="000000"/>
          <w:sz w:val="28"/>
          <w:szCs w:val="28"/>
        </w:rPr>
        <w:t xml:space="preserve">полнении должностных обязанностей, которая приводит или может привести к конфликту интересов.</w:t>
      </w:r>
      <w:r>
        <w:rPr>
          <w:b w:val="0"/>
          <w:bCs w:val="0"/>
        </w:rPr>
      </w:r>
      <w:r>
        <w:rPr>
          <w:b w:val="0"/>
          <w:bCs w:val="0"/>
        </w:rPr>
      </w:r>
    </w:p>
    <w:p>
      <w:pPr>
        <w:pStyle w:val="1058"/>
        <w:contextualSpacing w:val="0"/>
        <w:ind w:left="0" w:right="0" w:firstLine="567"/>
        <w:jc w:val="both"/>
        <w:spacing w:line="240" w:lineRule="auto"/>
        <w:widowControl/>
        <w:rPr>
          <w:rFonts w:ascii="Times New Roman" w:hAnsi="Times New Roman" w:cs="Times New Roman"/>
          <w:b w:val="0"/>
          <w:bCs w:val="0"/>
          <w:sz w:val="28"/>
          <w:szCs w:val="28"/>
        </w:rPr>
        <w:suppressLineNumbers w:val="0"/>
      </w:pPr>
      <w:r>
        <w:rPr>
          <w:b w:val="0"/>
          <w:bCs w:val="0"/>
        </w:rPr>
      </w:r>
      <w:r>
        <w:rPr>
          <w:rFonts w:ascii="Times New Roman" w:hAnsi="Times New Roman" w:eastAsia="Times New Roman" w:cs="Times New Roman"/>
          <w:b w:val="0"/>
          <w:bCs w:val="0"/>
          <w:color w:val="auto"/>
          <w:sz w:val="28"/>
          <w:szCs w:val="28"/>
        </w:rPr>
        <w:t xml:space="preserve">2. Для целей настоящего Порядка используются понятия «конфликт интересов» и «личная заинтересованность», установленные соответственно </w:t>
      </w:r>
      <w:hyperlink r:id="rId13" w:tooltip="https://login.consultant.ru/link/?req=doc&amp;base=LAW&amp;n=523306&amp;dst=123&amp;field=134&amp;date=24.02.2026" w:history="1">
        <w:r>
          <w:rPr>
            <w:rStyle w:val="1006"/>
            <w:rFonts w:ascii="Times New Roman" w:hAnsi="Times New Roman" w:eastAsia="Times New Roman" w:cs="Times New Roman"/>
            <w:b w:val="0"/>
            <w:bCs w:val="0"/>
            <w:color w:val="auto"/>
            <w:spacing w:val="-6"/>
            <w:sz w:val="28"/>
            <w:szCs w:val="28"/>
            <w:u w:val="none"/>
          </w:rPr>
          <w:t xml:space="preserve">частями 1</w:t>
        </w:r>
      </w:hyperlink>
      <w:r>
        <w:rPr>
          <w:rFonts w:ascii="Times New Roman" w:hAnsi="Times New Roman" w:eastAsia="Times New Roman" w:cs="Times New Roman"/>
          <w:b w:val="0"/>
          <w:bCs w:val="0"/>
          <w:color w:val="auto"/>
          <w:spacing w:val="-6"/>
          <w:sz w:val="28"/>
          <w:szCs w:val="28"/>
        </w:rPr>
        <w:t xml:space="preserve"> и </w:t>
      </w:r>
      <w:hyperlink r:id="rId14" w:tooltip="https://login.consultant.ru/link/?req=doc&amp;base=LAW&amp;n=523306&amp;dst=124&amp;field=134&amp;date=24.02.2026" w:history="1">
        <w:r>
          <w:rPr>
            <w:rStyle w:val="1006"/>
            <w:rFonts w:ascii="Times New Roman" w:hAnsi="Times New Roman" w:eastAsia="Times New Roman" w:cs="Times New Roman"/>
            <w:b w:val="0"/>
            <w:bCs w:val="0"/>
            <w:color w:val="auto"/>
            <w:spacing w:val="-6"/>
            <w:sz w:val="28"/>
            <w:szCs w:val="28"/>
            <w:u w:val="none"/>
          </w:rPr>
          <w:t xml:space="preserve">2 статьи 10</w:t>
        </w:r>
      </w:hyperlink>
      <w:r>
        <w:rPr>
          <w:rFonts w:ascii="Times New Roman" w:hAnsi="Times New Roman" w:eastAsia="Times New Roman" w:cs="Times New Roman"/>
          <w:b w:val="0"/>
          <w:bCs w:val="0"/>
          <w:color w:val="auto"/>
          <w:spacing w:val="-6"/>
          <w:sz w:val="28"/>
          <w:szCs w:val="28"/>
        </w:rPr>
        <w:t xml:space="preserve"> Федерального закона от 25 декабря 2008 года № 273-ФЗ</w:t>
      </w:r>
      <w:r>
        <w:rPr>
          <w:rFonts w:ascii="Times New Roman" w:hAnsi="Times New Roman" w:eastAsia="Times New Roman" w:cs="Times New Roman"/>
          <w:b w:val="0"/>
          <w:bCs w:val="0"/>
          <w:color w:val="auto"/>
          <w:sz w:val="28"/>
          <w:szCs w:val="28"/>
        </w:rPr>
        <w:t xml:space="preserve"> «О противодействии коррупции».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8"/>
        <w:ind w:left="0" w:right="0" w:firstLine="567"/>
        <w:jc w:val="both"/>
        <w:spacing w:before="0" w:beforeAutospacing="0" w:line="240" w:lineRule="auto"/>
        <w:widowControl/>
        <w:rPr>
          <w:rFonts w:ascii="Times New Roman" w:hAnsi="Times New Roman" w:cs="Times New Roman"/>
          <w:b w:val="0"/>
          <w:bCs w:val="0"/>
          <w:sz w:val="28"/>
          <w:szCs w:val="28"/>
        </w:rPr>
      </w:pPr>
      <w:r>
        <w:rPr>
          <w:rFonts w:ascii="Times New Roman" w:hAnsi="Times New Roman" w:cs="Times New Roman"/>
          <w:b w:val="0"/>
          <w:bCs w:val="0"/>
          <w:sz w:val="28"/>
          <w:szCs w:val="28"/>
        </w:rPr>
      </w:r>
      <w:r>
        <w:rPr>
          <w:rFonts w:ascii="Times New Roman" w:hAnsi="Times New Roman" w:eastAsia="Times New Roman" w:cs="Times New Roman"/>
          <w:b w:val="0"/>
          <w:bCs w:val="0"/>
          <w:color w:val="auto"/>
          <w:sz w:val="28"/>
          <w:szCs w:val="28"/>
        </w:rPr>
        <w:t xml:space="preserve">3. Настоящий Порядок распространяется на следующих лиц, замещающих муниципальные должности:</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contextualSpacing/>
        <w:ind w:left="0" w:right="0" w:firstLine="540"/>
        <w:jc w:val="both"/>
        <w:spacing w:before="0" w:beforeAutospacing="0" w:after="0" w:line="240" w:lineRule="auto"/>
        <w:rPr>
          <w:b w:val="0"/>
          <w:bCs w:val="0"/>
          <w:color w:val="auto"/>
          <w:sz w:val="28"/>
          <w:szCs w:val="28"/>
        </w:rPr>
        <w:pBdr>
          <w:top w:val="none" w:color="000000" w:sz="4" w:space="0"/>
          <w:left w:val="none" w:color="000000" w:sz="4" w:space="0"/>
          <w:bottom w:val="none" w:color="000000" w:sz="4" w:space="0"/>
          <w:right w:val="none" w:color="000000" w:sz="4" w:space="0"/>
        </w:pBdr>
      </w:pPr>
      <w:r>
        <w:rPr>
          <w:b w:val="0"/>
          <w:bCs w:val="0"/>
          <w:color w:val="auto"/>
          <w:sz w:val="28"/>
          <w:szCs w:val="28"/>
          <w:highlight w:val="none"/>
        </w:rPr>
        <w:t xml:space="preserve">1) глава города Ставрополя;</w:t>
      </w:r>
      <w:r>
        <w:rPr>
          <w:b w:val="0"/>
          <w:bCs w:val="0"/>
          <w:color w:val="auto"/>
          <w:sz w:val="28"/>
          <w:szCs w:val="28"/>
        </w:rPr>
      </w:r>
      <w:r>
        <w:rPr>
          <w:b w:val="0"/>
          <w:bCs w:val="0"/>
          <w:color w:val="auto"/>
          <w:sz w:val="28"/>
          <w:szCs w:val="28"/>
        </w:rPr>
      </w:r>
    </w:p>
    <w:p>
      <w:pPr>
        <w:contextualSpacing/>
        <w:ind w:left="0" w:right="0" w:firstLine="540"/>
        <w:jc w:val="both"/>
        <w:spacing w:before="0" w:beforeAutospacing="0" w:after="0" w:line="240" w:lineRule="auto"/>
        <w:rPr>
          <w:b w:val="0"/>
          <w:bCs w:val="0"/>
          <w:color w:val="auto"/>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auto"/>
          <w:sz w:val="28"/>
          <w:szCs w:val="28"/>
        </w:rPr>
        <w:t xml:space="preserve">2) депутаты </w:t>
      </w:r>
      <w:r>
        <w:rPr>
          <w:rFonts w:ascii="Times New Roman" w:hAnsi="Times New Roman" w:eastAsia="Times New Roman" w:cs="Times New Roman"/>
          <w:b w:val="0"/>
          <w:bCs w:val="0"/>
          <w:color w:val="auto"/>
          <w:sz w:val="28"/>
          <w:szCs w:val="28"/>
        </w:rPr>
        <w:t xml:space="preserve">Ставропольской городской Думы;</w:t>
      </w:r>
      <w:r>
        <w:rPr>
          <w:b w:val="0"/>
          <w:bCs w:val="0"/>
          <w:color w:val="auto"/>
          <w:highlight w:val="none"/>
        </w:rPr>
      </w:r>
      <w:r>
        <w:rPr>
          <w:b w:val="0"/>
          <w:bCs w:val="0"/>
          <w:color w:val="auto"/>
          <w:highlight w:val="none"/>
        </w:rPr>
      </w:r>
    </w:p>
    <w:p>
      <w:pPr>
        <w:contextualSpacing/>
        <w:ind w:left="0" w:right="0" w:firstLine="540"/>
        <w:jc w:val="both"/>
        <w:spacing w:before="0" w:beforeAutospacing="0"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val="0"/>
          <w:bCs w:val="0"/>
          <w:color w:val="auto"/>
          <w:sz w:val="28"/>
          <w:szCs w:val="28"/>
        </w:rPr>
        <w:t xml:space="preserve">3) председатель контрольно-счетной палаты города Став</w:t>
      </w:r>
      <w:r>
        <w:rPr>
          <w:rFonts w:ascii="Times New Roman" w:hAnsi="Times New Roman" w:eastAsia="Times New Roman" w:cs="Times New Roman"/>
          <w:color w:val="auto"/>
          <w:sz w:val="28"/>
          <w:szCs w:val="28"/>
        </w:rPr>
        <w:t xml:space="preserve">рополя;</w:t>
      </w:r>
      <w:r>
        <w:rPr>
          <w:color w:val="auto"/>
          <w:sz w:val="28"/>
          <w:szCs w:val="28"/>
        </w:rPr>
      </w:r>
      <w:r>
        <w:rPr>
          <w:color w:val="auto"/>
          <w:sz w:val="28"/>
          <w:szCs w:val="28"/>
        </w:rPr>
      </w:r>
    </w:p>
    <w:p>
      <w:pPr>
        <w:contextualSpacing/>
        <w:ind w:left="0" w:right="0" w:firstLine="540"/>
        <w:jc w:val="both"/>
        <w:spacing w:before="0" w:beforeAutospacing="0"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4) заместитель председателя контрольно-счетной палаты города Ставрополя.</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4. Лица, замещающие муниципальные должности,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w:t>
      </w:r>
      <w:r>
        <w:rPr>
          <w:rFonts w:ascii="Times New Roman" w:hAnsi="Times New Roman" w:eastAsia="Times New Roman" w:cs="Times New Roman"/>
          <w:color w:val="auto"/>
          <w:sz w:val="28"/>
          <w:szCs w:val="28"/>
        </w:rPr>
        <w:t xml:space="preserve">ет привести к конфликту интересов, а также принимать меры по предотвращению или урегулированию такого конфликта интересов.</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5.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w:t>
      </w:r>
      <w:r>
        <w:rPr>
          <w:rFonts w:hint="default" w:ascii="Times New Roman" w:hAnsi="Times New Roman" w:eastAsia="Times New Roman" w:cs="Times New Roman"/>
          <w:sz w:val="28"/>
        </w:rPr>
        <w:t xml:space="preserve">–</w:t>
      </w:r>
      <w:r>
        <w:rPr>
          <w:rFonts w:ascii="Times New Roman" w:hAnsi="Times New Roman" w:eastAsia="Times New Roman" w:cs="Times New Roman"/>
          <w:color w:val="auto"/>
          <w:sz w:val="28"/>
          <w:szCs w:val="28"/>
        </w:rPr>
        <w:t xml:space="preserve"> </w:t>
      </w:r>
      <w:hyperlink r:id="rId15" w:tooltip="https://login.consultant.ru/link/?req=doc&amp;base=RLAW077&amp;n=243106&amp;dst=100047&amp;field=134&amp;date=24.02.2026" w:history="1">
        <w:r>
          <w:rPr>
            <w:rStyle w:val="1006"/>
            <w:rFonts w:ascii="Times New Roman" w:hAnsi="Times New Roman" w:eastAsia="Times New Roman" w:cs="Times New Roman"/>
            <w:color w:val="auto"/>
            <w:sz w:val="28"/>
            <w:szCs w:val="28"/>
            <w:u w:val="none"/>
          </w:rPr>
          <w:t xml:space="preserve">уведомление</w:t>
        </w:r>
      </w:hyperlink>
      <w:r>
        <w:rPr>
          <w:rFonts w:ascii="Times New Roman" w:hAnsi="Times New Roman" w:eastAsia="Times New Roman" w:cs="Times New Roman"/>
          <w:color w:val="auto"/>
          <w:sz w:val="28"/>
          <w:szCs w:val="28"/>
        </w:rPr>
        <w:t xml:space="preserve">), по форме, установленной приложением к настоящему Порядку, и подается</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t xml:space="preserve">в Ставропольскую городскую Думу</w:t>
      </w:r>
      <w:r>
        <w:rPr>
          <w:rFonts w:ascii="Times New Roman" w:hAnsi="Times New Roman" w:eastAsia="Times New Roman" w:cs="Times New Roman"/>
          <w:color w:val="auto"/>
          <w:sz w:val="28"/>
          <w:szCs w:val="28"/>
        </w:rPr>
        <w:t xml:space="preserve">.</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6. </w:t>
      </w:r>
      <w:r>
        <w:rPr>
          <w:rFonts w:ascii="Times New Roman" w:hAnsi="Times New Roman" w:eastAsia="Times New Roman" w:cs="Times New Roman"/>
          <w:color w:val="auto"/>
          <w:sz w:val="28"/>
          <w:szCs w:val="28"/>
        </w:rPr>
        <w:t xml:space="preserve">Уведомление подается лицом, замещающим муниципальную должность, не позднее одного рабочего дня со дня, когда ему стало известно о возникновении личной заинтересованности, лично или направляется по почте.</w:t>
      </w:r>
      <w:r>
        <w:rPr>
          <w:color w:val="auto"/>
          <w:sz w:val="28"/>
          <w:szCs w:val="28"/>
          <w:highlight w:val="yellow"/>
        </w:rPr>
      </w:r>
      <w:r>
        <w:rPr>
          <w:color w:val="auto"/>
          <w:sz w:val="28"/>
          <w:szCs w:val="28"/>
          <w:highlight w:val="yellow"/>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Пр</w:t>
      </w:r>
      <w:r>
        <w:rPr>
          <w:rFonts w:ascii="Times New Roman" w:hAnsi="Times New Roman" w:eastAsia="Times New Roman" w:cs="Times New Roman"/>
          <w:color w:val="auto"/>
          <w:sz w:val="28"/>
          <w:szCs w:val="28"/>
        </w:rPr>
        <w:t xml:space="preserve">и невозможности по уважительным причинам (болезнь, отпуск, нахождение в командировке) подачи уведомления в указанный срок лицо, замещающее муниципальную должность, обязано подать уведомление не позднее трех рабочих дней со дня прекращения обстоятельств, пр</w:t>
      </w:r>
      <w:r>
        <w:rPr>
          <w:rFonts w:ascii="Times New Roman" w:hAnsi="Times New Roman" w:eastAsia="Times New Roman" w:cs="Times New Roman"/>
          <w:color w:val="auto"/>
          <w:sz w:val="28"/>
          <w:szCs w:val="28"/>
        </w:rPr>
        <w:t xml:space="preserve">едусмотренных настоящим абзацем</w:t>
      </w:r>
      <w:r>
        <w:rPr>
          <w:rFonts w:ascii="Times New Roman" w:hAnsi="Times New Roman" w:eastAsia="Times New Roman" w:cs="Times New Roman"/>
          <w:color w:val="auto"/>
          <w:sz w:val="28"/>
          <w:szCs w:val="28"/>
        </w:rPr>
        <w:t xml:space="preserve">.</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7. Уведомление подлежит обязательной регистрации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w:t>
      </w:r>
      <w:r>
        <w:rPr>
          <w:rFonts w:hint="default" w:ascii="Times New Roman" w:hAnsi="Times New Roman" w:eastAsia="Times New Roman" w:cs="Times New Roman"/>
          <w:sz w:val="28"/>
        </w:rPr>
        <w:t xml:space="preserve">–</w:t>
      </w:r>
      <w:r>
        <w:rPr>
          <w:rFonts w:ascii="Times New Roman" w:hAnsi="Times New Roman" w:eastAsia="Times New Roman" w:cs="Times New Roman"/>
          <w:color w:val="auto"/>
          <w:sz w:val="28"/>
          <w:szCs w:val="28"/>
        </w:rPr>
        <w:t xml:space="preserve"> журнал регистраци</w:t>
      </w:r>
      <w:r>
        <w:rPr>
          <w:rFonts w:ascii="Times New Roman" w:hAnsi="Times New Roman" w:eastAsia="Times New Roman" w:cs="Times New Roman"/>
          <w:color w:val="auto"/>
          <w:sz w:val="28"/>
          <w:szCs w:val="28"/>
        </w:rPr>
        <w:t xml:space="preserve">и уведомлений).</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Журнал регистрации уведомлений должен быть прошит, пронумерован и заверен печатью.</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highlight w:val="white"/>
        </w:rPr>
        <w:t xml:space="preserve">8</w:t>
      </w:r>
      <w:r>
        <w:rPr>
          <w:rFonts w:ascii="Times New Roman" w:hAnsi="Times New Roman" w:eastAsia="Times New Roman" w:cs="Times New Roman"/>
          <w:color w:val="auto"/>
          <w:sz w:val="28"/>
          <w:szCs w:val="28"/>
          <w:highlight w:val="white"/>
        </w:rPr>
        <w:t xml:space="preserve">. Копия зарегистрированного уведомления выдается лицу, замещающему муниципальную должность, под роспись либо направляется по почте с уведомлением о вручении.</w:t>
      </w:r>
      <w:r>
        <w:rPr>
          <w:color w:val="auto"/>
          <w:sz w:val="28"/>
          <w:szCs w:val="28"/>
          <w:highlight w:val="white"/>
        </w:rPr>
      </w:r>
      <w:r>
        <w:rPr>
          <w:color w:val="auto"/>
          <w:sz w:val="28"/>
          <w:szCs w:val="28"/>
          <w:highlight w:val="white"/>
        </w:rPr>
      </w:r>
    </w:p>
    <w:p>
      <w:pPr>
        <w:contextualSpacing/>
        <w:ind w:left="0" w:right="0" w:firstLine="540"/>
        <w:jc w:val="both"/>
        <w:spacing w:before="168" w:after="0" w:line="240" w:lineRule="auto"/>
        <w:rPr>
          <w:rFonts w:ascii="Times New Roman" w:hAnsi="Times New Roman" w:eastAsia="Times New Roman" w:cs="Times New Roman"/>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9. В</w:t>
      </w:r>
      <w:r>
        <w:rPr>
          <w:rFonts w:ascii="Times New Roman" w:hAnsi="Times New Roman" w:eastAsia="Times New Roman" w:cs="Times New Roman"/>
          <w:color w:val="auto"/>
          <w:sz w:val="28"/>
          <w:szCs w:val="28"/>
        </w:rPr>
        <w:t xml:space="preserve"> течение трех рабочих дней со дня регистрации уведомления в журнале регистрации уведомлений:</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contextualSpacing/>
        <w:ind w:left="0" w:right="0" w:firstLine="540"/>
        <w:jc w:val="both"/>
        <w:spacing w:before="168" w:after="0" w:line="240" w:lineRule="auto"/>
        <w:rPr>
          <w:color w:val="auto"/>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уведомление депутата Ставропольской городской Думы направляется на рассмотрение в к</w:t>
      </w:r>
      <w:r>
        <w:rPr>
          <w:color w:val="auto"/>
          <w:sz w:val="28"/>
          <w:szCs w:val="28"/>
          <w:highlight w:val="white"/>
          <w:lang w:val="ru-RU"/>
        </w:rPr>
        <w:t xml:space="preserve">омитет по контролю за деятельностью органов и должностных лиц местного самоуправления, организации депутатской деятельности, противодействию коррупции, этике и регламенту Ставропольской городской Думы (далее – комитет)</w:t>
      </w:r>
      <w:r>
        <w:rPr>
          <w:color w:val="auto"/>
          <w:sz w:val="28"/>
          <w:szCs w:val="28"/>
          <w:highlight w:val="white"/>
          <w:lang w:val="ru-RU"/>
        </w:rPr>
        <w:t xml:space="preserve">;</w:t>
      </w:r>
      <w:r>
        <w:rPr>
          <w:color w:val="auto"/>
          <w:sz w:val="28"/>
          <w:szCs w:val="28"/>
          <w:highlight w:val="none"/>
        </w:rPr>
      </w:r>
      <w:r>
        <w:rPr>
          <w:color w:val="auto"/>
          <w:sz w:val="28"/>
          <w:szCs w:val="28"/>
          <w:highlight w:val="none"/>
        </w:rPr>
      </w:r>
    </w:p>
    <w:p>
      <w:pPr>
        <w:contextualSpacing/>
        <w:ind w:left="0" w:right="0" w:firstLine="540"/>
        <w:jc w:val="both"/>
        <w:spacing w:before="168" w:after="0" w:line="240" w:lineRule="auto"/>
        <w:rPr>
          <w:rFonts w:ascii="Times New Roman" w:hAnsi="Times New Roman" w:eastAsia="Times New Roman" w:cs="Times New Roman"/>
          <w:color w:val="auto"/>
          <w:sz w:val="28"/>
          <w:szCs w:val="28"/>
        </w:rPr>
        <w:pBdr>
          <w:top w:val="none" w:color="000000" w:sz="4" w:space="0"/>
          <w:left w:val="none" w:color="000000" w:sz="4" w:space="0"/>
          <w:bottom w:val="none" w:color="000000" w:sz="4" w:space="0"/>
          <w:right w:val="none" w:color="000000" w:sz="4" w:space="0"/>
        </w:pBdr>
      </w:pPr>
      <w:r>
        <w:rPr>
          <w:color w:val="auto"/>
          <w:sz w:val="28"/>
          <w:szCs w:val="28"/>
          <w:highlight w:val="none"/>
          <w:lang w:val="ru-RU"/>
        </w:rPr>
        <w:t xml:space="preserve">уведомление главы города Ставрополя, </w:t>
      </w:r>
      <w:r>
        <w:rPr>
          <w:rFonts w:ascii="Times New Roman" w:hAnsi="Times New Roman" w:eastAsia="Times New Roman" w:cs="Times New Roman"/>
          <w:color w:val="auto"/>
          <w:sz w:val="28"/>
          <w:szCs w:val="28"/>
        </w:rPr>
        <w:t xml:space="preserve">председателя контрольно-счетной палаты города Ставрополя, </w:t>
      </w:r>
      <w:r>
        <w:rPr>
          <w:rFonts w:ascii="Times New Roman" w:hAnsi="Times New Roman" w:eastAsia="Times New Roman" w:cs="Times New Roman"/>
          <w:color w:val="auto"/>
          <w:sz w:val="28"/>
          <w:szCs w:val="28"/>
        </w:rPr>
        <w:t xml:space="preserve">заместителя председателя контрольно-счетной палаты города Ставрополя (далее – и</w:t>
      </w:r>
      <w:r>
        <w:rPr>
          <w:color w:val="auto"/>
          <w:sz w:val="28"/>
          <w:szCs w:val="28"/>
          <w:highlight w:val="none"/>
          <w:lang w:val="ru-RU"/>
        </w:rPr>
        <w:t xml:space="preserve">ные лица, замещающие муниципальные должности) направляется председателю Ставропольской городской Думы.</w:t>
      </w:r>
      <w:r>
        <w:rPr>
          <w:rFonts w:ascii="Times New Roman" w:hAnsi="Times New Roman" w:eastAsia="Times New Roman" w:cs="Times New Roman"/>
          <w:color w:val="auto"/>
          <w:sz w:val="28"/>
          <w:szCs w:val="28"/>
        </w:rPr>
      </w:r>
      <w:r>
        <w:rPr>
          <w:rFonts w:ascii="Times New Roman" w:hAnsi="Times New Roman" w:eastAsia="Times New Roman" w:cs="Times New Roman"/>
          <w:color w:val="auto"/>
          <w:sz w:val="28"/>
          <w:szCs w:val="28"/>
        </w:rPr>
      </w:r>
    </w:p>
    <w:p>
      <w:pPr>
        <w:contextualSpacing/>
        <w:ind w:left="0" w:right="0" w:firstLine="540"/>
        <w:jc w:val="both"/>
        <w:spacing w:before="168" w:after="0" w:line="240" w:lineRule="auto"/>
        <w:rPr>
          <w:color w:val="auto"/>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10. </w:t>
      </w:r>
      <w:r>
        <w:rPr>
          <w:rFonts w:ascii="Times New Roman" w:hAnsi="Times New Roman" w:eastAsia="Times New Roman" w:cs="Times New Roman"/>
          <w:color w:val="000000"/>
          <w:sz w:val="28"/>
          <w:szCs w:val="28"/>
        </w:rPr>
        <w:t xml:space="preserve">В ходе предварительного рассмотрения поступившего уведомления комитет</w:t>
      </w:r>
      <w:r>
        <w:rPr>
          <w:rFonts w:ascii="Times New Roman" w:hAnsi="Times New Roman" w:eastAsia="Times New Roman" w:cs="Times New Roman"/>
          <w:color w:val="auto"/>
          <w:sz w:val="28"/>
          <w:szCs w:val="28"/>
        </w:rPr>
        <w:t xml:space="preserve"> получает письменные пояснения </w:t>
      </w:r>
      <w:r>
        <w:rPr>
          <w:rFonts w:ascii="Times New Roman" w:hAnsi="Times New Roman" w:eastAsia="Times New Roman" w:cs="Times New Roman"/>
          <w:color w:val="000000"/>
          <w:sz w:val="28"/>
          <w:szCs w:val="28"/>
        </w:rPr>
        <w:t xml:space="preserve">от депутата Ставропольской городской Думы</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000000"/>
          <w:sz w:val="28"/>
          <w:szCs w:val="28"/>
        </w:rPr>
        <w:t xml:space="preserve">по изложенным обстоятельствам и направляет при необходимости запросы в федеральные органы государственной власти, </w:t>
      </w:r>
      <w:r>
        <w:rPr>
          <w:rFonts w:ascii="Times New Roman" w:hAnsi="Times New Roman" w:eastAsia="Times New Roman" w:cs="Times New Roman"/>
          <w:color w:val="000000"/>
          <w:sz w:val="28"/>
          <w:szCs w:val="28"/>
          <w:highlight w:val="white"/>
        </w:rPr>
        <w:t xml:space="preserve">органы </w:t>
      </w:r>
      <w:r>
        <w:rPr>
          <w:rFonts w:ascii="Times New Roman" w:hAnsi="Times New Roman" w:eastAsia="Times New Roman" w:cs="Times New Roman"/>
          <w:color w:val="000000"/>
          <w:sz w:val="28"/>
          <w:szCs w:val="28"/>
          <w:highlight w:val="white"/>
        </w:rPr>
        <w:t xml:space="preserve">государственной власти</w:t>
      </w:r>
      <w:r>
        <w:rPr>
          <w:rFonts w:ascii="Times New Roman" w:hAnsi="Times New Roman" w:eastAsia="Times New Roman" w:cs="Times New Roman"/>
          <w:color w:val="000000"/>
          <w:sz w:val="28"/>
          <w:szCs w:val="28"/>
          <w:highlight w:val="white"/>
        </w:rPr>
        <w:t xml:space="preserve"> Ставро</w:t>
      </w:r>
      <w:r>
        <w:rPr>
          <w:rFonts w:ascii="Times New Roman" w:hAnsi="Times New Roman" w:eastAsia="Times New Roman" w:cs="Times New Roman"/>
          <w:color w:val="000000"/>
          <w:sz w:val="28"/>
          <w:szCs w:val="28"/>
        </w:rPr>
        <w:t xml:space="preserve">польского края, органы местного самоуправления муниципальных образований Ставропольского края и заинтересованны</w:t>
      </w:r>
      <w:r>
        <w:rPr>
          <w:rFonts w:ascii="Times New Roman" w:hAnsi="Times New Roman" w:eastAsia="Times New Roman" w:cs="Times New Roman"/>
          <w:color w:val="000000"/>
          <w:sz w:val="28"/>
          <w:szCs w:val="28"/>
        </w:rPr>
        <w:t xml:space="preserve">е</w:t>
      </w:r>
      <w:r>
        <w:rPr>
          <w:rFonts w:ascii="Times New Roman" w:hAnsi="Times New Roman" w:eastAsia="Times New Roman" w:cs="Times New Roman"/>
          <w:color w:val="000000"/>
          <w:sz w:val="28"/>
          <w:szCs w:val="28"/>
        </w:rPr>
        <w:t xml:space="preserve"> организации.</w:t>
      </w:r>
      <w:r>
        <w:rPr>
          <w:color w:val="auto"/>
          <w:sz w:val="28"/>
          <w:szCs w:val="28"/>
          <w:highlight w:val="none"/>
        </w:rPr>
      </w:r>
      <w:r>
        <w:rPr>
          <w:color w:val="auto"/>
          <w:sz w:val="28"/>
          <w:szCs w:val="28"/>
          <w:highlight w:val="none"/>
        </w:rPr>
      </w:r>
    </w:p>
    <w:p>
      <w:pPr>
        <w:ind w:left="0" w:right="0" w:firstLine="540"/>
        <w:jc w:val="both"/>
        <w:spacing w:before="0" w:after="0" w:line="288" w:lineRule="atLeast"/>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В ходе предварительного рассмотрения поступившего уведомления</w:t>
      </w:r>
      <w:r>
        <w:rPr>
          <w:rFonts w:ascii="Times New Roman" w:hAnsi="Times New Roman" w:eastAsia="Times New Roman" w:cs="Times New Roman"/>
          <w:color w:val="000000"/>
          <w:sz w:val="28"/>
          <w:szCs w:val="28"/>
        </w:rPr>
        <w:t xml:space="preserve"> председатель Ставропольской городской Думы получает письменные пояснения </w:t>
      </w:r>
      <w:r>
        <w:rPr>
          <w:rFonts w:ascii="Times New Roman" w:hAnsi="Times New Roman" w:eastAsia="Times New Roman" w:cs="Times New Roman"/>
          <w:color w:val="000000"/>
          <w:sz w:val="28"/>
          <w:szCs w:val="28"/>
        </w:rPr>
        <w:t xml:space="preserve">от </w:t>
      </w:r>
      <w:r>
        <w:rPr>
          <w:color w:val="auto"/>
          <w:sz w:val="28"/>
          <w:szCs w:val="28"/>
          <w:highlight w:val="none"/>
          <w:lang w:val="ru-RU"/>
        </w:rPr>
        <w:t xml:space="preserve">иного лица, замещающего муниципальную должность, </w:t>
      </w:r>
      <w:r>
        <w:rPr>
          <w:rFonts w:ascii="Times New Roman" w:hAnsi="Times New Roman" w:eastAsia="Times New Roman" w:cs="Times New Roman"/>
          <w:color w:val="000000"/>
          <w:sz w:val="28"/>
          <w:szCs w:val="28"/>
        </w:rPr>
        <w:t xml:space="preserve">по изложенным обстоятельствам и направляет при необходимости запросы в федеральные органы государственной власти, органы </w:t>
      </w:r>
      <w:r>
        <w:rPr>
          <w:rFonts w:ascii="Times New Roman" w:hAnsi="Times New Roman" w:eastAsia="Times New Roman" w:cs="Times New Roman"/>
          <w:color w:val="000000"/>
          <w:sz w:val="28"/>
          <w:szCs w:val="28"/>
        </w:rPr>
        <w:t xml:space="preserve">государственной власти Ставропольского края, органы местного самоуправления муниципальных образований Ставропольского края и заинтересованны</w:t>
      </w:r>
      <w:r>
        <w:rPr>
          <w:rFonts w:ascii="Times New Roman" w:hAnsi="Times New Roman" w:eastAsia="Times New Roman" w:cs="Times New Roman"/>
          <w:color w:val="000000"/>
          <w:sz w:val="28"/>
          <w:szCs w:val="28"/>
        </w:rPr>
        <w:t xml:space="preserve">е</w:t>
      </w:r>
      <w:r>
        <w:rPr>
          <w:rFonts w:ascii="Times New Roman" w:hAnsi="Times New Roman" w:eastAsia="Times New Roman" w:cs="Times New Roman"/>
          <w:color w:val="000000"/>
          <w:sz w:val="28"/>
          <w:szCs w:val="28"/>
        </w:rPr>
        <w:t xml:space="preserve"> организации.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11. </w:t>
      </w:r>
      <w:r>
        <w:rPr>
          <w:rFonts w:ascii="Times New Roman" w:hAnsi="Times New Roman" w:eastAsia="Times New Roman" w:cs="Times New Roman"/>
          <w:color w:val="auto"/>
          <w:sz w:val="28"/>
          <w:szCs w:val="28"/>
        </w:rPr>
        <w:t xml:space="preserve">По результатам предварительного рассмотрения уведомления депутата Ставропольской городской Думы </w:t>
      </w:r>
      <w:r>
        <w:rPr>
          <w:rFonts w:ascii="Times New Roman" w:hAnsi="Times New Roman" w:eastAsia="Times New Roman" w:cs="Times New Roman"/>
          <w:color w:val="auto"/>
          <w:sz w:val="28"/>
          <w:szCs w:val="28"/>
        </w:rPr>
        <w:t xml:space="preserve">комитет подготавливает заключение, копия которого направляется депутату Ставропольской городской Думы, подавшему уведомление.</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По результатам предварительного рассмотрения уведомления </w:t>
      </w:r>
      <w:r>
        <w:rPr>
          <w:rFonts w:ascii="Times New Roman" w:hAnsi="Times New Roman" w:eastAsia="Times New Roman" w:cs="Times New Roman"/>
          <w:color w:val="auto"/>
          <w:sz w:val="28"/>
          <w:szCs w:val="28"/>
        </w:rPr>
        <w:t xml:space="preserve">и</w:t>
      </w:r>
      <w:r>
        <w:rPr>
          <w:color w:val="auto"/>
          <w:sz w:val="28"/>
          <w:szCs w:val="28"/>
          <w:highlight w:val="none"/>
          <w:lang w:val="ru-RU"/>
        </w:rPr>
        <w:t xml:space="preserve">ного лица, замещающего муниципальную должность, </w:t>
      </w:r>
      <w:r>
        <w:rPr>
          <w:rFonts w:ascii="Times New Roman" w:hAnsi="Times New Roman" w:eastAsia="Times New Roman" w:cs="Times New Roman"/>
          <w:color w:val="auto"/>
          <w:sz w:val="28"/>
          <w:szCs w:val="28"/>
        </w:rPr>
        <w:t xml:space="preserve">председатель Ставропольской городской Думы подготавливает заключение, копия которого направляется иному лицу, </w:t>
      </w:r>
      <w:r>
        <w:rPr>
          <w:color w:val="auto"/>
          <w:sz w:val="28"/>
          <w:szCs w:val="28"/>
          <w:highlight w:val="none"/>
          <w:lang w:val="ru-RU"/>
        </w:rPr>
        <w:t xml:space="preserve">замещающему муниципальную должность</w:t>
      </w:r>
      <w:r>
        <w:rPr>
          <w:rFonts w:ascii="Times New Roman" w:hAnsi="Times New Roman" w:eastAsia="Times New Roman" w:cs="Times New Roman"/>
          <w:color w:val="auto"/>
          <w:sz w:val="28"/>
          <w:szCs w:val="28"/>
        </w:rPr>
        <w:t xml:space="preserve">, подавшему уведомление.</w:t>
      </w:r>
      <w:r>
        <w:rPr>
          <w:color w:val="auto"/>
          <w:sz w:val="28"/>
          <w:szCs w:val="28"/>
          <w:highlight w:val="none"/>
        </w:rPr>
      </w:r>
      <w:r>
        <w:rPr>
          <w:color w:val="auto"/>
          <w:sz w:val="28"/>
          <w:szCs w:val="28"/>
          <w:highlight w:val="none"/>
        </w:rPr>
      </w:r>
    </w:p>
    <w:p>
      <w:pPr>
        <w:contextualSpacing/>
        <w:ind w:left="0" w:right="0" w:firstLine="540"/>
        <w:jc w:val="both"/>
        <w:spacing w:before="168" w:after="0" w:line="240" w:lineRule="auto"/>
        <w:rPr>
          <w:rFonts w:ascii="Times New Roman" w:hAnsi="Times New Roman" w:eastAsia="Times New Roman" w:cs="Times New Roman"/>
          <w:color w:val="auto"/>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highlight w:val="white"/>
        </w:rPr>
        <w:t xml:space="preserve">12. </w:t>
      </w:r>
      <w:r>
        <w:rPr>
          <w:rFonts w:ascii="Times New Roman" w:hAnsi="Times New Roman" w:eastAsia="Times New Roman" w:cs="Times New Roman"/>
          <w:color w:val="auto"/>
          <w:sz w:val="28"/>
          <w:szCs w:val="28"/>
          <w:highlight w:val="white"/>
        </w:rPr>
        <w:t xml:space="preserve">Уведом</w:t>
      </w:r>
      <w:r>
        <w:rPr>
          <w:rFonts w:ascii="Times New Roman" w:hAnsi="Times New Roman" w:eastAsia="Times New Roman" w:cs="Times New Roman"/>
          <w:color w:val="auto"/>
          <w:sz w:val="28"/>
          <w:szCs w:val="28"/>
          <w:highlight w:val="white"/>
        </w:rPr>
        <w:t xml:space="preserve">ление д</w:t>
      </w:r>
      <w:r>
        <w:rPr>
          <w:rFonts w:ascii="Times New Roman" w:hAnsi="Times New Roman" w:eastAsia="Times New Roman" w:cs="Times New Roman"/>
          <w:color w:val="auto"/>
          <w:sz w:val="28"/>
          <w:szCs w:val="28"/>
          <w:highlight w:val="white"/>
        </w:rPr>
        <w:t xml:space="preserve">епутата Ставропольской городско</w:t>
      </w:r>
      <w:r>
        <w:rPr>
          <w:rFonts w:ascii="Times New Roman" w:hAnsi="Times New Roman" w:eastAsia="Times New Roman" w:cs="Times New Roman"/>
          <w:color w:val="auto"/>
          <w:sz w:val="28"/>
          <w:szCs w:val="28"/>
          <w:highlight w:val="white"/>
        </w:rPr>
        <w:t xml:space="preserve">й Думы, заключение и другие материалы, полученные в ходе предварительного рассмотрения уведомления, представляются комитетом в Ставропольскую городскую Думу в течение 10 рабочих дней со дня поступления уведомления в комитет.</w:t>
      </w:r>
      <w:r>
        <w:rPr>
          <w:rFonts w:ascii="Times New Roman" w:hAnsi="Times New Roman" w:eastAsia="Times New Roman" w:cs="Times New Roman"/>
          <w:color w:val="auto"/>
          <w:sz w:val="28"/>
          <w:szCs w:val="28"/>
          <w:highlight w:val="white"/>
        </w:rPr>
      </w:r>
      <w:r>
        <w:rPr>
          <w:rFonts w:ascii="Times New Roman" w:hAnsi="Times New Roman" w:eastAsia="Times New Roman" w:cs="Times New Roman"/>
          <w:color w:val="auto"/>
          <w:sz w:val="28"/>
          <w:szCs w:val="28"/>
          <w:highlight w:val="white"/>
        </w:rPr>
      </w:r>
    </w:p>
    <w:p>
      <w:pPr>
        <w:contextualSpacing/>
        <w:ind w:left="0" w:right="0" w:firstLine="540"/>
        <w:jc w:val="both"/>
        <w:spacing w:before="168" w:after="0" w:line="240" w:lineRule="auto"/>
        <w:rPr>
          <w:rFonts w:ascii="Times New Roman" w:hAnsi="Times New Roman" w:eastAsia="Times New Roman" w:cs="Times New Roman"/>
          <w:color w:val="auto"/>
          <w:sz w:val="28"/>
          <w:szCs w:val="28"/>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highlight w:val="white"/>
        </w:rPr>
        <w:t xml:space="preserve">Уведом</w:t>
      </w:r>
      <w:r>
        <w:rPr>
          <w:rFonts w:ascii="Times New Roman" w:hAnsi="Times New Roman" w:eastAsia="Times New Roman" w:cs="Times New Roman"/>
          <w:color w:val="auto"/>
          <w:sz w:val="28"/>
          <w:szCs w:val="28"/>
          <w:highlight w:val="white"/>
        </w:rPr>
        <w:t xml:space="preserve">ление </w:t>
      </w:r>
      <w:r>
        <w:rPr>
          <w:rFonts w:ascii="Times New Roman" w:hAnsi="Times New Roman" w:eastAsia="Times New Roman" w:cs="Times New Roman"/>
          <w:color w:val="auto"/>
          <w:sz w:val="28"/>
          <w:szCs w:val="28"/>
          <w:highlight w:val="white"/>
        </w:rPr>
        <w:t xml:space="preserve">иного лица, </w:t>
      </w:r>
      <w:r>
        <w:rPr>
          <w:color w:val="auto"/>
          <w:sz w:val="28"/>
          <w:szCs w:val="28"/>
          <w:highlight w:val="white"/>
          <w:lang w:val="ru-RU"/>
        </w:rPr>
        <w:t xml:space="preserve">замещающего муни</w:t>
      </w:r>
      <w:r>
        <w:rPr>
          <w:color w:val="auto"/>
          <w:sz w:val="28"/>
          <w:szCs w:val="28"/>
          <w:highlight w:val="white"/>
          <w:lang w:val="ru-RU"/>
        </w:rPr>
        <w:t xml:space="preserve">ципальную должность</w:t>
      </w:r>
      <w:r>
        <w:rPr>
          <w:rFonts w:ascii="Times New Roman" w:hAnsi="Times New Roman" w:eastAsia="Times New Roman" w:cs="Times New Roman"/>
          <w:color w:val="auto"/>
          <w:sz w:val="28"/>
          <w:szCs w:val="28"/>
          <w:highlight w:val="white"/>
        </w:rPr>
        <w:t xml:space="preserve">, заключение и другие</w:t>
      </w:r>
      <w:r>
        <w:rPr>
          <w:rFonts w:ascii="Times New Roman" w:hAnsi="Times New Roman" w:eastAsia="Times New Roman" w:cs="Times New Roman"/>
          <w:color w:val="auto"/>
          <w:sz w:val="28"/>
          <w:szCs w:val="28"/>
          <w:highlight w:val="white"/>
        </w:rPr>
        <w:t xml:space="preserve"> материалы, полученные в ходе предварительного рассмотрения уведомления, представляются председателем Ставропольской городской Думы в Ставропольскую городскую Думу в течение 10 рабочих дней со дня поступления ему уведомления.</w:t>
      </w:r>
      <w:r>
        <w:rPr>
          <w:rFonts w:ascii="Times New Roman" w:hAnsi="Times New Roman" w:eastAsia="Times New Roman" w:cs="Times New Roman"/>
          <w:color w:val="auto"/>
          <w:sz w:val="28"/>
          <w:szCs w:val="28"/>
          <w:highlight w:val="white"/>
        </w:rPr>
      </w:r>
      <w:r>
        <w:rPr>
          <w:rFonts w:ascii="Times New Roman" w:hAnsi="Times New Roman" w:eastAsia="Times New Roman" w:cs="Times New Roman"/>
          <w:color w:val="auto"/>
          <w:sz w:val="28"/>
          <w:szCs w:val="28"/>
          <w:highlight w:val="white"/>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13. В случае направления запросов, указанных в </w:t>
      </w:r>
      <w:hyperlink r:id="rId16" w:tooltip="file:///opt/r7-office/desktopeditors/editors/web-apps/apps/documenteditor/main/index.html?_dc=0&amp;lang=ru-RU&amp;frameEditorId=placeholder&amp;parentOrigin=file://#p19" w:history="1">
        <w:r>
          <w:rPr>
            <w:rStyle w:val="1006"/>
            <w:rFonts w:ascii="Times New Roman" w:hAnsi="Times New Roman" w:eastAsia="Times New Roman" w:cs="Times New Roman"/>
            <w:color w:val="auto"/>
            <w:sz w:val="28"/>
            <w:szCs w:val="28"/>
            <w:u w:val="none"/>
          </w:rPr>
          <w:t xml:space="preserve">пункте 10</w:t>
        </w:r>
      </w:hyperlink>
      <w:r>
        <w:rPr>
          <w:rFonts w:ascii="Times New Roman" w:hAnsi="Times New Roman" w:eastAsia="Times New Roman" w:cs="Times New Roman"/>
          <w:color w:val="auto"/>
          <w:sz w:val="28"/>
          <w:szCs w:val="28"/>
        </w:rPr>
        <w:t xml:space="preserve"> настоящего Пор</w:t>
      </w:r>
      <w:r>
        <w:rPr>
          <w:rFonts w:ascii="Times New Roman" w:hAnsi="Times New Roman" w:eastAsia="Times New Roman" w:cs="Times New Roman"/>
          <w:color w:val="auto"/>
          <w:sz w:val="28"/>
          <w:szCs w:val="28"/>
        </w:rPr>
        <w:t xml:space="preserve">ядка, уведомление, заключение и другие материалы представляются в Ставропольскую городскую Думу в течение 30 календарных дней со дня поступления уведомления на предварительное рассмотрение. Указанный срок может быть продлен, но не более </w:t>
      </w:r>
      <w:r>
        <w:rPr>
          <w:rFonts w:ascii="Times New Roman" w:hAnsi="Times New Roman" w:eastAsia="Times New Roman" w:cs="Times New Roman"/>
          <w:color w:val="auto"/>
          <w:sz w:val="28"/>
          <w:szCs w:val="28"/>
        </w:rPr>
        <w:t xml:space="preserve">чем на 30 календарных дней.</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highlight w:val="white"/>
        </w:rPr>
        <w:t xml:space="preserve">14. Все </w:t>
      </w:r>
      <w:r>
        <w:rPr>
          <w:rFonts w:ascii="Times New Roman" w:hAnsi="Times New Roman" w:eastAsia="Times New Roman" w:cs="Times New Roman"/>
          <w:color w:val="auto"/>
          <w:sz w:val="28"/>
          <w:szCs w:val="28"/>
          <w:highlight w:val="white"/>
        </w:rPr>
        <w:t xml:space="preserve">у</w:t>
      </w:r>
      <w:r>
        <w:rPr>
          <w:rFonts w:ascii="Times New Roman" w:hAnsi="Times New Roman" w:eastAsia="Times New Roman" w:cs="Times New Roman"/>
          <w:color w:val="auto"/>
          <w:sz w:val="28"/>
          <w:szCs w:val="28"/>
        </w:rPr>
        <w:t xml:space="preserve">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Pr>
          <w:color w:val="auto"/>
          <w:sz w:val="28"/>
          <w:szCs w:val="28"/>
          <w:highlight w:val="none"/>
        </w:rPr>
        <w:t xml:space="preserve">, рассматриваются на заседании Ставропольской городской Думы.</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На заседании Ставропольской городской Думы может присутствовать лицо, подавшее уведомление, которое вправе давать устные пояснения, представлять дополнительные материалы.</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15. По результатам рассмотрения уведомления Ставропольская городская Дума принимает одно из следующих решений:</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1) признать, что при исполнении должностных обязанностей лицом, подавшим уведомление, конфликт интересов отсутствует;</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2) признать, что при исполнении должностных обязанностей лицом, подавшим уведомление, личная заинтересованность приводит или может привести к конфликту интересов и одновременно рекомендовать лицу, подавшему уведомление, принять меры по </w:t>
      </w:r>
      <w:r>
        <w:rPr>
          <w:rFonts w:ascii="Times New Roman" w:hAnsi="Times New Roman" w:eastAsia="Times New Roman" w:cs="Times New Roman"/>
          <w:color w:val="auto"/>
          <w:sz w:val="28"/>
          <w:szCs w:val="28"/>
        </w:rPr>
        <w:t xml:space="preserve">предотвращению или урегулированию конфликта интересов.</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16. Депутат Ставропольской городской Думы, подавший уведомление, не участвует в голосовании по вопросу о рассмотрении его уведомления.</w:t>
      </w:r>
      <w:r>
        <w:rPr>
          <w:color w:val="auto"/>
          <w:sz w:val="28"/>
          <w:szCs w:val="28"/>
        </w:rPr>
      </w:r>
      <w:r>
        <w:rPr>
          <w:color w:val="auto"/>
          <w:sz w:val="28"/>
          <w:szCs w:val="28"/>
        </w:rPr>
      </w:r>
    </w:p>
    <w:p>
      <w:pPr>
        <w:contextualSpacing/>
        <w:ind w:left="0" w:right="0" w:firstLine="540"/>
        <w:jc w:val="both"/>
        <w:spacing w:before="168" w:after="0" w:line="240" w:lineRule="auto"/>
        <w:rPr>
          <w:color w:val="auto"/>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auto"/>
          <w:sz w:val="28"/>
          <w:szCs w:val="28"/>
        </w:rPr>
        <w:t xml:space="preserve">17. Ставропольская городская Дума в случае присутствия </w:t>
      </w:r>
      <w:r>
        <w:rPr>
          <w:rFonts w:ascii="Times New Roman" w:hAnsi="Times New Roman" w:eastAsia="Times New Roman" w:cs="Times New Roman"/>
          <w:color w:val="auto"/>
          <w:sz w:val="28"/>
          <w:szCs w:val="28"/>
        </w:rPr>
        <w:t xml:space="preserve">лица, подавшего уведомление, на заседании Ставропольской городской Думы выдает копию принятого решения</w:t>
      </w:r>
      <w:r>
        <w:rPr>
          <w:rFonts w:ascii="Times New Roman" w:hAnsi="Times New Roman" w:eastAsia="Times New Roman" w:cs="Times New Roman"/>
          <w:color w:val="auto"/>
          <w:sz w:val="28"/>
          <w:szCs w:val="28"/>
        </w:rPr>
        <w:t xml:space="preserve"> </w:t>
      </w:r>
      <w:r>
        <w:rPr>
          <w:rFonts w:ascii="Times New Roman" w:hAnsi="Times New Roman" w:eastAsia="Times New Roman" w:cs="Times New Roman"/>
          <w:color w:val="auto"/>
          <w:sz w:val="28"/>
          <w:szCs w:val="28"/>
        </w:rPr>
        <w:t xml:space="preserve">в день его принятия л</w:t>
      </w:r>
      <w:r>
        <w:rPr>
          <w:rFonts w:ascii="Times New Roman" w:hAnsi="Times New Roman" w:eastAsia="Times New Roman" w:cs="Times New Roman"/>
          <w:color w:val="auto"/>
          <w:sz w:val="28"/>
          <w:szCs w:val="28"/>
        </w:rPr>
        <w:t xml:space="preserve">ицу, подавшему уведомление </w:t>
      </w:r>
      <w:r>
        <w:rPr>
          <w:rFonts w:ascii="Times New Roman" w:hAnsi="Times New Roman" w:eastAsia="Times New Roman" w:cs="Times New Roman"/>
          <w:color w:val="auto"/>
          <w:sz w:val="28"/>
          <w:szCs w:val="28"/>
          <w:highlight w:val="white"/>
        </w:rPr>
        <w:t xml:space="preserve">под роспись, либо направляет по почте с уведомлением о вручении</w:t>
      </w:r>
      <w:r>
        <w:rPr>
          <w:rFonts w:ascii="Times New Roman" w:hAnsi="Times New Roman" w:eastAsia="Times New Roman" w:cs="Times New Roman"/>
          <w:color w:val="auto"/>
          <w:sz w:val="28"/>
          <w:szCs w:val="28"/>
          <w:highlight w:val="white"/>
        </w:rPr>
        <w:t xml:space="preserve">.</w:t>
      </w:r>
      <w:r>
        <w:rPr>
          <w:color w:val="auto"/>
          <w:sz w:val="28"/>
          <w:szCs w:val="28"/>
        </w:rPr>
      </w:r>
      <w:r>
        <w:rPr>
          <w:color w:val="auto"/>
          <w:sz w:val="28"/>
          <w:szCs w:val="28"/>
        </w:rPr>
      </w:r>
    </w:p>
    <w:p>
      <w:pPr>
        <w:ind w:left="3827" w:right="0" w:firstLine="0"/>
        <w:jc w:val="center"/>
        <w:spacing w:before="0" w:after="0"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3827" w:right="0" w:firstLine="0"/>
        <w:jc w:val="center"/>
        <w:spacing w:before="0" w:after="0" w:line="288" w:lineRule="atLeast"/>
        <w:rPr>
          <w:rFonts w:ascii="Times New Roman" w:hAnsi="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cs="Times New Roman"/>
          <w:sz w:val="24"/>
          <w:szCs w:val="24"/>
        </w:rPr>
      </w:r>
      <w:r>
        <w:rPr>
          <w:rFonts w:ascii="Times New Roman" w:hAnsi="Times New Roman" w:cs="Times New Roman"/>
          <w:sz w:val="24"/>
          <w:szCs w:val="24"/>
        </w:rPr>
      </w:r>
    </w:p>
    <w:p>
      <w:pPr>
        <w:pStyle w:val="1058"/>
        <w:ind w:left="3827" w:right="0" w:firstLine="0"/>
        <w:jc w:val="center"/>
        <w:spacing w:line="240" w:lineRule="exact"/>
        <w:widowControl/>
        <w:rPr>
          <w:rFonts w:ascii="Times New Roman" w:hAnsi="Times New Roman" w:eastAsia="Times New Roman"/>
          <w:b w:val="0"/>
          <w:bCs w:val="0"/>
          <w:sz w:val="28"/>
          <w:szCs w:val="28"/>
        </w:rPr>
      </w:pPr>
      <w:r>
        <w:rPr>
          <w:rFonts w:ascii="Times New Roman" w:hAnsi="Times New Roman" w:eastAsia="Times New Roman" w:cs="Times New Roman"/>
          <w:b w:val="0"/>
          <w:bCs w:val="0"/>
          <w:color w:val="000000"/>
          <w:sz w:val="28"/>
          <w:szCs w:val="28"/>
        </w:rPr>
        <w:t xml:space="preserve">к </w:t>
      </w:r>
      <w:r>
        <w:rPr>
          <w:rFonts w:ascii="Times New Roman" w:hAnsi="Times New Roman" w:eastAsia="Times New Roman"/>
          <w:b w:val="0"/>
          <w:bCs w:val="0"/>
          <w:sz w:val="28"/>
          <w:szCs w:val="28"/>
          <w:lang w:eastAsia="ru-RU"/>
        </w:rPr>
        <w:t xml:space="preserve">Порядку</w:t>
      </w:r>
      <w:r>
        <w:rPr>
          <w:rFonts w:ascii="Times New Roman" w:hAnsi="Times New Roman" w:eastAsia="Times New Roman"/>
          <w:b w:val="0"/>
          <w:bCs w:val="0"/>
          <w:sz w:val="28"/>
          <w:szCs w:val="28"/>
        </w:rPr>
      </w:r>
      <w:r>
        <w:rPr>
          <w:rFonts w:ascii="Times New Roman" w:hAnsi="Times New Roman" w:eastAsia="Times New Roman"/>
          <w:b w:val="0"/>
          <w:bCs w:val="0"/>
          <w:sz w:val="28"/>
          <w:szCs w:val="28"/>
        </w:rPr>
      </w:r>
    </w:p>
    <w:p>
      <w:pPr>
        <w:pStyle w:val="1058"/>
        <w:ind w:left="3827" w:right="0" w:firstLine="0"/>
        <w:jc w:val="center"/>
        <w:spacing w:line="240"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 xml:space="preserve">сообщения лицами, замеща</w:t>
      </w:r>
      <w:r>
        <w:rPr>
          <w:rFonts w:ascii="Times New Roman" w:hAnsi="Times New Roman" w:eastAsia="Times New Roman"/>
          <w:b w:val="0"/>
          <w:bCs w:val="0"/>
          <w:sz w:val="28"/>
          <w:szCs w:val="28"/>
          <w:lang w:eastAsia="ru-RU"/>
        </w:rPr>
        <w:t xml:space="preserve">ющими муниципальные должности </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8"/>
        <w:ind w:left="3827" w:right="0" w:firstLine="0"/>
        <w:jc w:val="center"/>
        <w:spacing w:line="240"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 xml:space="preserve">города Ставрополя, </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8"/>
        <w:ind w:left="3827" w:right="0" w:firstLine="0"/>
        <w:jc w:val="center"/>
        <w:spacing w:line="240"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 xml:space="preserve">о возникновении личной</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8"/>
        <w:ind w:left="3827" w:right="0" w:firstLine="0"/>
        <w:jc w:val="center"/>
        <w:spacing w:line="240" w:lineRule="exact"/>
        <w:widowControl/>
        <w:rPr>
          <w:rFonts w:ascii="Times New Roman" w:hAnsi="Times New Roman" w:eastAsia="Times New Roman"/>
          <w:b w:val="0"/>
          <w:bCs w:val="0"/>
          <w:sz w:val="28"/>
          <w:szCs w:val="28"/>
          <w:lang w:eastAsia="ru-RU"/>
        </w:rPr>
      </w:pPr>
      <w:r>
        <w:rPr>
          <w:rFonts w:ascii="Times New Roman" w:hAnsi="Times New Roman" w:eastAsia="Times New Roman"/>
          <w:b w:val="0"/>
          <w:bCs w:val="0"/>
          <w:sz w:val="28"/>
          <w:szCs w:val="28"/>
          <w:lang w:eastAsia="ru-RU"/>
        </w:rPr>
        <w:t xml:space="preserve">заинтересованности при исполнении должностных обязанностей, которая приводит или может привести </w:t>
      </w:r>
      <w:r>
        <w:rPr>
          <w:rFonts w:ascii="Times New Roman" w:hAnsi="Times New Roman" w:eastAsia="Times New Roman"/>
          <w:b w:val="0"/>
          <w:bCs w:val="0"/>
          <w:sz w:val="28"/>
          <w:szCs w:val="28"/>
          <w:lang w:eastAsia="ru-RU"/>
        </w:rPr>
      </w:r>
      <w:r>
        <w:rPr>
          <w:rFonts w:ascii="Times New Roman" w:hAnsi="Times New Roman" w:eastAsia="Times New Roman"/>
          <w:b w:val="0"/>
          <w:bCs w:val="0"/>
          <w:sz w:val="28"/>
          <w:szCs w:val="28"/>
          <w:lang w:eastAsia="ru-RU"/>
        </w:rPr>
      </w:r>
    </w:p>
    <w:p>
      <w:pPr>
        <w:pStyle w:val="1058"/>
        <w:ind w:left="3827" w:right="0" w:firstLine="0"/>
        <w:jc w:val="center"/>
        <w:spacing w:line="240" w:lineRule="exact"/>
        <w:widowControl/>
        <w:rPr>
          <w:rFonts w:ascii="Times New Roman" w:hAnsi="Times New Roman" w:cs="Times New Roman"/>
          <w:b w:val="0"/>
          <w:bCs w:val="0"/>
          <w:sz w:val="28"/>
          <w:szCs w:val="28"/>
        </w:rPr>
      </w:pPr>
      <w:r>
        <w:rPr>
          <w:rFonts w:ascii="Times New Roman" w:hAnsi="Times New Roman" w:eastAsia="Times New Roman"/>
          <w:b w:val="0"/>
          <w:bCs w:val="0"/>
          <w:sz w:val="28"/>
          <w:szCs w:val="28"/>
          <w:lang w:eastAsia="ru-RU"/>
        </w:rPr>
        <w:t xml:space="preserve">к конфликту интересов</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left="3827" w:right="0" w:firstLine="0"/>
        <w:jc w:val="center"/>
        <w:spacing w:before="0" w:after="0" w:line="288" w:lineRule="atLeast"/>
        <w:rPr>
          <w:rFonts w:ascii="Times New Roman" w:hAnsi="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ind w:left="3827" w:right="0" w:firstLine="0"/>
        <w:jc w:val="center"/>
        <w:spacing w:before="0" w:after="0"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Ставропольскую городскую Думу </w:t>
      </w:r>
      <w:r>
        <w:rPr>
          <w:rFonts w:ascii="Times New Roman" w:hAnsi="Times New Roman" w:eastAsia="Times New Roman" w:cs="Times New Roman"/>
          <w:color w:val="000000"/>
          <w:sz w:val="28"/>
          <w:szCs w:val="28"/>
        </w:rPr>
        <w:t xml:space="preserve">  _________________________________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3827" w:right="0" w:firstLine="0"/>
        <w:jc w:val="center"/>
        <w:spacing w:before="0" w:after="0"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(фамилия, инициалы, должность лица,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3827" w:right="0" w:firstLine="0"/>
        <w:jc w:val="center"/>
        <w:spacing w:before="0" w:after="0"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_________________________________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contextualSpacing w:val="0"/>
        <w:ind w:left="3827" w:right="0" w:firstLine="0"/>
        <w:jc w:val="center"/>
        <w:spacing w:before="0" w:after="0"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pacing w:val="-6"/>
          <w:sz w:val="28"/>
          <w:szCs w:val="28"/>
        </w:rPr>
        <w:t xml:space="preserve">замещающего </w:t>
      </w:r>
      <w:r>
        <w:rPr>
          <w:rFonts w:ascii="Times New Roman" w:hAnsi="Times New Roman" w:eastAsia="Times New Roman" w:cs="Times New Roman"/>
          <w:color w:val="000000"/>
          <w:spacing w:val="-6"/>
          <w:sz w:val="28"/>
          <w:szCs w:val="28"/>
        </w:rPr>
        <w:t xml:space="preserve">муниципальную должность)</w:t>
      </w:r>
      <w:r>
        <w:rPr>
          <w:rFonts w:ascii="Times New Roman" w:hAnsi="Times New Roman" w:eastAsia="Times New Roman" w:cs="Times New Roman"/>
          <w:color w:val="000000"/>
          <w:sz w:val="28"/>
          <w:szCs w:val="28"/>
        </w:rPr>
        <w:t xml:space="preserve"> _________________________________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3827" w:right="0" w:firstLine="0"/>
        <w:jc w:val="center"/>
        <w:spacing w:before="0" w:after="0" w:line="288" w:lineRule="atLeast"/>
        <w:rPr>
          <w:highlight w:val="none"/>
        </w:rPr>
        <w:pBdr>
          <w:top w:val="none" w:color="000000" w:sz="4" w:space="0"/>
          <w:left w:val="none" w:color="000000" w:sz="4" w:space="0"/>
          <w:bottom w:val="none" w:color="000000" w:sz="4" w:space="0"/>
          <w:right w:val="none" w:color="000000" w:sz="4" w:space="0"/>
        </w:pBdr>
      </w:pPr>
      <w:r>
        <w:rPr>
          <w:highlight w:val="none"/>
        </w:rPr>
      </w:r>
      <w:r>
        <w:rPr>
          <w:highlight w:val="none"/>
        </w:rPr>
      </w:r>
      <w:r>
        <w:rPr>
          <w:highlight w:val="none"/>
        </w:rPr>
      </w:r>
    </w:p>
    <w:p>
      <w:pPr>
        <w:ind w:left="0" w:right="0" w:firstLine="0"/>
        <w:jc w:val="center"/>
        <w:spacing w:before="0" w:after="0" w:line="243" w:lineRule="exac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УВЕДОМЛЕНИЕ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0"/>
        <w:jc w:val="center"/>
        <w:spacing w:before="0" w:after="0" w:line="243" w:lineRule="exac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о возникновении личной заинтересованности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0"/>
        <w:jc w:val="center"/>
        <w:spacing w:before="0" w:after="0" w:line="243" w:lineRule="exac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при исполнении должностных обязанностей, которая приводит или может привести к конфликту интересов</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0"/>
        <w:jc w:val="center"/>
        <w:spacing w:before="0" w:after="0"/>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709"/>
        <w:jc w:val="both"/>
        <w:spacing w:before="0" w:after="0"/>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Сообщаю о возникно</w:t>
      </w:r>
      <w:r>
        <w:rPr>
          <w:rFonts w:ascii="Times New Roman" w:hAnsi="Times New Roman" w:eastAsia="Times New Roman" w:cs="Times New Roman"/>
          <w:color w:val="000000"/>
          <w:sz w:val="28"/>
          <w:szCs w:val="28"/>
        </w:rPr>
        <w:t xml:space="preserve">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spacing w:before="0" w:after="0"/>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Обстоятельства, являющиеся основанием возникновения личной заинтересованности: __</w:t>
      </w:r>
      <w:r>
        <w:rPr>
          <w:rFonts w:ascii="Times New Roman" w:hAnsi="Times New Roman" w:eastAsia="Times New Roman" w:cs="Times New Roman"/>
          <w:color w:val="000000"/>
          <w:sz w:val="28"/>
          <w:szCs w:val="28"/>
        </w:rPr>
        <w:t xml:space="preserve">______________________________________________</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before="0" w:after="0"/>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highlight w:val="none"/>
        </w:rPr>
        <w:t xml:space="preserve">__________________________________________________________________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0"/>
        <w:jc w:val="both"/>
        <w:spacing w:before="0" w:after="0"/>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__________________________________________________________________.    </w:t>
        <w:tab/>
        <w:t xml:space="preserve">Должностные обязанности, на исполнение которых влияет или может повлиять личная заинтересованность: </w:t>
      </w:r>
      <w:r>
        <w:rPr>
          <w:rFonts w:ascii="Times New Roman" w:hAnsi="Times New Roman" w:eastAsia="Times New Roman" w:cs="Times New Roman"/>
          <w:color w:val="000000"/>
          <w:sz w:val="28"/>
          <w:szCs w:val="28"/>
        </w:rPr>
        <w:t xml:space="preserve">_________________________________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0"/>
        <w:jc w:val="both"/>
        <w:spacing w:before="0" w:after="0"/>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________________</w:t>
      </w:r>
      <w:r>
        <w:rPr>
          <w:rFonts w:ascii="Times New Roman" w:hAnsi="Times New Roman" w:eastAsia="Times New Roman" w:cs="Times New Roman"/>
          <w:color w:val="000000"/>
          <w:sz w:val="28"/>
          <w:szCs w:val="28"/>
        </w:rPr>
        <w:t xml:space="preserve">__________________________________________________</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before="0" w:after="0"/>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__________________________________________________________________.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spacing w:before="0" w:after="0"/>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Предлагаемые меры по предотвращению или урегулированию  конфликта интересов: _______________________________________________</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0" w:right="0" w:firstLine="0"/>
        <w:jc w:val="both"/>
        <w:spacing w:before="0" w:after="0"/>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rPr>
        <w:t xml:space="preserve">_________________________________________________________________.    </w:t>
        <w:tab/>
        <w:t xml:space="preserve">Намер</w:t>
      </w:r>
      <w:r>
        <w:rPr>
          <w:rFonts w:ascii="Times New Roman" w:hAnsi="Times New Roman" w:eastAsia="Times New Roman" w:cs="Times New Roman"/>
          <w:color w:val="000000"/>
          <w:sz w:val="28"/>
          <w:szCs w:val="28"/>
        </w:rPr>
        <w:t xml:space="preserve">еваюсь (не намереваюсь) лично присутствовать на заседании Ставропольской городской Думы</w:t>
      </w:r>
      <w:r>
        <w:rPr>
          <w:rFonts w:ascii="Times New Roman" w:hAnsi="Times New Roman" w:eastAsia="Times New Roman" w:cs="Times New Roman"/>
          <w:color w:val="000000"/>
          <w:sz w:val="28"/>
          <w:szCs w:val="28"/>
        </w:rPr>
        <w:t xml:space="preserve"> при рассмотрении настоящего уведомления (нужное подчеркнуть).</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709"/>
        <w:jc w:val="both"/>
        <w:spacing w:before="0" w:after="0"/>
        <w:rPr>
          <w:rFonts w:ascii="Times New Roman" w:hAnsi="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8"/>
          <w:szCs w:val="28"/>
          <w:highlight w:val="none"/>
        </w:rPr>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Style w:val="976"/>
        <w:jc w:val="left"/>
        <w:rPr>
          <w:rFonts w:ascii="Times New Roman" w:hAnsi="Times New Roman" w:cs="Times New Roman"/>
          <w:sz w:val="22"/>
          <w:szCs w:val="22"/>
          <w:highlight w:val="none"/>
        </w:rPr>
      </w:pPr>
      <w:r>
        <w:rPr>
          <w:rFonts w:ascii="Times New Roman" w:hAnsi="Times New Roman" w:eastAsia="Times New Roman" w:cs="Times New Roman"/>
          <w:sz w:val="28"/>
          <w:szCs w:val="28"/>
        </w:rPr>
      </w:r>
      <w:r>
        <w:rPr>
          <w:rFonts w:ascii="Times New Roman" w:hAnsi="Times New Roman" w:eastAsia="Times New Roman" w:cs="Times New Roman"/>
          <w:color w:val="000000"/>
          <w:sz w:val="24"/>
        </w:rPr>
        <w:t xml:space="preserve">__ __________ 20__ г. ___________________________________      __________________ </w:t>
        <w:br/>
      </w:r>
      <w:r>
        <w:rPr>
          <w:rFonts w:ascii="Times New Roman" w:hAnsi="Times New Roman" w:eastAsia="Times New Roman" w:cs="Times New Roman"/>
          <w:color w:val="000000"/>
          <w:sz w:val="22"/>
          <w:szCs w:val="22"/>
        </w:rPr>
        <w:t xml:space="preserve">                                          (подпись лица, направляющего </w:t>
      </w:r>
      <w:r>
        <w:rPr>
          <w:rFonts w:ascii="Times New Roman" w:hAnsi="Times New Roman" w:eastAsia="Times New Roman" w:cs="Times New Roman"/>
          <w:color w:val="000000"/>
          <w:sz w:val="22"/>
          <w:szCs w:val="22"/>
        </w:rPr>
        <w:t xml:space="preserve">уведомление)</w:t>
      </w:r>
      <w:r>
        <w:rPr>
          <w:rFonts w:ascii="Times New Roman" w:hAnsi="Times New Roman" w:eastAsia="Times New Roman" w:cs="Times New Roman"/>
          <w:color w:val="000000"/>
          <w:sz w:val="22"/>
          <w:szCs w:val="22"/>
        </w:rPr>
        <w:t xml:space="preserve">      (расшифровка </w:t>
      </w:r>
      <w:r>
        <w:rPr>
          <w:rFonts w:ascii="Times New Roman" w:hAnsi="Times New Roman" w:eastAsia="Times New Roman" w:cs="Times New Roman"/>
          <w:color w:val="000000"/>
          <w:sz w:val="22"/>
          <w:szCs w:val="22"/>
        </w:rPr>
        <w:t xml:space="preserve">подписи</w:t>
      </w:r>
      <w:r>
        <w:rPr>
          <w:rFonts w:ascii="Times New Roman" w:hAnsi="Times New Roman" w:eastAsia="Times New Roman" w:cs="Times New Roman"/>
          <w:color w:val="000000"/>
          <w:sz w:val="22"/>
          <w:szCs w:val="22"/>
        </w:rPr>
        <w:t xml:space="preserve">)</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1058"/>
        <w:jc w:val="both"/>
        <w:spacing w:line="240" w:lineRule="exact"/>
        <w:rPr>
          <w:rFonts w:ascii="Times New Roman" w:hAnsi="Times New Roman" w:cs="Times New Roman"/>
          <w:b w:val="0"/>
          <w:bCs w:val="0"/>
          <w:sz w:val="28"/>
          <w:szCs w:val="28"/>
        </w:rPr>
        <w:outlineLvl w:val="0"/>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8"/>
        <w:jc w:val="both"/>
        <w:spacing w:line="240" w:lineRule="exact"/>
        <w:rPr>
          <w:rFonts w:ascii="Times New Roman" w:hAnsi="Times New Roman" w:cs="Times New Roman"/>
          <w:b w:val="0"/>
          <w:bCs w:val="0"/>
          <w:sz w:val="28"/>
          <w:szCs w:val="28"/>
        </w:rPr>
        <w:outlineLvl w:val="0"/>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8"/>
        <w:jc w:val="both"/>
        <w:spacing w:line="240" w:lineRule="exact"/>
        <w:rPr>
          <w:rFonts w:ascii="Times New Roman" w:hAnsi="Times New Roman" w:cs="Times New Roman"/>
          <w:b w:val="0"/>
          <w:bCs w:val="0"/>
          <w:sz w:val="28"/>
          <w:szCs w:val="28"/>
        </w:rPr>
        <w:outlineLvl w:val="0"/>
      </w:pPr>
      <w:r>
        <w:rPr>
          <w:rFonts w:ascii="Times New Roman" w:hAnsi="Times New Roman" w:cs="Times New Roman"/>
          <w:b w:val="0"/>
          <w:bCs w:val="0"/>
          <w:sz w:val="28"/>
          <w:szCs w:val="28"/>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8"/>
        <w:jc w:val="both"/>
        <w:spacing w:line="240" w:lineRule="exact"/>
        <w:rPr>
          <w:rFonts w:ascii="Times New Roman" w:hAnsi="Times New Roman" w:cs="Times New Roman"/>
          <w:b w:val="0"/>
          <w:bCs w:val="0"/>
          <w:sz w:val="28"/>
          <w:szCs w:val="28"/>
        </w:rPr>
        <w:outlineLvl w:val="0"/>
      </w:pPr>
      <w:r>
        <w:rPr>
          <w:rFonts w:ascii="Times New Roman" w:hAnsi="Times New Roman" w:cs="Times New Roman"/>
          <w:b w:val="0"/>
          <w:sz w:val="28"/>
          <w:szCs w:val="28"/>
          <w:highlight w:val="none"/>
        </w:rPr>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1058"/>
        <w:jc w:val="both"/>
        <w:spacing w:line="240" w:lineRule="exact"/>
        <w:rPr>
          <w:rFonts w:ascii="Times New Roman" w:hAnsi="Times New Roman" w:cs="Times New Roman"/>
          <w:b w:val="0"/>
          <w:bCs w:val="0"/>
          <w:sz w:val="28"/>
          <w:szCs w:val="28"/>
          <w:highlight w:val="none"/>
        </w:rPr>
        <w:outlineLvl w:val="0"/>
      </w:pPr>
      <w:r>
        <w:rPr>
          <w:rFonts w:ascii="Times New Roman" w:hAnsi="Times New Roman" w:cs="Times New Roman"/>
          <w:b w:val="0"/>
          <w:sz w:val="28"/>
          <w:szCs w:val="28"/>
        </w:rPr>
        <w:t xml:space="preserve">Председатель</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1058"/>
        <w:jc w:val="both"/>
        <w:spacing w:line="240" w:lineRule="exact"/>
        <w:rPr>
          <w:rFonts w:ascii="Times New Roman" w:hAnsi="Times New Roman" w:cs="Times New Roman"/>
          <w:b w:val="0"/>
          <w:sz w:val="28"/>
          <w:szCs w:val="28"/>
        </w:rPr>
        <w:outlineLvl w:val="0"/>
      </w:pPr>
      <w:r>
        <w:rPr>
          <w:rFonts w:ascii="Times New Roman" w:hAnsi="Times New Roman" w:cs="Times New Roman"/>
          <w:b w:val="0"/>
          <w:sz w:val="28"/>
          <w:szCs w:val="28"/>
        </w:rPr>
        <w:t xml:space="preserve">Ставропольской городской Думы                        </w:t>
        <w:tab/>
        <w:tab/>
        <w:t xml:space="preserve">                   Г.С.Колягин</w:t>
      </w:r>
      <w:r>
        <w:rPr>
          <w:rFonts w:ascii="Times New Roman" w:hAnsi="Times New Roman" w:cs="Times New Roman"/>
          <w:b w:val="0"/>
          <w:sz w:val="28"/>
          <w:szCs w:val="28"/>
        </w:rPr>
      </w:r>
      <w:r>
        <w:rPr>
          <w:rFonts w:ascii="Times New Roman" w:hAnsi="Times New Roman" w:cs="Times New Roman"/>
          <w:b w:val="0"/>
          <w:sz w:val="28"/>
          <w:szCs w:val="28"/>
        </w:rPr>
      </w:r>
    </w:p>
    <w:sectPr>
      <w:headerReference w:type="default" r:id="rId9"/>
      <w:headerReference w:type="even" r:id="rId10"/>
      <w:footerReference w:type="default" r:id="rId11"/>
      <w:footerReference w:type="even" r:id="rId12"/>
      <w:footnotePr/>
      <w:endnotePr/>
      <w:type w:val="nextPage"/>
      <w:pgSz w:w="11906" w:h="16838" w:orient="portrait"/>
      <w:pgMar w:top="1417" w:right="567" w:bottom="964" w:left="1984" w:header="454"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Segoe UI">
    <w:panose1 w:val="020B0502040204020203"/>
  </w:font>
  <w:font w:name="Times New Roman">
    <w:panose1 w:val="02020603050405020304"/>
  </w:font>
  <w:font w:name="Calibri">
    <w:panose1 w:val="020F0502020204030204"/>
  </w:font>
  <w:font w:name="Lucida Sans Unicode">
    <w:panose1 w:val="020B0602030504020204"/>
  </w:font>
  <w:font w:name="Verdana">
    <w:panose1 w:val="020B0604030504040204"/>
  </w:font>
  <w:font w:name="Tahoma">
    <w:panose1 w:val="020B0604030504040204"/>
  </w:font>
  <w:font w:name="Courier New">
    <w:panose1 w:val="020703090202050204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rPr>
        <w:rStyle w:val="997"/>
      </w:rPr>
      <w:framePr w:wrap="around" w:vAnchor="text" w:hAnchor="margin" w:xAlign="right" w:y="1"/>
    </w:pPr>
    <w:r>
      <w:rPr>
        <w:rStyle w:val="997"/>
      </w:rPr>
      <w:fldChar w:fldCharType="begin"/>
    </w:r>
    <w:r>
      <w:rPr>
        <w:rStyle w:val="997"/>
      </w:rPr>
      <w:instrText xml:space="preserve">PAGE  </w:instrText>
    </w:r>
    <w:r>
      <w:rPr>
        <w:rStyle w:val="997"/>
      </w:rPr>
      <w:fldChar w:fldCharType="end"/>
    </w:r>
    <w:r>
      <w:rPr>
        <w:rStyle w:val="997"/>
      </w:rPr>
    </w:r>
    <w:r>
      <w:rPr>
        <w:rStyle w:val="997"/>
      </w:rPr>
    </w:r>
  </w:p>
  <w:p>
    <w:pPr>
      <w:pStyle w:val="999"/>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26"/>
      <w:jc w:val="right"/>
      <w:rPr>
        <w:sz w:val="28"/>
        <w:szCs w:val="28"/>
      </w:rPr>
    </w:pPr>
    <w:fldSimple w:instr="PAGE \* MERGEFORMAT">
      <w:r>
        <w:rPr>
          <w:sz w:val="28"/>
          <w:szCs w:val="28"/>
        </w:rPr>
        <w:t xml:space="preserve">1</w:t>
      </w:r>
    </w:fldSimple>
    <w:r>
      <w:rPr>
        <w:sz w:val="28"/>
        <w:szCs w:val="28"/>
      </w:rPr>
    </w:r>
    <w:r>
      <w:rPr>
        <w:sz w:val="28"/>
        <w:szCs w:val="28"/>
      </w:rPr>
    </w:r>
    <w:r>
      <w:rPr>
        <w:sz w:val="28"/>
        <w:szCs w:val="28"/>
      </w:rPr>
    </w:r>
  </w:p>
  <w:p>
    <w:pPr>
      <w:pStyle w:val="82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6"/>
      <w:rPr>
        <w:rStyle w:val="997"/>
      </w:rPr>
      <w:framePr w:wrap="around" w:vAnchor="text" w:hAnchor="margin" w:xAlign="right" w:y="1"/>
    </w:pPr>
    <w:r>
      <w:rPr>
        <w:rStyle w:val="997"/>
      </w:rPr>
      <w:fldChar w:fldCharType="begin"/>
    </w:r>
    <w:r>
      <w:rPr>
        <w:rStyle w:val="997"/>
      </w:rPr>
      <w:instrText xml:space="preserve">PAGE  </w:instrText>
    </w:r>
    <w:r>
      <w:rPr>
        <w:rStyle w:val="997"/>
      </w:rPr>
      <w:fldChar w:fldCharType="separate"/>
    </w:r>
    <w:r>
      <w:rPr>
        <w:rStyle w:val="997"/>
      </w:rPr>
      <w:t xml:space="preserve">5</w:t>
    </w:r>
    <w:r>
      <w:rPr>
        <w:rStyle w:val="997"/>
      </w:rPr>
      <w:fldChar w:fldCharType="end"/>
    </w:r>
    <w:r>
      <w:rPr>
        <w:rStyle w:val="997"/>
      </w:rPr>
    </w:r>
    <w:r>
      <w:rPr>
        <w:rStyle w:val="997"/>
      </w:rPr>
    </w:r>
  </w:p>
  <w:p>
    <w:pPr>
      <w:pStyle w:val="996"/>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729" w:hanging="1020"/>
        <w:tabs>
          <w:tab w:val="num" w:pos="172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5">
    <w:multiLevelType w:val="hybridMultilevel"/>
    <w:lvl w:ilvl="0">
      <w:start w:val="1"/>
      <w:numFmt w:val="decimal"/>
      <w:isLgl w:val="false"/>
      <w:suff w:val="tab"/>
      <w:lvlText w:val="%1)"/>
      <w:lvlJc w:val="left"/>
      <w:pPr>
        <w:ind w:left="1909" w:hanging="1200"/>
        <w:tabs>
          <w:tab w:val="num" w:pos="1909" w:leader="none"/>
        </w:tabs>
      </w:pPr>
    </w:lvl>
    <w:lvl w:ilvl="1">
      <w:start w:val="1"/>
      <w:numFmt w:val="decimal"/>
      <w:isLgl w:val="false"/>
      <w:suff w:val="tab"/>
      <w:lvlText w:val="%2."/>
      <w:lvlJc w:val="left"/>
      <w:pPr>
        <w:ind w:left="2419" w:hanging="990"/>
        <w:tabs>
          <w:tab w:val="num" w:pos="2419"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7">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9">
    <w:multiLevelType w:val="hybridMultilevel"/>
    <w:lvl w:ilvl="0">
      <w:start w:val="1"/>
      <w:numFmt w:val="decimal"/>
      <w:isLgl w:val="false"/>
      <w:suff w:val="tab"/>
      <w:lvlText w:val="%1."/>
      <w:lvlJc w:val="left"/>
      <w:pPr>
        <w:ind w:left="1714" w:hanging="1005"/>
        <w:tabs>
          <w:tab w:val="num" w:pos="171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0">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right"/>
      <w:pPr>
        <w:ind w:left="1800" w:hanging="180"/>
        <w:tabs>
          <w:tab w:val="num" w:pos="1800" w:leader="none"/>
        </w:tabs>
      </w:pPr>
    </w:lvl>
    <w:lvl w:ilvl="3">
      <w:start w:val="1"/>
      <w:numFmt w:val="decimal"/>
      <w:isLgl w:val="false"/>
      <w:suff w:val="tab"/>
      <w:lvlText w:val="%4."/>
      <w:lvlJc w:val="left"/>
      <w:pPr>
        <w:ind w:left="2520" w:hanging="360"/>
        <w:tabs>
          <w:tab w:val="num" w:pos="2520" w:leader="none"/>
        </w:tabs>
      </w:pPr>
    </w:lvl>
    <w:lvl w:ilvl="4">
      <w:start w:val="1"/>
      <w:numFmt w:val="lowerLetter"/>
      <w:isLgl w:val="false"/>
      <w:suff w:val="tab"/>
      <w:lvlText w:val="%5."/>
      <w:lvlJc w:val="left"/>
      <w:pPr>
        <w:ind w:left="3240" w:hanging="360"/>
        <w:tabs>
          <w:tab w:val="num" w:pos="3240" w:leader="none"/>
        </w:tabs>
      </w:pPr>
    </w:lvl>
    <w:lvl w:ilvl="5">
      <w:start w:val="1"/>
      <w:numFmt w:val="lowerRoman"/>
      <w:isLgl w:val="false"/>
      <w:suff w:val="tab"/>
      <w:lvlText w:val="%6."/>
      <w:lvlJc w:val="right"/>
      <w:pPr>
        <w:ind w:left="3960" w:hanging="180"/>
        <w:tabs>
          <w:tab w:val="num" w:pos="3960" w:leader="none"/>
        </w:tabs>
      </w:pPr>
    </w:lvl>
    <w:lvl w:ilvl="6">
      <w:start w:val="1"/>
      <w:numFmt w:val="decimal"/>
      <w:isLgl w:val="false"/>
      <w:suff w:val="tab"/>
      <w:lvlText w:val="%7."/>
      <w:lvlJc w:val="left"/>
      <w:pPr>
        <w:ind w:left="4680" w:hanging="360"/>
        <w:tabs>
          <w:tab w:val="num" w:pos="4680" w:leader="none"/>
        </w:tabs>
      </w:pPr>
    </w:lvl>
    <w:lvl w:ilvl="7">
      <w:start w:val="1"/>
      <w:numFmt w:val="lowerLetter"/>
      <w:isLgl w:val="false"/>
      <w:suff w:val="tab"/>
      <w:lvlText w:val="%8."/>
      <w:lvlJc w:val="left"/>
      <w:pPr>
        <w:ind w:left="5400" w:hanging="360"/>
        <w:tabs>
          <w:tab w:val="num" w:pos="5400" w:leader="none"/>
        </w:tabs>
      </w:pPr>
    </w:lvl>
    <w:lvl w:ilvl="8">
      <w:start w:val="1"/>
      <w:numFmt w:val="lowerRoman"/>
      <w:isLgl w:val="false"/>
      <w:suff w:val="tab"/>
      <w:lvlText w:val="%9."/>
      <w:lvlJc w:val="right"/>
      <w:pPr>
        <w:ind w:left="6120" w:hanging="180"/>
        <w:tabs>
          <w:tab w:val="num" w:pos="6120" w:leader="none"/>
        </w:tabs>
      </w:pPr>
    </w:lvl>
  </w:abstractNum>
  <w:abstractNum w:abstractNumId="11">
    <w:multiLevelType w:val="hybridMultilevel"/>
    <w:lvl w:ilvl="0">
      <w:start w:val="1"/>
      <w:numFmt w:val="bullet"/>
      <w:pStyle w:val="1049"/>
      <w:isLgl w:val="false"/>
      <w:suff w:val="tab"/>
      <w:lvlText w:val="−"/>
      <w:lvlJc w:val="left"/>
      <w:pPr>
        <w:ind w:left="568" w:hanging="284"/>
        <w:tabs>
          <w:tab w:val="num" w:pos="568" w:leader="none"/>
        </w:tabs>
      </w:pPr>
      <w:rPr>
        <w:rFonts w:ascii="Courier New" w:hAnsi="Courier New" w:cs="Times New Roman"/>
      </w:rPr>
    </w:lvl>
    <w:lvl w:ilvl="1">
      <w:start w:val="1"/>
      <w:numFmt w:val="decimal"/>
      <w:pStyle w:val="1074"/>
      <w:isLgl w:val="false"/>
      <w:suff w:val="tab"/>
      <w:lvlText w:val="1.%2."/>
      <w:lvlJc w:val="left"/>
      <w:pPr>
        <w:ind w:left="2160" w:hanging="360"/>
        <w:tabs>
          <w:tab w:val="num" w:pos="2160" w:leader="none"/>
        </w:tabs>
      </w:pPr>
    </w:lvl>
    <w:lvl w:ilvl="2">
      <w:start w:val="1"/>
      <w:numFmt w:val="bullet"/>
      <w:pStyle w:val="1075"/>
      <w:isLgl w:val="false"/>
      <w:suff w:val="tab"/>
      <w:lvlText w:val=""/>
      <w:lvlJc w:val="left"/>
      <w:pPr>
        <w:ind w:left="2444" w:hanging="360"/>
        <w:tabs>
          <w:tab w:val="num" w:pos="2444" w:leader="none"/>
        </w:tabs>
      </w:pPr>
      <w:rPr>
        <w:rFonts w:ascii="Wingdings" w:hAnsi="Wingdings"/>
      </w:rPr>
    </w:lvl>
    <w:lvl w:ilvl="3">
      <w:start w:val="1"/>
      <w:numFmt w:val="bullet"/>
      <w:isLgl w:val="false"/>
      <w:suff w:val="tab"/>
      <w:lvlText w:val=""/>
      <w:lvlJc w:val="left"/>
      <w:pPr>
        <w:ind w:left="3164" w:hanging="360"/>
        <w:tabs>
          <w:tab w:val="num" w:pos="3164" w:leader="none"/>
        </w:tabs>
      </w:pPr>
      <w:rPr>
        <w:rFonts w:ascii="Symbol" w:hAnsi="Symbol"/>
      </w:r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2">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3">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64" w:hanging="1035"/>
        <w:tabs>
          <w:tab w:val="num" w:pos="246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5">
    <w:multiLevelType w:val="hybridMultilevel"/>
    <w:lvl w:ilvl="0">
      <w:start w:val="1"/>
      <w:numFmt w:val="decimal"/>
      <w:isLgl w:val="false"/>
      <w:suff w:val="tab"/>
      <w:lvlText w:val="%1."/>
      <w:lvlJc w:val="left"/>
      <w:pPr>
        <w:ind w:left="1069" w:hanging="360"/>
        <w:tabs>
          <w:tab w:val="num" w:pos="10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6">
    <w:multiLevelType w:val="hybridMultilevel"/>
    <w:lvl w:ilvl="0">
      <w:start w:val="1"/>
      <w:numFmt w:val="bullet"/>
      <w:pStyle w:val="1034"/>
      <w:isLgl w:val="false"/>
      <w:suff w:val="tab"/>
      <w:lvlText w:val=""/>
      <w:lvlJc w:val="left"/>
      <w:pPr>
        <w:ind w:left="786" w:hanging="360"/>
      </w:pPr>
      <w:rPr>
        <w:rFonts w:ascii="Symbol" w:hAnsi="Symbol"/>
      </w:rPr>
    </w:lvl>
    <w:lvl w:ilvl="1">
      <w:start w:val="1"/>
      <w:numFmt w:val="bullet"/>
      <w:pStyle w:val="1060"/>
      <w:isLgl w:val="false"/>
      <w:suff w:val="tab"/>
      <w:lvlText w:val="o"/>
      <w:lvlJc w:val="left"/>
      <w:pPr>
        <w:ind w:left="1505" w:hanging="360"/>
      </w:pPr>
      <w:rPr>
        <w:rFonts w:ascii="Courier New" w:hAnsi="Courier New" w:cs="Courier New"/>
      </w:rPr>
    </w:lvl>
    <w:lvl w:ilvl="2">
      <w:start w:val="1"/>
      <w:numFmt w:val="bullet"/>
      <w:isLgl w:val="false"/>
      <w:suff w:val="tab"/>
      <w:lvlText w:val=""/>
      <w:lvlJc w:val="left"/>
      <w:pPr>
        <w:ind w:left="2225" w:hanging="360"/>
      </w:pPr>
      <w:rPr>
        <w:rFonts w:ascii="Wingdings" w:hAnsi="Wingdings"/>
      </w:r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
    <w:multiLevelType w:val="hybridMultilevel"/>
    <w:lvl w:ilvl="0">
      <w:start w:val="1"/>
      <w:numFmt w:val="decimal"/>
      <w:isLgl w:val="false"/>
      <w:suff w:val="tab"/>
      <w:lvlText w:val="%1."/>
      <w:lvlJc w:val="left"/>
      <w:pPr>
        <w:ind w:left="1744" w:hanging="1035"/>
        <w:tabs>
          <w:tab w:val="num" w:pos="174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18">
    <w:multiLevelType w:val="hybridMultilevel"/>
    <w:lvl w:ilvl="0">
      <w:start w:val="1"/>
      <w:numFmt w:val="decimal"/>
      <w:pStyle w:val="1073"/>
      <w:isLgl w:val="false"/>
      <w:suff w:val="tab"/>
      <w:lvlText w:val="%1."/>
      <w:lvlJc w:val="left"/>
      <w:pPr>
        <w:ind w:left="2674" w:hanging="1245"/>
        <w:tabs>
          <w:tab w:val="num" w:pos="2674" w:leader="none"/>
        </w:tabs>
      </w:pPr>
    </w:lvl>
    <w:lvl w:ilvl="1">
      <w:start w:val="1"/>
      <w:numFmt w:val="lowerLetter"/>
      <w:isLgl w:val="false"/>
      <w:suff w:val="tab"/>
      <w:lvlText w:val="%2."/>
      <w:lvlJc w:val="left"/>
      <w:pPr>
        <w:ind w:left="2160" w:hanging="360"/>
        <w:tabs>
          <w:tab w:val="num" w:pos="2160" w:leader="none"/>
        </w:tabs>
      </w:pPr>
    </w:lvl>
    <w:lvl w:ilvl="2">
      <w:start w:val="1"/>
      <w:numFmt w:val="lowerRoman"/>
      <w:isLgl w:val="false"/>
      <w:suff w:val="tab"/>
      <w:lvlText w:val="%3."/>
      <w:lvlJc w:val="right"/>
      <w:pPr>
        <w:ind w:left="2880" w:hanging="180"/>
        <w:tabs>
          <w:tab w:val="num" w:pos="2880" w:leader="none"/>
        </w:tabs>
      </w:pPr>
    </w:lvl>
    <w:lvl w:ilvl="3">
      <w:start w:val="1"/>
      <w:numFmt w:val="decimal"/>
      <w:isLgl w:val="false"/>
      <w:suff w:val="tab"/>
      <w:lvlText w:val="%4."/>
      <w:lvlJc w:val="left"/>
      <w:pPr>
        <w:ind w:left="3600" w:hanging="360"/>
        <w:tabs>
          <w:tab w:val="num" w:pos="3600" w:leader="none"/>
        </w:tabs>
      </w:pPr>
    </w:lvl>
    <w:lvl w:ilvl="4">
      <w:start w:val="1"/>
      <w:numFmt w:val="lowerLetter"/>
      <w:isLgl w:val="false"/>
      <w:suff w:val="tab"/>
      <w:lvlText w:val="%5."/>
      <w:lvlJc w:val="left"/>
      <w:pPr>
        <w:ind w:left="4320" w:hanging="360"/>
        <w:tabs>
          <w:tab w:val="num" w:pos="4320" w:leader="none"/>
        </w:tabs>
      </w:pPr>
    </w:lvl>
    <w:lvl w:ilvl="5">
      <w:start w:val="1"/>
      <w:numFmt w:val="lowerRoman"/>
      <w:isLgl w:val="false"/>
      <w:suff w:val="tab"/>
      <w:lvlText w:val="%6."/>
      <w:lvlJc w:val="right"/>
      <w:pPr>
        <w:ind w:left="5040" w:hanging="180"/>
        <w:tabs>
          <w:tab w:val="num" w:pos="5040" w:leader="none"/>
        </w:tabs>
      </w:pPr>
    </w:lvl>
    <w:lvl w:ilvl="6">
      <w:start w:val="1"/>
      <w:numFmt w:val="decimal"/>
      <w:isLgl w:val="false"/>
      <w:suff w:val="tab"/>
      <w:lvlText w:val="%7."/>
      <w:lvlJc w:val="left"/>
      <w:pPr>
        <w:ind w:left="5760" w:hanging="360"/>
        <w:tabs>
          <w:tab w:val="num" w:pos="5760" w:leader="none"/>
        </w:tabs>
      </w:pPr>
    </w:lvl>
    <w:lvl w:ilvl="7">
      <w:start w:val="1"/>
      <w:numFmt w:val="lowerLetter"/>
      <w:isLgl w:val="false"/>
      <w:suff w:val="tab"/>
      <w:lvlText w:val="%8."/>
      <w:lvlJc w:val="left"/>
      <w:pPr>
        <w:ind w:left="6480" w:hanging="360"/>
        <w:tabs>
          <w:tab w:val="num" w:pos="6480" w:leader="none"/>
        </w:tabs>
      </w:pPr>
    </w:lvl>
    <w:lvl w:ilvl="8">
      <w:start w:val="1"/>
      <w:numFmt w:val="lowerRoman"/>
      <w:isLgl w:val="false"/>
      <w:suff w:val="tab"/>
      <w:lvlText w:val="%9."/>
      <w:lvlJc w:val="right"/>
      <w:pPr>
        <w:ind w:left="7200" w:hanging="180"/>
        <w:tabs>
          <w:tab w:val="num" w:pos="7200" w:leader="none"/>
        </w:tabs>
      </w:pPr>
    </w:lvl>
  </w:abstractNum>
  <w:abstractNum w:abstractNumId="19">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0">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1">
    <w:multiLevelType w:val="hybridMultilevel"/>
    <w:lvl w:ilvl="0">
      <w:start w:val="1"/>
      <w:numFmt w:val="decimal"/>
      <w:isLgl w:val="false"/>
      <w:suff w:val="tab"/>
      <w:lvlText w:val="%1."/>
      <w:lvlJc w:val="left"/>
      <w:pPr>
        <w:ind w:left="2663" w:hanging="1245"/>
        <w:tabs>
          <w:tab w:val="num" w:pos="2663" w:leader="none"/>
        </w:tabs>
      </w:pPr>
    </w:lvl>
    <w:lvl w:ilvl="1">
      <w:start w:val="1"/>
      <w:numFmt w:val="lowerLetter"/>
      <w:pStyle w:val="1067"/>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22">
    <w:multiLevelType w:val="hybridMultilevel"/>
    <w:lvl w:ilvl="0">
      <w:start w:val="1"/>
      <w:numFmt w:val="decimal"/>
      <w:isLgl w:val="false"/>
      <w:suff w:val="tab"/>
      <w:lvlText w:val="%1."/>
      <w:lvlJc w:val="left"/>
      <w:pPr>
        <w:ind w:left="1440" w:hanging="1440"/>
        <w:tabs>
          <w:tab w:val="num" w:pos="1440" w:leader="none"/>
        </w:tabs>
      </w:pPr>
    </w:lvl>
    <w:lvl w:ilvl="1">
      <w:start w:val="1"/>
      <w:numFmt w:val="decimal"/>
      <w:isLgl w:val="false"/>
      <w:suff w:val="tab"/>
      <w:lvlText w:val="%1.%2."/>
      <w:lvlJc w:val="left"/>
      <w:pPr>
        <w:ind w:left="2149" w:hanging="1440"/>
        <w:tabs>
          <w:tab w:val="num" w:pos="2149" w:leader="none"/>
        </w:tabs>
      </w:pPr>
    </w:lvl>
    <w:lvl w:ilvl="2">
      <w:start w:val="1"/>
      <w:numFmt w:val="decimal"/>
      <w:isLgl w:val="false"/>
      <w:suff w:val="tab"/>
      <w:lvlText w:val="%1.%2.%3."/>
      <w:lvlJc w:val="left"/>
      <w:pPr>
        <w:ind w:left="2858" w:hanging="1440"/>
        <w:tabs>
          <w:tab w:val="num" w:pos="2858" w:leader="none"/>
        </w:tabs>
      </w:pPr>
    </w:lvl>
    <w:lvl w:ilvl="3">
      <w:start w:val="1"/>
      <w:numFmt w:val="decimal"/>
      <w:isLgl w:val="false"/>
      <w:suff w:val="tab"/>
      <w:lvlText w:val="%1.%2.%3.%4."/>
      <w:lvlJc w:val="left"/>
      <w:pPr>
        <w:ind w:left="3567" w:hanging="1440"/>
        <w:tabs>
          <w:tab w:val="num" w:pos="3567" w:leader="none"/>
        </w:tabs>
      </w:pPr>
    </w:lvl>
    <w:lvl w:ilvl="4">
      <w:start w:val="1"/>
      <w:numFmt w:val="decimal"/>
      <w:isLgl w:val="false"/>
      <w:suff w:val="tab"/>
      <w:lvlText w:val="%1.%2.%3.%4.%5."/>
      <w:lvlJc w:val="left"/>
      <w:pPr>
        <w:ind w:left="4276" w:hanging="1440"/>
        <w:tabs>
          <w:tab w:val="num" w:pos="427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3">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69" w:hanging="1140"/>
        <w:tabs>
          <w:tab w:val="num" w:pos="256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4">
    <w:multiLevelType w:val="hybridMultilevel"/>
    <w:lvl w:ilvl="0">
      <w:start w:val="1"/>
      <w:numFmt w:val="decimal"/>
      <w:isLgl w:val="false"/>
      <w:suff w:val="tab"/>
      <w:lvlText w:val="%1)"/>
      <w:lvlJc w:val="left"/>
      <w:pPr>
        <w:ind w:left="1069" w:hanging="360"/>
        <w:tabs>
          <w:tab w:val="num" w:pos="1069"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5">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6">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27">
    <w:multiLevelType w:val="hybridMultilevel"/>
    <w:lvl w:ilvl="0">
      <w:start w:val="1"/>
      <w:numFmt w:val="decimal"/>
      <w:isLgl w:val="false"/>
      <w:suff w:val="tab"/>
      <w:lvlText w:val="%1."/>
      <w:lvlJc w:val="left"/>
      <w:pPr>
        <w:ind w:left="1969" w:hanging="1260"/>
        <w:tabs>
          <w:tab w:val="num" w:pos="196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8">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49" w:hanging="1020"/>
        <w:tabs>
          <w:tab w:val="num" w:pos="244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29">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419" w:hanging="990"/>
        <w:tabs>
          <w:tab w:val="num" w:pos="241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0">
    <w:multiLevelType w:val="hybridMultilevel"/>
    <w:lvl w:ilvl="0">
      <w:start w:val="1"/>
      <w:numFmt w:val="bullet"/>
      <w:pStyle w:val="1065"/>
      <w:isLgl w:val="false"/>
      <w:suff w:val="tab"/>
      <w:lvlText w:val=""/>
      <w:lvlJc w:val="left"/>
      <w:pPr>
        <w:ind w:left="340" w:hanging="340"/>
        <w:tabs>
          <w:tab w:val="num" w:pos="360" w:leader="none"/>
        </w:tabs>
      </w:pPr>
      <w:rPr>
        <w:rFonts w:ascii="Symbol" w:hAnsi="Symbol"/>
        <w:strike w:val="0"/>
        <w:color w:val="000000"/>
        <w:u w:val="no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1037"/>
      <w:isLgl w:val="false"/>
      <w:suff w:val="tab"/>
      <w:lvlText w:val="%1."/>
      <w:lvlJc w:val="left"/>
      <w:pPr>
        <w:ind w:left="1954" w:hanging="1245"/>
        <w:tabs>
          <w:tab w:val="num" w:pos="1954"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2">
    <w:multiLevelType w:val="hybridMultilevel"/>
    <w:lvl w:ilvl="0">
      <w:start w:val="1"/>
      <w:numFmt w:val="decimal"/>
      <w:isLgl w:val="false"/>
      <w:suff w:val="tab"/>
      <w:lvlText w:val="%1)"/>
      <w:lvlJc w:val="left"/>
      <w:pPr>
        <w:ind w:left="1714" w:hanging="1005"/>
        <w:tabs>
          <w:tab w:val="num" w:pos="1714" w:leader="none"/>
        </w:tabs>
      </w:pPr>
    </w:lvl>
    <w:lvl w:ilvl="1">
      <w:start w:val="1"/>
      <w:numFmt w:val="decimal"/>
      <w:isLgl w:val="false"/>
      <w:suff w:val="tab"/>
      <w:lvlText w:val="%2."/>
      <w:lvlJc w:val="left"/>
      <w:pPr>
        <w:ind w:left="2524" w:hanging="1095"/>
        <w:tabs>
          <w:tab w:val="num" w:pos="2524" w:leader="none"/>
        </w:tabs>
      </w:pPr>
      <w:rPr>
        <w:color w:val="000000"/>
      </w:r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3">
    <w:multiLevelType w:val="hybridMultilevel"/>
    <w:lvl w:ilvl="0">
      <w:start w:val="1"/>
      <w:numFmt w:val="decimal"/>
      <w:isLgl w:val="false"/>
      <w:suff w:val="tab"/>
      <w:lvlText w:val="%1."/>
      <w:lvlJc w:val="left"/>
      <w:pPr>
        <w:ind w:left="1699" w:hanging="990"/>
        <w:tabs>
          <w:tab w:val="num" w:pos="1699" w:leader="none"/>
        </w:tabs>
      </w:pPr>
    </w:lvl>
    <w:lvl w:ilvl="1">
      <w:start w:val="1"/>
      <w:numFmt w:val="decimal"/>
      <w:isLgl w:val="false"/>
      <w:suff w:val="tab"/>
      <w:lvlText w:val="%2)"/>
      <w:lvlJc w:val="left"/>
      <w:pPr>
        <w:ind w:left="2434" w:hanging="1005"/>
        <w:tabs>
          <w:tab w:val="num" w:pos="2434" w:leader="none"/>
        </w:tabs>
      </w:pPr>
    </w:lvl>
    <w:lvl w:ilvl="2">
      <w:start w:val="1"/>
      <w:numFmt w:val="bullet"/>
      <w:isLgl w:val="false"/>
      <w:suff w:val="tab"/>
      <w:lvlText w:val="-"/>
      <w:lvlJc w:val="left"/>
      <w:pPr>
        <w:ind w:left="2689" w:hanging="360"/>
        <w:tabs>
          <w:tab w:val="num" w:pos="2689" w:leader="none"/>
        </w:tabs>
      </w:pPr>
      <w:rPr>
        <w:rFonts w:ascii="Segoe UI" w:hAnsi="Segoe UI"/>
      </w:r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4">
    <w:multiLevelType w:val="hybridMultilevel"/>
    <w:lvl w:ilvl="0">
      <w:start w:val="1"/>
      <w:numFmt w:val="decimal"/>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35">
    <w:multiLevelType w:val="hybridMultilevel"/>
    <w:lvl w:ilvl="0">
      <w:start w:val="1"/>
      <w:numFmt w:val="upperRoman"/>
      <w:isLgl w:val="false"/>
      <w:suff w:val="tab"/>
      <w:lvlText w:val="%1."/>
      <w:lvlJc w:val="left"/>
      <w:pPr>
        <w:ind w:left="1429" w:hanging="72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36">
    <w:multiLevelType w:val="hybridMultilevel"/>
    <w:lvl w:ilvl="0">
      <w:start w:val="1"/>
      <w:numFmt w:val="decimal"/>
      <w:isLgl w:val="false"/>
      <w:suff w:val="tab"/>
      <w:lvlText w:val="%1."/>
      <w:lvlJc w:val="left"/>
      <w:pPr>
        <w:ind w:left="1699" w:hanging="990"/>
        <w:tabs>
          <w:tab w:val="num" w:pos="1699" w:leader="none"/>
        </w:tabs>
      </w:pPr>
    </w:lvl>
    <w:lvl w:ilvl="1">
      <w:start w:val="1"/>
      <w:numFmt w:val="lowerLetter"/>
      <w:isLgl w:val="false"/>
      <w:suff w:val="tab"/>
      <w:lvlText w:val="%2."/>
      <w:lvlJc w:val="left"/>
      <w:pPr>
        <w:ind w:left="1789" w:hanging="360"/>
        <w:tabs>
          <w:tab w:val="num" w:pos="1789" w:leader="none"/>
        </w:tabs>
      </w:pPr>
    </w:lvl>
    <w:lvl w:ilvl="2">
      <w:start w:val="1"/>
      <w:numFmt w:val="lowerRoman"/>
      <w:isLgl w:val="false"/>
      <w:suff w:val="tab"/>
      <w:lvlText w:val="%3."/>
      <w:lvlJc w:val="right"/>
      <w:pPr>
        <w:ind w:left="2509" w:hanging="180"/>
        <w:tabs>
          <w:tab w:val="num" w:pos="2509" w:leader="none"/>
        </w:tabs>
      </w:pPr>
    </w:lvl>
    <w:lvl w:ilvl="3">
      <w:start w:val="1"/>
      <w:numFmt w:val="decimal"/>
      <w:isLgl w:val="false"/>
      <w:suff w:val="tab"/>
      <w:lvlText w:val="%4."/>
      <w:lvlJc w:val="left"/>
      <w:pPr>
        <w:ind w:left="3229" w:hanging="360"/>
        <w:tabs>
          <w:tab w:val="num" w:pos="3229" w:leader="none"/>
        </w:tabs>
      </w:pPr>
    </w:lvl>
    <w:lvl w:ilvl="4">
      <w:start w:val="1"/>
      <w:numFmt w:val="lowerLetter"/>
      <w:isLgl w:val="false"/>
      <w:suff w:val="tab"/>
      <w:lvlText w:val="%5."/>
      <w:lvlJc w:val="left"/>
      <w:pPr>
        <w:ind w:left="3949" w:hanging="360"/>
        <w:tabs>
          <w:tab w:val="num" w:pos="3949" w:leader="none"/>
        </w:tabs>
      </w:pPr>
    </w:lvl>
    <w:lvl w:ilvl="5">
      <w:start w:val="1"/>
      <w:numFmt w:val="lowerRoman"/>
      <w:isLgl w:val="false"/>
      <w:suff w:val="tab"/>
      <w:lvlText w:val="%6."/>
      <w:lvlJc w:val="right"/>
      <w:pPr>
        <w:ind w:left="4669" w:hanging="180"/>
        <w:tabs>
          <w:tab w:val="num" w:pos="4669" w:leader="none"/>
        </w:tabs>
      </w:pPr>
    </w:lvl>
    <w:lvl w:ilvl="6">
      <w:start w:val="1"/>
      <w:numFmt w:val="decimal"/>
      <w:isLgl w:val="false"/>
      <w:suff w:val="tab"/>
      <w:lvlText w:val="%7."/>
      <w:lvlJc w:val="left"/>
      <w:pPr>
        <w:ind w:left="5389" w:hanging="360"/>
        <w:tabs>
          <w:tab w:val="num" w:pos="5389" w:leader="none"/>
        </w:tabs>
      </w:pPr>
    </w:lvl>
    <w:lvl w:ilvl="7">
      <w:start w:val="1"/>
      <w:numFmt w:val="lowerLetter"/>
      <w:isLgl w:val="false"/>
      <w:suff w:val="tab"/>
      <w:lvlText w:val="%8."/>
      <w:lvlJc w:val="left"/>
      <w:pPr>
        <w:ind w:left="6109" w:hanging="360"/>
        <w:tabs>
          <w:tab w:val="num" w:pos="6109" w:leader="none"/>
        </w:tabs>
      </w:pPr>
    </w:lvl>
    <w:lvl w:ilvl="8">
      <w:start w:val="1"/>
      <w:numFmt w:val="lowerRoman"/>
      <w:isLgl w:val="false"/>
      <w:suff w:val="tab"/>
      <w:lvlText w:val="%9."/>
      <w:lvlJc w:val="right"/>
      <w:pPr>
        <w:ind w:left="6829" w:hanging="180"/>
        <w:tabs>
          <w:tab w:val="num" w:pos="6829" w:leader="none"/>
        </w:tabs>
      </w:pPr>
    </w:lvl>
  </w:abstractNum>
  <w:abstractNum w:abstractNumId="37">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abstractNum w:abstractNumId="38">
    <w:multiLevelType w:val="hybridMultilevel"/>
    <w:lvl w:ilvl="0">
      <w:start w:val="1"/>
      <w:numFmt w:val="decimal"/>
      <w:isLgl w:val="false"/>
      <w:suff w:val="tab"/>
      <w:lvlText w:val="%1."/>
      <w:lvlJc w:val="left"/>
      <w:pPr>
        <w:ind w:left="735" w:hanging="735"/>
        <w:tabs>
          <w:tab w:val="num" w:pos="735" w:leader="none"/>
        </w:tabs>
      </w:pPr>
    </w:lvl>
    <w:lvl w:ilvl="1">
      <w:start w:val="1"/>
      <w:numFmt w:val="decimal"/>
      <w:isLgl w:val="false"/>
      <w:suff w:val="tab"/>
      <w:lvlText w:val="%1.%2."/>
      <w:lvlJc w:val="left"/>
      <w:pPr>
        <w:ind w:left="1444" w:hanging="735"/>
        <w:tabs>
          <w:tab w:val="num" w:pos="1444" w:leader="none"/>
        </w:tabs>
      </w:pPr>
    </w:lvl>
    <w:lvl w:ilvl="2">
      <w:start w:val="1"/>
      <w:numFmt w:val="decimal"/>
      <w:isLgl w:val="false"/>
      <w:suff w:val="tab"/>
      <w:lvlText w:val="%1.%2.%3."/>
      <w:lvlJc w:val="left"/>
      <w:pPr>
        <w:ind w:left="2153" w:hanging="735"/>
        <w:tabs>
          <w:tab w:val="num" w:pos="2153" w:leader="none"/>
        </w:tabs>
      </w:pPr>
    </w:lvl>
    <w:lvl w:ilvl="3">
      <w:start w:val="1"/>
      <w:numFmt w:val="decimal"/>
      <w:isLgl w:val="false"/>
      <w:suff w:val="tab"/>
      <w:lvlText w:val="%1.%2.%3.%4."/>
      <w:lvlJc w:val="left"/>
      <w:pPr>
        <w:ind w:left="3207" w:hanging="1080"/>
        <w:tabs>
          <w:tab w:val="num" w:pos="3207" w:leader="none"/>
        </w:tabs>
      </w:pPr>
    </w:lvl>
    <w:lvl w:ilvl="4">
      <w:start w:val="1"/>
      <w:numFmt w:val="decimal"/>
      <w:isLgl w:val="false"/>
      <w:suff w:val="tab"/>
      <w:lvlText w:val="%1.%2.%3.%4.%5."/>
      <w:lvlJc w:val="left"/>
      <w:pPr>
        <w:ind w:left="3916" w:hanging="1080"/>
        <w:tabs>
          <w:tab w:val="num" w:pos="3916" w:leader="none"/>
        </w:tabs>
      </w:pPr>
    </w:lvl>
    <w:lvl w:ilvl="5">
      <w:start w:val="1"/>
      <w:numFmt w:val="decimal"/>
      <w:isLgl w:val="false"/>
      <w:suff w:val="tab"/>
      <w:lvlText w:val="%1.%2.%3.%4.%5.%6."/>
      <w:lvlJc w:val="left"/>
      <w:pPr>
        <w:ind w:left="4985" w:hanging="1440"/>
        <w:tabs>
          <w:tab w:val="num" w:pos="4985" w:leader="none"/>
        </w:tabs>
      </w:pPr>
    </w:lvl>
    <w:lvl w:ilvl="6">
      <w:start w:val="1"/>
      <w:numFmt w:val="decimal"/>
      <w:isLgl w:val="false"/>
      <w:suff w:val="tab"/>
      <w:lvlText w:val="%1.%2.%3.%4.%5.%6.%7."/>
      <w:lvlJc w:val="left"/>
      <w:pPr>
        <w:ind w:left="6054" w:hanging="1800"/>
        <w:tabs>
          <w:tab w:val="num" w:pos="6054" w:leader="none"/>
        </w:tabs>
      </w:pPr>
    </w:lvl>
    <w:lvl w:ilvl="7">
      <w:start w:val="1"/>
      <w:numFmt w:val="decimal"/>
      <w:isLgl w:val="false"/>
      <w:suff w:val="tab"/>
      <w:lvlText w:val="%1.%2.%3.%4.%5.%6.%7.%8."/>
      <w:lvlJc w:val="left"/>
      <w:pPr>
        <w:ind w:left="6763" w:hanging="1800"/>
        <w:tabs>
          <w:tab w:val="num" w:pos="6763" w:leader="none"/>
        </w:tabs>
      </w:pPr>
    </w:lvl>
    <w:lvl w:ilvl="8">
      <w:start w:val="1"/>
      <w:numFmt w:val="decimal"/>
      <w:isLgl w:val="false"/>
      <w:suff w:val="tab"/>
      <w:lvlText w:val="%1.%2.%3.%4.%5.%6.%7.%8.%9."/>
      <w:lvlJc w:val="left"/>
      <w:pPr>
        <w:ind w:left="7832" w:hanging="2160"/>
        <w:tabs>
          <w:tab w:val="num" w:pos="7832" w:leader="none"/>
        </w:tabs>
      </w:pPr>
    </w:lvl>
  </w:abstractNum>
  <w:num w:numId="1">
    <w:abstractNumId w:val="31"/>
  </w:num>
  <w:num w:numId="2">
    <w:abstractNumId w:val="21"/>
  </w:num>
  <w:num w:numId="3">
    <w:abstractNumId w:val="18"/>
  </w:num>
  <w:num w:numId="4">
    <w:abstractNumId w:val="11"/>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7"/>
  </w:num>
  <w:num w:numId="8">
    <w:abstractNumId w:val="9"/>
  </w:num>
  <w:num w:numId="9">
    <w:abstractNumId w:val="36"/>
  </w:num>
  <w:num w:numId="10">
    <w:abstractNumId w:val="14"/>
  </w:num>
  <w:num w:numId="11">
    <w:abstractNumId w:val="29"/>
  </w:num>
  <w:num w:numId="12">
    <w:abstractNumId w:val="20"/>
  </w:num>
  <w:num w:numId="13">
    <w:abstractNumId w:val="23"/>
  </w:num>
  <w:num w:numId="14">
    <w:abstractNumId w:val="32"/>
  </w:num>
  <w:num w:numId="15">
    <w:abstractNumId w:val="5"/>
  </w:num>
  <w:num w:numId="16">
    <w:abstractNumId w:val="33"/>
  </w:num>
  <w:num w:numId="17">
    <w:abstractNumId w:val="1"/>
  </w:num>
  <w:num w:numId="18">
    <w:abstractNumId w:val="17"/>
  </w:num>
  <w:num w:numId="19">
    <w:abstractNumId w:val="24"/>
  </w:num>
  <w:num w:numId="20">
    <w:abstractNumId w:val="19"/>
  </w:num>
  <w:num w:numId="21">
    <w:abstractNumId w:val="0"/>
  </w:num>
  <w:num w:numId="22">
    <w:abstractNumId w:val="28"/>
  </w:num>
  <w:num w:numId="23">
    <w:abstractNumId w:val="11"/>
  </w:num>
  <w:num w:numId="24">
    <w:abstractNumId w:val="34"/>
  </w:num>
  <w:num w:numId="25">
    <w:abstractNumId w:val="22"/>
  </w:num>
  <w:num w:numId="26">
    <w:abstractNumId w:val="12"/>
  </w:num>
  <w:num w:numId="27">
    <w:abstractNumId w:val="13"/>
  </w:num>
  <w:num w:numId="28">
    <w:abstractNumId w:val="10"/>
  </w:num>
  <w:num w:numId="29">
    <w:abstractNumId w:val="4"/>
  </w:num>
  <w:num w:numId="30">
    <w:abstractNumId w:val="2"/>
  </w:num>
  <w:num w:numId="31">
    <w:abstractNumId w:val="37"/>
  </w:num>
  <w:num w:numId="32">
    <w:abstractNumId w:val="15"/>
  </w:num>
  <w:num w:numId="33">
    <w:abstractNumId w:val="6"/>
  </w:num>
  <w:num w:numId="34">
    <w:abstractNumId w:val="8"/>
  </w:num>
  <w:num w:numId="35">
    <w:abstractNumId w:val="25"/>
  </w:num>
  <w:num w:numId="36">
    <w:abstractNumId w:val="7"/>
  </w:num>
  <w:num w:numId="37">
    <w:abstractNumId w:val="38"/>
  </w:num>
  <w:num w:numId="38">
    <w:abstractNumId w:val="26"/>
  </w:num>
  <w:num w:numId="39">
    <w:abstractNumId w:val="3"/>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00">
    <w:name w:val="Heading 1"/>
    <w:basedOn w:val="976"/>
    <w:next w:val="976"/>
    <w:link w:val="801"/>
    <w:uiPriority w:val="9"/>
    <w:qFormat/>
    <w:pPr>
      <w:keepLines/>
      <w:keepNext/>
      <w:spacing w:before="480" w:after="200"/>
      <w:outlineLvl w:val="0"/>
    </w:pPr>
    <w:rPr>
      <w:rFonts w:ascii="Arial" w:hAnsi="Arial" w:eastAsia="Arial" w:cs="Arial"/>
      <w:sz w:val="40"/>
      <w:szCs w:val="40"/>
    </w:rPr>
  </w:style>
  <w:style w:type="character" w:styleId="801">
    <w:name w:val="Heading 1 Char"/>
    <w:link w:val="800"/>
    <w:uiPriority w:val="9"/>
    <w:rPr>
      <w:rFonts w:ascii="Arial" w:hAnsi="Arial" w:eastAsia="Arial" w:cs="Arial"/>
      <w:sz w:val="40"/>
      <w:szCs w:val="40"/>
    </w:rPr>
  </w:style>
  <w:style w:type="paragraph" w:styleId="802">
    <w:name w:val="Heading 2"/>
    <w:basedOn w:val="976"/>
    <w:next w:val="976"/>
    <w:link w:val="803"/>
    <w:uiPriority w:val="9"/>
    <w:unhideWhenUsed/>
    <w:qFormat/>
    <w:pPr>
      <w:keepLines/>
      <w:keepNext/>
      <w:spacing w:before="360" w:after="200"/>
      <w:outlineLvl w:val="1"/>
    </w:pPr>
    <w:rPr>
      <w:rFonts w:ascii="Arial" w:hAnsi="Arial" w:eastAsia="Arial" w:cs="Arial"/>
      <w:sz w:val="34"/>
    </w:rPr>
  </w:style>
  <w:style w:type="character" w:styleId="803">
    <w:name w:val="Heading 2 Char"/>
    <w:link w:val="802"/>
    <w:uiPriority w:val="9"/>
    <w:rPr>
      <w:rFonts w:ascii="Arial" w:hAnsi="Arial" w:eastAsia="Arial" w:cs="Arial"/>
      <w:sz w:val="34"/>
    </w:rPr>
  </w:style>
  <w:style w:type="paragraph" w:styleId="804">
    <w:name w:val="Heading 3"/>
    <w:basedOn w:val="976"/>
    <w:next w:val="976"/>
    <w:link w:val="805"/>
    <w:uiPriority w:val="9"/>
    <w:unhideWhenUsed/>
    <w:qFormat/>
    <w:pPr>
      <w:keepLines/>
      <w:keepNext/>
      <w:spacing w:before="320" w:after="200"/>
      <w:outlineLvl w:val="2"/>
    </w:pPr>
    <w:rPr>
      <w:rFonts w:ascii="Arial" w:hAnsi="Arial" w:eastAsia="Arial" w:cs="Arial"/>
      <w:sz w:val="30"/>
      <w:szCs w:val="30"/>
    </w:rPr>
  </w:style>
  <w:style w:type="character" w:styleId="805">
    <w:name w:val="Heading 3 Char"/>
    <w:link w:val="804"/>
    <w:uiPriority w:val="9"/>
    <w:rPr>
      <w:rFonts w:ascii="Arial" w:hAnsi="Arial" w:eastAsia="Arial" w:cs="Arial"/>
      <w:sz w:val="30"/>
      <w:szCs w:val="30"/>
    </w:rPr>
  </w:style>
  <w:style w:type="paragraph" w:styleId="806">
    <w:name w:val="Heading 4"/>
    <w:basedOn w:val="976"/>
    <w:next w:val="976"/>
    <w:link w:val="807"/>
    <w:uiPriority w:val="9"/>
    <w:unhideWhenUsed/>
    <w:qFormat/>
    <w:pPr>
      <w:keepLines/>
      <w:keepNext/>
      <w:spacing w:before="320" w:after="200"/>
      <w:outlineLvl w:val="3"/>
    </w:pPr>
    <w:rPr>
      <w:rFonts w:ascii="Arial" w:hAnsi="Arial" w:eastAsia="Arial" w:cs="Arial"/>
      <w:b/>
      <w:bCs/>
      <w:sz w:val="26"/>
      <w:szCs w:val="26"/>
    </w:rPr>
  </w:style>
  <w:style w:type="character" w:styleId="807">
    <w:name w:val="Heading 4 Char"/>
    <w:link w:val="806"/>
    <w:uiPriority w:val="9"/>
    <w:rPr>
      <w:rFonts w:ascii="Arial" w:hAnsi="Arial" w:eastAsia="Arial" w:cs="Arial"/>
      <w:b/>
      <w:bCs/>
      <w:sz w:val="26"/>
      <w:szCs w:val="26"/>
    </w:rPr>
  </w:style>
  <w:style w:type="paragraph" w:styleId="808">
    <w:name w:val="Heading 5"/>
    <w:basedOn w:val="976"/>
    <w:next w:val="976"/>
    <w:link w:val="809"/>
    <w:uiPriority w:val="9"/>
    <w:unhideWhenUsed/>
    <w:qFormat/>
    <w:pPr>
      <w:keepLines/>
      <w:keepNext/>
      <w:spacing w:before="320" w:after="200"/>
      <w:outlineLvl w:val="4"/>
    </w:pPr>
    <w:rPr>
      <w:rFonts w:ascii="Arial" w:hAnsi="Arial" w:eastAsia="Arial" w:cs="Arial"/>
      <w:b/>
      <w:bCs/>
      <w:sz w:val="24"/>
      <w:szCs w:val="24"/>
    </w:rPr>
  </w:style>
  <w:style w:type="character" w:styleId="809">
    <w:name w:val="Heading 5 Char"/>
    <w:link w:val="808"/>
    <w:uiPriority w:val="9"/>
    <w:rPr>
      <w:rFonts w:ascii="Arial" w:hAnsi="Arial" w:eastAsia="Arial" w:cs="Arial"/>
      <w:b/>
      <w:bCs/>
      <w:sz w:val="24"/>
      <w:szCs w:val="24"/>
    </w:rPr>
  </w:style>
  <w:style w:type="paragraph" w:styleId="810">
    <w:name w:val="Heading 6"/>
    <w:basedOn w:val="976"/>
    <w:next w:val="976"/>
    <w:link w:val="811"/>
    <w:uiPriority w:val="9"/>
    <w:unhideWhenUsed/>
    <w:qFormat/>
    <w:pPr>
      <w:keepLines/>
      <w:keepNext/>
      <w:spacing w:before="320" w:after="200"/>
      <w:outlineLvl w:val="5"/>
    </w:pPr>
    <w:rPr>
      <w:rFonts w:ascii="Arial" w:hAnsi="Arial" w:eastAsia="Arial" w:cs="Arial"/>
      <w:b/>
      <w:bCs/>
      <w:sz w:val="22"/>
      <w:szCs w:val="22"/>
    </w:rPr>
  </w:style>
  <w:style w:type="character" w:styleId="811">
    <w:name w:val="Heading 6 Char"/>
    <w:link w:val="810"/>
    <w:uiPriority w:val="9"/>
    <w:rPr>
      <w:rFonts w:ascii="Arial" w:hAnsi="Arial" w:eastAsia="Arial" w:cs="Arial"/>
      <w:b/>
      <w:bCs/>
      <w:sz w:val="22"/>
      <w:szCs w:val="22"/>
    </w:rPr>
  </w:style>
  <w:style w:type="paragraph" w:styleId="812">
    <w:name w:val="Heading 7"/>
    <w:basedOn w:val="976"/>
    <w:next w:val="976"/>
    <w:link w:val="813"/>
    <w:uiPriority w:val="9"/>
    <w:unhideWhenUsed/>
    <w:qFormat/>
    <w:pPr>
      <w:keepLines/>
      <w:keepNext/>
      <w:spacing w:before="320" w:after="200"/>
      <w:outlineLvl w:val="6"/>
    </w:pPr>
    <w:rPr>
      <w:rFonts w:ascii="Arial" w:hAnsi="Arial" w:eastAsia="Arial" w:cs="Arial"/>
      <w:b/>
      <w:bCs/>
      <w:i/>
      <w:iCs/>
      <w:sz w:val="22"/>
      <w:szCs w:val="22"/>
    </w:rPr>
  </w:style>
  <w:style w:type="character" w:styleId="813">
    <w:name w:val="Heading 7 Char"/>
    <w:link w:val="812"/>
    <w:uiPriority w:val="9"/>
    <w:rPr>
      <w:rFonts w:ascii="Arial" w:hAnsi="Arial" w:eastAsia="Arial" w:cs="Arial"/>
      <w:b/>
      <w:bCs/>
      <w:i/>
      <w:iCs/>
      <w:sz w:val="22"/>
      <w:szCs w:val="22"/>
    </w:rPr>
  </w:style>
  <w:style w:type="paragraph" w:styleId="814">
    <w:name w:val="Heading 8"/>
    <w:basedOn w:val="976"/>
    <w:next w:val="976"/>
    <w:link w:val="815"/>
    <w:uiPriority w:val="9"/>
    <w:unhideWhenUsed/>
    <w:qFormat/>
    <w:pPr>
      <w:keepLines/>
      <w:keepNext/>
      <w:spacing w:before="320" w:after="200"/>
      <w:outlineLvl w:val="7"/>
    </w:pPr>
    <w:rPr>
      <w:rFonts w:ascii="Arial" w:hAnsi="Arial" w:eastAsia="Arial" w:cs="Arial"/>
      <w:i/>
      <w:iCs/>
      <w:sz w:val="22"/>
      <w:szCs w:val="22"/>
    </w:rPr>
  </w:style>
  <w:style w:type="character" w:styleId="815">
    <w:name w:val="Heading 8 Char"/>
    <w:link w:val="814"/>
    <w:uiPriority w:val="9"/>
    <w:rPr>
      <w:rFonts w:ascii="Arial" w:hAnsi="Arial" w:eastAsia="Arial" w:cs="Arial"/>
      <w:i/>
      <w:iCs/>
      <w:sz w:val="22"/>
      <w:szCs w:val="22"/>
    </w:rPr>
  </w:style>
  <w:style w:type="paragraph" w:styleId="816">
    <w:name w:val="Heading 9"/>
    <w:basedOn w:val="976"/>
    <w:next w:val="976"/>
    <w:link w:val="817"/>
    <w:uiPriority w:val="9"/>
    <w:unhideWhenUsed/>
    <w:qFormat/>
    <w:pPr>
      <w:keepLines/>
      <w:keepNext/>
      <w:spacing w:before="320" w:after="200"/>
      <w:outlineLvl w:val="8"/>
    </w:pPr>
    <w:rPr>
      <w:rFonts w:ascii="Arial" w:hAnsi="Arial" w:eastAsia="Arial" w:cs="Arial"/>
      <w:i/>
      <w:iCs/>
      <w:sz w:val="21"/>
      <w:szCs w:val="21"/>
    </w:rPr>
  </w:style>
  <w:style w:type="character" w:styleId="817">
    <w:name w:val="Heading 9 Char"/>
    <w:link w:val="816"/>
    <w:uiPriority w:val="9"/>
    <w:rPr>
      <w:rFonts w:ascii="Arial" w:hAnsi="Arial" w:eastAsia="Arial" w:cs="Arial"/>
      <w:i/>
      <w:iCs/>
      <w:sz w:val="21"/>
      <w:szCs w:val="21"/>
    </w:rPr>
  </w:style>
  <w:style w:type="paragraph" w:styleId="818">
    <w:name w:val="Title"/>
    <w:basedOn w:val="976"/>
    <w:next w:val="976"/>
    <w:link w:val="819"/>
    <w:uiPriority w:val="10"/>
    <w:qFormat/>
    <w:pPr>
      <w:contextualSpacing/>
      <w:spacing w:before="300" w:after="200"/>
    </w:pPr>
    <w:rPr>
      <w:sz w:val="48"/>
      <w:szCs w:val="48"/>
    </w:rPr>
  </w:style>
  <w:style w:type="character" w:styleId="819">
    <w:name w:val="Title Char"/>
    <w:link w:val="818"/>
    <w:uiPriority w:val="10"/>
    <w:rPr>
      <w:sz w:val="48"/>
      <w:szCs w:val="48"/>
    </w:rPr>
  </w:style>
  <w:style w:type="paragraph" w:styleId="820">
    <w:name w:val="Subtitle"/>
    <w:basedOn w:val="976"/>
    <w:next w:val="976"/>
    <w:link w:val="821"/>
    <w:uiPriority w:val="11"/>
    <w:qFormat/>
    <w:pPr>
      <w:spacing w:before="200" w:after="200"/>
    </w:pPr>
    <w:rPr>
      <w:sz w:val="24"/>
      <w:szCs w:val="24"/>
    </w:rPr>
  </w:style>
  <w:style w:type="character" w:styleId="821">
    <w:name w:val="Subtitle Char"/>
    <w:link w:val="820"/>
    <w:uiPriority w:val="11"/>
    <w:rPr>
      <w:sz w:val="24"/>
      <w:szCs w:val="24"/>
    </w:rPr>
  </w:style>
  <w:style w:type="paragraph" w:styleId="822">
    <w:name w:val="Quote"/>
    <w:basedOn w:val="976"/>
    <w:next w:val="976"/>
    <w:link w:val="823"/>
    <w:uiPriority w:val="29"/>
    <w:qFormat/>
    <w:pPr>
      <w:ind w:left="720" w:right="720"/>
    </w:pPr>
    <w:rPr>
      <w:i/>
    </w:rPr>
  </w:style>
  <w:style w:type="character" w:styleId="823">
    <w:name w:val="Quote Char"/>
    <w:link w:val="822"/>
    <w:uiPriority w:val="29"/>
    <w:rPr>
      <w:i/>
    </w:rPr>
  </w:style>
  <w:style w:type="paragraph" w:styleId="824">
    <w:name w:val="Intense Quote"/>
    <w:basedOn w:val="976"/>
    <w:next w:val="976"/>
    <w:link w:val="82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5">
    <w:name w:val="Intense Quote Char"/>
    <w:link w:val="824"/>
    <w:uiPriority w:val="30"/>
    <w:rPr>
      <w:i/>
    </w:rPr>
  </w:style>
  <w:style w:type="paragraph" w:styleId="826">
    <w:name w:val="Header"/>
    <w:basedOn w:val="976"/>
    <w:link w:val="827"/>
    <w:uiPriority w:val="99"/>
    <w:unhideWhenUsed/>
    <w:pPr>
      <w:spacing w:after="0" w:line="240" w:lineRule="auto"/>
      <w:tabs>
        <w:tab w:val="center" w:pos="7143" w:leader="none"/>
        <w:tab w:val="right" w:pos="14287" w:leader="none"/>
      </w:tabs>
    </w:pPr>
  </w:style>
  <w:style w:type="character" w:styleId="827">
    <w:name w:val="Header Char"/>
    <w:link w:val="826"/>
    <w:uiPriority w:val="99"/>
  </w:style>
  <w:style w:type="paragraph" w:styleId="828">
    <w:name w:val="Footer"/>
    <w:basedOn w:val="976"/>
    <w:link w:val="829"/>
    <w:uiPriority w:val="99"/>
    <w:unhideWhenUsed/>
    <w:pPr>
      <w:spacing w:after="0" w:line="240" w:lineRule="auto"/>
      <w:tabs>
        <w:tab w:val="center" w:pos="7143" w:leader="none"/>
        <w:tab w:val="right" w:pos="14287" w:leader="none"/>
      </w:tabs>
    </w:pPr>
  </w:style>
  <w:style w:type="character" w:styleId="829">
    <w:name w:val="Footer Char"/>
    <w:link w:val="828"/>
    <w:uiPriority w:val="99"/>
  </w:style>
  <w:style w:type="paragraph" w:styleId="830">
    <w:name w:val="Caption"/>
    <w:basedOn w:val="976"/>
    <w:next w:val="976"/>
    <w:link w:val="831"/>
    <w:uiPriority w:val="35"/>
    <w:semiHidden/>
    <w:unhideWhenUsed/>
    <w:qFormat/>
    <w:pPr>
      <w:spacing w:line="276" w:lineRule="auto"/>
    </w:pPr>
    <w:rPr>
      <w:b/>
      <w:bCs/>
      <w:color w:val="4f81bd" w:themeColor="accent1"/>
      <w:sz w:val="18"/>
      <w:szCs w:val="18"/>
    </w:rPr>
  </w:style>
  <w:style w:type="character" w:styleId="831">
    <w:name w:val="Caption Char"/>
    <w:link w:val="830"/>
    <w:uiPriority w:val="35"/>
    <w:rPr>
      <w:b/>
      <w:bCs/>
      <w:color w:val="4f81bd" w:themeColor="accent1"/>
      <w:sz w:val="18"/>
      <w:szCs w:val="18"/>
    </w:rPr>
  </w:style>
  <w:style w:type="table" w:styleId="83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7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0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2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3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8">
    <w:name w:val="Hyperlink"/>
    <w:uiPriority w:val="99"/>
    <w:unhideWhenUsed/>
    <w:rPr>
      <w:color w:val="0000ff" w:themeColor="hyperlink"/>
      <w:u w:val="single"/>
    </w:rPr>
  </w:style>
  <w:style w:type="paragraph" w:styleId="959">
    <w:name w:val="footnote text"/>
    <w:basedOn w:val="976"/>
    <w:link w:val="960"/>
    <w:uiPriority w:val="99"/>
    <w:semiHidden/>
    <w:unhideWhenUsed/>
    <w:pPr>
      <w:spacing w:after="40" w:line="240" w:lineRule="auto"/>
    </w:pPr>
    <w:rPr>
      <w:sz w:val="18"/>
    </w:rPr>
  </w:style>
  <w:style w:type="character" w:styleId="960">
    <w:name w:val="Footnote Text Char"/>
    <w:link w:val="959"/>
    <w:uiPriority w:val="99"/>
    <w:rPr>
      <w:sz w:val="18"/>
    </w:rPr>
  </w:style>
  <w:style w:type="character" w:styleId="961">
    <w:name w:val="footnote reference"/>
    <w:uiPriority w:val="99"/>
    <w:unhideWhenUsed/>
    <w:rPr>
      <w:vertAlign w:val="superscript"/>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next w:val="976"/>
    <w:link w:val="976"/>
    <w:qFormat/>
    <w:rPr>
      <w:lang w:val="ru-RU" w:eastAsia="ru-RU" w:bidi="ar-SA"/>
    </w:rPr>
  </w:style>
  <w:style w:type="paragraph" w:styleId="977">
    <w:name w:val="Заголовок 1"/>
    <w:basedOn w:val="976"/>
    <w:next w:val="976"/>
    <w:link w:val="1009"/>
    <w:qFormat/>
    <w:pPr>
      <w:jc w:val="both"/>
      <w:keepNext/>
      <w:spacing w:line="360" w:lineRule="auto"/>
      <w:outlineLvl w:val="0"/>
    </w:pPr>
    <w:rPr>
      <w:sz w:val="24"/>
    </w:rPr>
  </w:style>
  <w:style w:type="paragraph" w:styleId="978">
    <w:name w:val="Заголовок 2"/>
    <w:basedOn w:val="976"/>
    <w:next w:val="976"/>
    <w:link w:val="1010"/>
    <w:qFormat/>
    <w:pPr>
      <w:jc w:val="center"/>
      <w:keepNext/>
      <w:outlineLvl w:val="1"/>
    </w:pPr>
    <w:rPr>
      <w:b/>
      <w:sz w:val="24"/>
    </w:rPr>
  </w:style>
  <w:style w:type="paragraph" w:styleId="979">
    <w:name w:val="Заголовок 3"/>
    <w:basedOn w:val="976"/>
    <w:next w:val="976"/>
    <w:link w:val="1011"/>
    <w:qFormat/>
    <w:pPr>
      <w:jc w:val="center"/>
      <w:keepNext/>
      <w:outlineLvl w:val="2"/>
    </w:pPr>
    <w:rPr>
      <w:sz w:val="24"/>
    </w:rPr>
  </w:style>
  <w:style w:type="paragraph" w:styleId="980">
    <w:name w:val="Заголовок 4"/>
    <w:basedOn w:val="976"/>
    <w:next w:val="976"/>
    <w:link w:val="1012"/>
    <w:qFormat/>
    <w:pPr>
      <w:keepNext/>
      <w:outlineLvl w:val="3"/>
    </w:pPr>
    <w:rPr>
      <w:sz w:val="24"/>
    </w:rPr>
  </w:style>
  <w:style w:type="paragraph" w:styleId="981">
    <w:name w:val="Заголовок 5"/>
    <w:basedOn w:val="976"/>
    <w:next w:val="976"/>
    <w:link w:val="1013"/>
    <w:qFormat/>
    <w:pPr>
      <w:ind w:left="4111" w:hanging="4111"/>
      <w:jc w:val="both"/>
      <w:keepNext/>
      <w:outlineLvl w:val="4"/>
    </w:pPr>
    <w:rPr>
      <w:sz w:val="24"/>
    </w:rPr>
  </w:style>
  <w:style w:type="paragraph" w:styleId="982">
    <w:name w:val="Заголовок 6"/>
    <w:basedOn w:val="976"/>
    <w:next w:val="976"/>
    <w:link w:val="1014"/>
    <w:qFormat/>
    <w:pPr>
      <w:ind w:left="1080"/>
      <w:jc w:val="both"/>
      <w:keepNext/>
      <w:spacing w:line="360" w:lineRule="auto"/>
      <w:outlineLvl w:val="5"/>
    </w:pPr>
    <w:rPr>
      <w:rFonts w:eastAsia="Arial Unicode MS"/>
      <w:sz w:val="24"/>
    </w:rPr>
  </w:style>
  <w:style w:type="paragraph" w:styleId="983">
    <w:name w:val="Заголовок 7"/>
    <w:basedOn w:val="976"/>
    <w:next w:val="976"/>
    <w:link w:val="1018"/>
    <w:qFormat/>
    <w:pPr>
      <w:ind w:left="1296" w:hanging="1296"/>
      <w:jc w:val="center"/>
      <w:spacing w:before="240" w:after="60" w:line="360" w:lineRule="auto"/>
      <w:outlineLvl w:val="6"/>
    </w:pPr>
    <w:rPr>
      <w:b/>
      <w:sz w:val="28"/>
      <w:szCs w:val="24"/>
    </w:rPr>
  </w:style>
  <w:style w:type="paragraph" w:styleId="984">
    <w:name w:val="Заголовок 8"/>
    <w:basedOn w:val="976"/>
    <w:next w:val="976"/>
    <w:link w:val="1019"/>
    <w:qFormat/>
    <w:pPr>
      <w:ind w:left="1440" w:hanging="1440"/>
      <w:jc w:val="both"/>
      <w:spacing w:before="240" w:after="60"/>
      <w:outlineLvl w:val="7"/>
    </w:pPr>
    <w:rPr>
      <w:i/>
      <w:iCs/>
      <w:sz w:val="24"/>
      <w:szCs w:val="24"/>
    </w:rPr>
  </w:style>
  <w:style w:type="paragraph" w:styleId="985">
    <w:name w:val="Заголовок 9"/>
    <w:basedOn w:val="976"/>
    <w:next w:val="976"/>
    <w:link w:val="1020"/>
    <w:qFormat/>
    <w:pPr>
      <w:ind w:left="1584" w:hanging="1584"/>
      <w:jc w:val="both"/>
      <w:spacing w:before="240" w:after="60"/>
      <w:outlineLvl w:val="8"/>
    </w:pPr>
    <w:rPr>
      <w:rFonts w:ascii="Arial" w:hAnsi="Arial" w:cs="Arial"/>
      <w:sz w:val="22"/>
      <w:szCs w:val="22"/>
    </w:rPr>
  </w:style>
  <w:style w:type="character" w:styleId="986">
    <w:name w:val="Основной шрифт абзаца"/>
    <w:next w:val="986"/>
    <w:link w:val="976"/>
    <w:semiHidden/>
  </w:style>
  <w:style w:type="table" w:styleId="987">
    <w:name w:val="Обычная таблица"/>
    <w:next w:val="987"/>
    <w:link w:val="976"/>
    <w:semiHidden/>
    <w:tblPr/>
  </w:style>
  <w:style w:type="numbering" w:styleId="988">
    <w:name w:val="Нет списка"/>
    <w:next w:val="988"/>
    <w:link w:val="976"/>
    <w:semiHidden/>
  </w:style>
  <w:style w:type="paragraph" w:styleId="989">
    <w:name w:val="Основной текст"/>
    <w:basedOn w:val="976"/>
    <w:next w:val="989"/>
    <w:link w:val="1040"/>
    <w:pPr>
      <w:jc w:val="both"/>
      <w:spacing w:line="360" w:lineRule="auto"/>
    </w:pPr>
    <w:rPr>
      <w:sz w:val="24"/>
    </w:rPr>
  </w:style>
  <w:style w:type="paragraph" w:styleId="990">
    <w:name w:val="Основной текст с отступом"/>
    <w:basedOn w:val="976"/>
    <w:next w:val="990"/>
    <w:link w:val="1041"/>
    <w:pPr>
      <w:ind w:firstLine="720"/>
      <w:jc w:val="both"/>
      <w:spacing w:line="360" w:lineRule="auto"/>
    </w:pPr>
    <w:rPr>
      <w:sz w:val="24"/>
    </w:rPr>
  </w:style>
  <w:style w:type="paragraph" w:styleId="991">
    <w:name w:val="Название"/>
    <w:basedOn w:val="976"/>
    <w:next w:val="991"/>
    <w:link w:val="976"/>
    <w:qFormat/>
    <w:pPr>
      <w:jc w:val="center"/>
    </w:pPr>
    <w:rPr>
      <w:sz w:val="24"/>
    </w:rPr>
  </w:style>
  <w:style w:type="paragraph" w:styleId="992">
    <w:name w:val="Основной текст 2"/>
    <w:basedOn w:val="976"/>
    <w:next w:val="992"/>
    <w:link w:val="976"/>
    <w:pPr>
      <w:jc w:val="center"/>
    </w:pPr>
    <w:rPr>
      <w:sz w:val="24"/>
    </w:rPr>
  </w:style>
  <w:style w:type="paragraph" w:styleId="993">
    <w:name w:val="Основной текст с отступом 2"/>
    <w:basedOn w:val="976"/>
    <w:next w:val="993"/>
    <w:link w:val="976"/>
    <w:pPr>
      <w:ind w:left="4111" w:hanging="4111"/>
      <w:spacing w:line="360" w:lineRule="auto"/>
    </w:pPr>
    <w:rPr>
      <w:sz w:val="24"/>
    </w:rPr>
  </w:style>
  <w:style w:type="paragraph" w:styleId="994">
    <w:name w:val="Основной текст с отступом 3"/>
    <w:basedOn w:val="976"/>
    <w:next w:val="994"/>
    <w:link w:val="976"/>
    <w:pPr>
      <w:ind w:firstLine="567"/>
      <w:jc w:val="both"/>
      <w:spacing w:line="360" w:lineRule="auto"/>
    </w:pPr>
    <w:rPr>
      <w:sz w:val="24"/>
    </w:rPr>
  </w:style>
  <w:style w:type="paragraph" w:styleId="995">
    <w:name w:val="Основной текст 3"/>
    <w:basedOn w:val="976"/>
    <w:next w:val="995"/>
    <w:link w:val="1042"/>
    <w:pPr>
      <w:widowControl w:val="off"/>
    </w:pPr>
    <w:rPr>
      <w:sz w:val="24"/>
    </w:rPr>
  </w:style>
  <w:style w:type="paragraph" w:styleId="996">
    <w:name w:val="Верхний колонтитул,ВерхКолонтитул"/>
    <w:basedOn w:val="976"/>
    <w:next w:val="996"/>
    <w:link w:val="1032"/>
    <w:pPr>
      <w:tabs>
        <w:tab w:val="center" w:pos="4677" w:leader="none"/>
        <w:tab w:val="right" w:pos="9355" w:leader="none"/>
      </w:tabs>
    </w:pPr>
  </w:style>
  <w:style w:type="character" w:styleId="997">
    <w:name w:val="Номер страницы"/>
    <w:basedOn w:val="986"/>
    <w:next w:val="997"/>
    <w:link w:val="976"/>
  </w:style>
  <w:style w:type="paragraph" w:styleId="998">
    <w:name w:val="в размере двух должностных окладов,лизации"/>
    <w:basedOn w:val="976"/>
    <w:next w:val="998"/>
    <w:link w:val="976"/>
    <w:rPr>
      <w:sz w:val="24"/>
      <w:szCs w:val="24"/>
    </w:rPr>
  </w:style>
  <w:style w:type="paragraph" w:styleId="999">
    <w:name w:val="Нижний колонтитул"/>
    <w:basedOn w:val="976"/>
    <w:next w:val="999"/>
    <w:link w:val="1033"/>
    <w:pPr>
      <w:tabs>
        <w:tab w:val="center" w:pos="4677" w:leader="none"/>
        <w:tab w:val="right" w:pos="9355" w:leader="none"/>
      </w:tabs>
    </w:pPr>
  </w:style>
  <w:style w:type="paragraph" w:styleId="1000">
    <w:name w:val="ConsNormal"/>
    <w:next w:val="1000"/>
    <w:link w:val="976"/>
    <w:pPr>
      <w:ind w:firstLine="720"/>
      <w:widowControl w:val="off"/>
    </w:pPr>
    <w:rPr>
      <w:rFonts w:ascii="Arial" w:hAnsi="Arial" w:cs="Arial"/>
      <w:lang w:val="ru-RU" w:eastAsia="ru-RU" w:bidi="ar-SA"/>
    </w:rPr>
  </w:style>
  <w:style w:type="paragraph" w:styleId="1001">
    <w:name w:val="ConsNonformat"/>
    <w:next w:val="1001"/>
    <w:link w:val="976"/>
    <w:pPr>
      <w:widowControl w:val="off"/>
    </w:pPr>
    <w:rPr>
      <w:rFonts w:ascii="Courier New" w:hAnsi="Courier New" w:cs="Courier New"/>
      <w:lang w:val="ru-RU" w:eastAsia="ru-RU" w:bidi="ar-SA"/>
    </w:rPr>
  </w:style>
  <w:style w:type="paragraph" w:styleId="1002">
    <w:name w:val="ConsTitle"/>
    <w:next w:val="1002"/>
    <w:link w:val="976"/>
    <w:pPr>
      <w:widowControl w:val="off"/>
    </w:pPr>
    <w:rPr>
      <w:rFonts w:ascii="Arial" w:hAnsi="Arial" w:cs="Arial"/>
      <w:b/>
      <w:bCs/>
      <w:sz w:val="16"/>
      <w:szCs w:val="16"/>
      <w:lang w:val="ru-RU" w:eastAsia="ru-RU" w:bidi="ar-SA"/>
    </w:rPr>
  </w:style>
  <w:style w:type="paragraph" w:styleId="1003">
    <w:name w:val="ConsPlusNonformat"/>
    <w:next w:val="1003"/>
    <w:link w:val="976"/>
    <w:pPr>
      <w:widowControl w:val="off"/>
    </w:pPr>
    <w:rPr>
      <w:rFonts w:ascii="Courier New" w:hAnsi="Courier New" w:cs="Courier New"/>
      <w:lang w:val="ru-RU" w:eastAsia="ru-RU" w:bidi="ar-SA"/>
    </w:rPr>
  </w:style>
  <w:style w:type="paragraph" w:styleId="1004">
    <w:name w:val="Текст выноски"/>
    <w:basedOn w:val="976"/>
    <w:next w:val="1004"/>
    <w:link w:val="976"/>
    <w:semiHidden/>
    <w:rPr>
      <w:rFonts w:ascii="Tahoma" w:hAnsi="Tahoma" w:cs="Tahoma"/>
      <w:sz w:val="16"/>
      <w:szCs w:val="16"/>
    </w:rPr>
  </w:style>
  <w:style w:type="paragraph" w:styleId="1005">
    <w:name w:val="ConsPlusNormal"/>
    <w:next w:val="976"/>
    <w:link w:val="976"/>
    <w:pPr>
      <w:ind w:firstLine="720"/>
      <w:widowControl w:val="off"/>
    </w:pPr>
    <w:rPr>
      <w:rFonts w:ascii="Arial" w:hAnsi="Arial" w:eastAsia="Arial" w:cs="Arial"/>
      <w:color w:val="000000"/>
      <w:lang w:val="ru-RU" w:eastAsia="en-US" w:bidi="en-US"/>
    </w:rPr>
  </w:style>
  <w:style w:type="character" w:styleId="1006">
    <w:name w:val="Гиперссылка"/>
    <w:basedOn w:val="986"/>
    <w:next w:val="1006"/>
    <w:link w:val="976"/>
    <w:rPr>
      <w:color w:val="0000ff"/>
      <w:u w:val="single"/>
    </w:rPr>
  </w:style>
  <w:style w:type="character" w:styleId="1007">
    <w:name w:val="Просмотренная гиперссылка"/>
    <w:basedOn w:val="986"/>
    <w:next w:val="1007"/>
    <w:link w:val="976"/>
    <w:rPr>
      <w:color w:val="800080"/>
      <w:u w:val="single"/>
    </w:rPr>
  </w:style>
  <w:style w:type="character" w:styleId="1008">
    <w:name w:val="Выделение"/>
    <w:next w:val="1008"/>
    <w:link w:val="976"/>
    <w:qFormat/>
    <w:rPr>
      <w:b/>
      <w:i/>
    </w:rPr>
  </w:style>
  <w:style w:type="character" w:styleId="1009">
    <w:name w:val="Заголовок 1 Знак"/>
    <w:basedOn w:val="986"/>
    <w:next w:val="1009"/>
    <w:link w:val="977"/>
    <w:rPr>
      <w:sz w:val="24"/>
      <w:lang w:val="ru-RU" w:eastAsia="ru-RU" w:bidi="ar-SA"/>
    </w:rPr>
  </w:style>
  <w:style w:type="character" w:styleId="1010">
    <w:name w:val="Заголовок 2 Знак"/>
    <w:basedOn w:val="986"/>
    <w:next w:val="1010"/>
    <w:link w:val="978"/>
    <w:rPr>
      <w:b/>
      <w:sz w:val="24"/>
      <w:lang w:val="ru-RU" w:eastAsia="ru-RU" w:bidi="ar-SA"/>
    </w:rPr>
  </w:style>
  <w:style w:type="character" w:styleId="1011">
    <w:name w:val="Заголовок 3 Знак"/>
    <w:basedOn w:val="986"/>
    <w:next w:val="1011"/>
    <w:link w:val="979"/>
    <w:rPr>
      <w:sz w:val="24"/>
      <w:lang w:val="ru-RU" w:eastAsia="ru-RU" w:bidi="ar-SA"/>
    </w:rPr>
  </w:style>
  <w:style w:type="character" w:styleId="1012">
    <w:name w:val="Заголовок 4 Знак"/>
    <w:basedOn w:val="986"/>
    <w:next w:val="1012"/>
    <w:link w:val="980"/>
    <w:rPr>
      <w:sz w:val="24"/>
      <w:lang w:val="ru-RU" w:eastAsia="ru-RU" w:bidi="ar-SA"/>
    </w:rPr>
  </w:style>
  <w:style w:type="character" w:styleId="1013">
    <w:name w:val="Заголовок 5 Знак"/>
    <w:basedOn w:val="986"/>
    <w:next w:val="1013"/>
    <w:link w:val="981"/>
    <w:rPr>
      <w:sz w:val="24"/>
      <w:lang w:val="ru-RU" w:eastAsia="ru-RU" w:bidi="ar-SA"/>
    </w:rPr>
  </w:style>
  <w:style w:type="character" w:styleId="1014">
    <w:name w:val="Заголовок 6 Знак"/>
    <w:basedOn w:val="986"/>
    <w:next w:val="1014"/>
    <w:link w:val="982"/>
    <w:rPr>
      <w:rFonts w:eastAsia="Arial Unicode MS"/>
      <w:sz w:val="24"/>
      <w:lang w:val="ru-RU" w:eastAsia="ru-RU" w:bidi="ar-SA"/>
    </w:rPr>
  </w:style>
  <w:style w:type="character" w:styleId="1015">
    <w:name w:val="Стандартный HTML Знак"/>
    <w:basedOn w:val="986"/>
    <w:next w:val="1015"/>
    <w:link w:val="1016"/>
    <w:rPr>
      <w:rFonts w:ascii="Courier New" w:hAnsi="Courier New" w:cs="Courier New"/>
      <w:lang w:val="ru-RU" w:eastAsia="ru-RU" w:bidi="ar-SA"/>
    </w:rPr>
  </w:style>
  <w:style w:type="paragraph" w:styleId="1016">
    <w:name w:val="Стандартный HTML"/>
    <w:basedOn w:val="976"/>
    <w:next w:val="1016"/>
    <w:link w:val="1015"/>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1017">
    <w:name w:val="Обычный (веб)"/>
    <w:basedOn w:val="976"/>
    <w:next w:val="1017"/>
    <w:link w:val="976"/>
    <w:pPr>
      <w:spacing w:before="100" w:beforeAutospacing="1" w:after="100" w:afterAutospacing="1"/>
    </w:pPr>
    <w:rPr>
      <w:sz w:val="24"/>
      <w:szCs w:val="24"/>
    </w:rPr>
  </w:style>
  <w:style w:type="character" w:styleId="1018">
    <w:name w:val="Заголовок 7 Знак"/>
    <w:basedOn w:val="986"/>
    <w:next w:val="1018"/>
    <w:link w:val="983"/>
    <w:rPr>
      <w:b/>
      <w:sz w:val="28"/>
      <w:szCs w:val="24"/>
      <w:lang w:val="ru-RU" w:eastAsia="ru-RU" w:bidi="ar-SA"/>
    </w:rPr>
  </w:style>
  <w:style w:type="character" w:styleId="1019">
    <w:name w:val="Заголовок 8 Знак"/>
    <w:basedOn w:val="986"/>
    <w:next w:val="1019"/>
    <w:link w:val="984"/>
    <w:rPr>
      <w:i/>
      <w:iCs/>
      <w:sz w:val="24"/>
      <w:szCs w:val="24"/>
      <w:lang w:val="ru-RU" w:eastAsia="ru-RU" w:bidi="ar-SA"/>
    </w:rPr>
  </w:style>
  <w:style w:type="character" w:styleId="1020">
    <w:name w:val="Заголовок 9 Знак"/>
    <w:basedOn w:val="986"/>
    <w:next w:val="1020"/>
    <w:link w:val="985"/>
    <w:rPr>
      <w:rFonts w:ascii="Arial" w:hAnsi="Arial" w:cs="Arial"/>
      <w:sz w:val="22"/>
      <w:szCs w:val="22"/>
      <w:lang w:val="ru-RU" w:eastAsia="ru-RU" w:bidi="ar-SA"/>
    </w:rPr>
  </w:style>
  <w:style w:type="paragraph" w:styleId="1021">
    <w:name w:val="Оглавление 1"/>
    <w:basedOn w:val="976"/>
    <w:next w:val="976"/>
    <w:link w:val="976"/>
    <w:semiHidden/>
    <w:pPr>
      <w:tabs>
        <w:tab w:val="right" w:pos="9345" w:leader="dot"/>
      </w:tabs>
    </w:pPr>
    <w:rPr>
      <w:b/>
      <w:sz w:val="24"/>
      <w:szCs w:val="24"/>
    </w:rPr>
  </w:style>
  <w:style w:type="paragraph" w:styleId="1022">
    <w:name w:val="Оглавление 2"/>
    <w:basedOn w:val="976"/>
    <w:next w:val="976"/>
    <w:link w:val="976"/>
    <w:semiHidden/>
    <w:pPr>
      <w:ind w:left="360"/>
      <w:jc w:val="both"/>
      <w:tabs>
        <w:tab w:val="right" w:pos="9345" w:leader="dot"/>
      </w:tabs>
    </w:pPr>
    <w:rPr>
      <w:b/>
      <w:sz w:val="24"/>
      <w:szCs w:val="24"/>
    </w:rPr>
  </w:style>
  <w:style w:type="paragraph" w:styleId="1023">
    <w:name w:val="Оглавление 3"/>
    <w:basedOn w:val="976"/>
    <w:next w:val="976"/>
    <w:link w:val="976"/>
    <w:semiHidden/>
    <w:pPr>
      <w:ind w:left="480"/>
      <w:jc w:val="both"/>
      <w:tabs>
        <w:tab w:val="right" w:pos="9345" w:leader="dot"/>
      </w:tabs>
    </w:pPr>
    <w:rPr>
      <w:b/>
      <w:sz w:val="24"/>
      <w:szCs w:val="24"/>
    </w:rPr>
  </w:style>
  <w:style w:type="paragraph" w:styleId="1024">
    <w:name w:val="Оглавление 4"/>
    <w:basedOn w:val="976"/>
    <w:next w:val="976"/>
    <w:link w:val="976"/>
    <w:semiHidden/>
    <w:pPr>
      <w:ind w:left="720"/>
    </w:pPr>
    <w:rPr>
      <w:sz w:val="24"/>
      <w:szCs w:val="24"/>
    </w:rPr>
  </w:style>
  <w:style w:type="paragraph" w:styleId="1025">
    <w:name w:val="Оглавление 5"/>
    <w:basedOn w:val="976"/>
    <w:next w:val="976"/>
    <w:link w:val="976"/>
    <w:semiHidden/>
    <w:pPr>
      <w:ind w:left="960"/>
    </w:pPr>
    <w:rPr>
      <w:sz w:val="24"/>
      <w:szCs w:val="24"/>
    </w:rPr>
  </w:style>
  <w:style w:type="paragraph" w:styleId="1026">
    <w:name w:val="Оглавление 6"/>
    <w:basedOn w:val="976"/>
    <w:next w:val="976"/>
    <w:link w:val="976"/>
    <w:semiHidden/>
    <w:pPr>
      <w:ind w:left="1200"/>
    </w:pPr>
    <w:rPr>
      <w:sz w:val="24"/>
      <w:szCs w:val="24"/>
    </w:rPr>
  </w:style>
  <w:style w:type="paragraph" w:styleId="1027">
    <w:name w:val="Оглавление 7"/>
    <w:basedOn w:val="976"/>
    <w:next w:val="976"/>
    <w:link w:val="976"/>
    <w:semiHidden/>
    <w:pPr>
      <w:ind w:left="1440"/>
    </w:pPr>
    <w:rPr>
      <w:sz w:val="24"/>
      <w:szCs w:val="24"/>
    </w:rPr>
  </w:style>
  <w:style w:type="paragraph" w:styleId="1028">
    <w:name w:val="Оглавление 8"/>
    <w:basedOn w:val="976"/>
    <w:next w:val="976"/>
    <w:link w:val="976"/>
    <w:semiHidden/>
    <w:pPr>
      <w:ind w:left="1680"/>
    </w:pPr>
    <w:rPr>
      <w:sz w:val="24"/>
      <w:szCs w:val="24"/>
    </w:rPr>
  </w:style>
  <w:style w:type="paragraph" w:styleId="1029">
    <w:name w:val="Оглавление 9"/>
    <w:basedOn w:val="976"/>
    <w:next w:val="976"/>
    <w:link w:val="976"/>
    <w:semiHidden/>
    <w:pPr>
      <w:ind w:left="1920"/>
    </w:pPr>
    <w:rPr>
      <w:sz w:val="24"/>
      <w:szCs w:val="24"/>
    </w:rPr>
  </w:style>
  <w:style w:type="character" w:styleId="1030">
    <w:name w:val="Текст сноски Знак,Текст сноски-FN Знак,Footnote Text Char Знак Знак Знак,Footnote Text Char Знак Знак1"/>
    <w:basedOn w:val="986"/>
    <w:next w:val="1030"/>
    <w:link w:val="1031"/>
    <w:semiHidden/>
    <w:rPr>
      <w:lang w:val="ru-RU" w:eastAsia="ru-RU" w:bidi="ar-SA"/>
    </w:rPr>
  </w:style>
  <w:style w:type="paragraph" w:styleId="1031">
    <w:name w:val="Текст сноски,Текст сноски-FN,Footnote Text Char Знак Знак,Footnote Text Char Знак"/>
    <w:basedOn w:val="976"/>
    <w:next w:val="1031"/>
    <w:link w:val="1030"/>
    <w:semiHidden/>
  </w:style>
  <w:style w:type="character" w:styleId="1032">
    <w:name w:val="Верхний колонтитул Знак,ВерхКолонтитул Знак"/>
    <w:basedOn w:val="986"/>
    <w:next w:val="1032"/>
    <w:link w:val="996"/>
    <w:rPr>
      <w:lang w:val="ru-RU" w:eastAsia="ru-RU" w:bidi="ar-SA"/>
    </w:rPr>
  </w:style>
  <w:style w:type="character" w:styleId="1033">
    <w:name w:val="Нижний колонтитул Знак"/>
    <w:basedOn w:val="986"/>
    <w:next w:val="1033"/>
    <w:link w:val="999"/>
    <w:rPr>
      <w:lang w:val="ru-RU" w:eastAsia="ru-RU" w:bidi="ar-SA"/>
    </w:rPr>
  </w:style>
  <w:style w:type="character" w:styleId="1034">
    <w:name w:val="Название объекта Знак"/>
    <w:basedOn w:val="986"/>
    <w:next w:val="1034"/>
    <w:link w:val="1035"/>
    <w:rPr>
      <w:sz w:val="24"/>
      <w:lang w:val="ru-RU" w:eastAsia="ru-RU" w:bidi="ar-SA"/>
    </w:rPr>
  </w:style>
  <w:style w:type="paragraph" w:styleId="1035">
    <w:name w:val="Название объекта"/>
    <w:basedOn w:val="976"/>
    <w:next w:val="976"/>
    <w:link w:val="1034"/>
    <w:qFormat/>
    <w:pPr>
      <w:jc w:val="center"/>
    </w:pPr>
    <w:rPr>
      <w:sz w:val="24"/>
    </w:rPr>
  </w:style>
  <w:style w:type="paragraph" w:styleId="1036">
    <w:name w:val="Текст концевой сноски"/>
    <w:basedOn w:val="976"/>
    <w:next w:val="1036"/>
    <w:link w:val="976"/>
    <w:semiHidden/>
  </w:style>
  <w:style w:type="paragraph" w:styleId="1037">
    <w:name w:val="Маркированный список,Маркированный"/>
    <w:basedOn w:val="976"/>
    <w:next w:val="1037"/>
    <w:link w:val="976"/>
    <w:pPr>
      <w:numPr>
        <w:ilvl w:val="0"/>
        <w:numId w:val="1"/>
      </w:numPr>
      <w:jc w:val="both"/>
      <w:spacing w:before="120"/>
      <w:widowControl w:val="off"/>
    </w:pPr>
    <w:rPr>
      <w:sz w:val="26"/>
    </w:rPr>
  </w:style>
  <w:style w:type="paragraph" w:styleId="1038">
    <w:name w:val="Маркированный список 3"/>
    <w:basedOn w:val="976"/>
    <w:next w:val="1038"/>
    <w:link w:val="976"/>
    <w:pPr>
      <w:ind w:left="851"/>
      <w:spacing w:after="120"/>
      <w:tabs>
        <w:tab w:val="num" w:pos="709" w:leader="none"/>
      </w:tabs>
    </w:pPr>
    <w:rPr>
      <w:sz w:val="24"/>
      <w:lang w:val="en-GB" w:eastAsia="en-US"/>
    </w:rPr>
  </w:style>
  <w:style w:type="paragraph" w:styleId="1039">
    <w:name w:val="Нумерованный список 5"/>
    <w:basedOn w:val="976"/>
    <w:next w:val="1039"/>
    <w:link w:val="976"/>
    <w:pPr>
      <w:ind w:left="425" w:hanging="368"/>
      <w:spacing w:after="120"/>
      <w:tabs>
        <w:tab w:val="num" w:pos="363" w:leader="none"/>
      </w:tabs>
    </w:pPr>
    <w:rPr>
      <w:sz w:val="24"/>
      <w:lang w:val="en-GB" w:eastAsia="en-US"/>
    </w:rPr>
  </w:style>
  <w:style w:type="character" w:styleId="1040">
    <w:name w:val="Основной текст Знак"/>
    <w:basedOn w:val="986"/>
    <w:next w:val="1040"/>
    <w:link w:val="989"/>
    <w:rPr>
      <w:sz w:val="24"/>
      <w:lang w:val="ru-RU" w:eastAsia="ru-RU" w:bidi="ar-SA"/>
    </w:rPr>
  </w:style>
  <w:style w:type="character" w:styleId="1041">
    <w:name w:val="Основной текст с отступом Знак"/>
    <w:basedOn w:val="986"/>
    <w:next w:val="1041"/>
    <w:link w:val="990"/>
    <w:rPr>
      <w:sz w:val="24"/>
      <w:lang w:val="ru-RU" w:eastAsia="ru-RU" w:bidi="ar-SA"/>
    </w:rPr>
  </w:style>
  <w:style w:type="character" w:styleId="1042">
    <w:name w:val="Основной текст 3 Знак"/>
    <w:basedOn w:val="986"/>
    <w:next w:val="1042"/>
    <w:link w:val="995"/>
    <w:rPr>
      <w:sz w:val="24"/>
      <w:lang w:val="ru-RU" w:eastAsia="ru-RU" w:bidi="ar-SA"/>
    </w:rPr>
  </w:style>
  <w:style w:type="paragraph" w:styleId="1043">
    <w:name w:val="Схема документа"/>
    <w:basedOn w:val="976"/>
    <w:next w:val="1043"/>
    <w:link w:val="976"/>
    <w:semiHidden/>
    <w:pPr>
      <w:shd w:val="clear" w:color="auto" w:fill="000080"/>
    </w:pPr>
    <w:rPr>
      <w:rFonts w:ascii="Tahoma" w:hAnsi="Tahoma" w:cs="Tahoma"/>
    </w:rPr>
  </w:style>
  <w:style w:type="paragraph" w:styleId="1044">
    <w:name w:val="Текст"/>
    <w:basedOn w:val="976"/>
    <w:next w:val="1044"/>
    <w:link w:val="976"/>
    <w:rPr>
      <w:rFonts w:ascii="Courier New" w:hAnsi="Courier New" w:cs="Courier New"/>
    </w:rPr>
  </w:style>
  <w:style w:type="paragraph" w:styleId="1045">
    <w:name w:val="Знак2 Знак Знак1 Знак1 Знак Знак Знак Знак Знак Знак Знак Знак Знак Знак Знак Знак"/>
    <w:basedOn w:val="976"/>
    <w:next w:val="1045"/>
    <w:link w:val="976"/>
    <w:pPr>
      <w:spacing w:after="160" w:line="240" w:lineRule="exact"/>
    </w:pPr>
    <w:rPr>
      <w:rFonts w:ascii="Verdana" w:hAnsi="Verdana"/>
      <w:lang w:val="en-US" w:eastAsia="en-US"/>
    </w:rPr>
  </w:style>
  <w:style w:type="paragraph" w:styleId="1046">
    <w:name w:val="Абзац списка1"/>
    <w:basedOn w:val="976"/>
    <w:next w:val="1046"/>
    <w:link w:val="976"/>
    <w:pPr>
      <w:ind w:left="720"/>
      <w:spacing w:after="200" w:line="276" w:lineRule="auto"/>
    </w:pPr>
    <w:rPr>
      <w:rFonts w:ascii="Calibri" w:hAnsi="Calibri" w:eastAsia="Calibri" w:cs="Calibri"/>
      <w:sz w:val="22"/>
      <w:szCs w:val="22"/>
      <w:lang w:eastAsia="en-US"/>
    </w:rPr>
  </w:style>
  <w:style w:type="paragraph" w:styleId="1047">
    <w:name w:val="Знак2 Знак Знак Знак2 Знак Знак Знак"/>
    <w:basedOn w:val="976"/>
    <w:next w:val="1047"/>
    <w:link w:val="976"/>
    <w:pPr>
      <w:spacing w:after="160" w:line="240" w:lineRule="exact"/>
    </w:pPr>
    <w:rPr>
      <w:rFonts w:ascii="Verdana" w:hAnsi="Verdana" w:cs="Verdana"/>
      <w:lang w:val="en-US" w:eastAsia="en-US"/>
    </w:rPr>
  </w:style>
  <w:style w:type="paragraph" w:styleId="1048">
    <w:name w:val="Знак Знак Знак Знак Знак Знак Знак Знак Знак Знак Знак Знак Знак Знак Знак Знак"/>
    <w:basedOn w:val="976"/>
    <w:next w:val="1048"/>
    <w:link w:val="976"/>
    <w:rPr>
      <w:rFonts w:ascii="Verdana" w:hAnsi="Verdana" w:cs="Verdana"/>
      <w:lang w:val="en-US" w:eastAsia="en-US"/>
    </w:rPr>
  </w:style>
  <w:style w:type="paragraph" w:styleId="1049">
    <w:name w:val="Char Знак Знак Знак Знак Знак Знак"/>
    <w:basedOn w:val="976"/>
    <w:next w:val="1049"/>
    <w:link w:val="976"/>
    <w:pPr>
      <w:numPr>
        <w:ilvl w:val="0"/>
        <w:numId w:val="4"/>
      </w:numPr>
      <w:ind w:left="0" w:firstLine="0"/>
      <w:spacing w:after="160" w:line="240" w:lineRule="exact"/>
      <w:tabs>
        <w:tab w:val="clear" w:pos="568" w:leader="none"/>
      </w:tabs>
    </w:pPr>
    <w:rPr>
      <w:rFonts w:ascii="Arial" w:hAnsi="Arial" w:cs="Arial"/>
      <w:lang w:val="en-US" w:eastAsia="en-US"/>
    </w:rPr>
  </w:style>
  <w:style w:type="paragraph" w:styleId="1050">
    <w:name w:val="Без интервала"/>
    <w:next w:val="1050"/>
    <w:link w:val="976"/>
    <w:qFormat/>
    <w:rPr>
      <w:rFonts w:ascii="Calibri" w:hAnsi="Calibri"/>
      <w:sz w:val="22"/>
      <w:szCs w:val="22"/>
      <w:lang w:val="ru-RU" w:eastAsia="ru-RU" w:bidi="ar-SA"/>
    </w:rPr>
  </w:style>
  <w:style w:type="paragraph" w:styleId="1051">
    <w:name w:val="Абзац списка"/>
    <w:basedOn w:val="976"/>
    <w:next w:val="1051"/>
    <w:link w:val="976"/>
    <w:qFormat/>
    <w:pPr>
      <w:contextualSpacing/>
      <w:ind w:left="720"/>
    </w:pPr>
    <w:rPr>
      <w:color w:val="000000"/>
      <w:spacing w:val="64"/>
      <w:sz w:val="28"/>
      <w:szCs w:val="28"/>
    </w:rPr>
  </w:style>
  <w:style w:type="paragraph" w:styleId="105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76"/>
    <w:next w:val="1052"/>
    <w:link w:val="976"/>
    <w:pPr>
      <w:jc w:val="both"/>
      <w:spacing w:before="100" w:beforeAutospacing="1" w:after="100" w:afterAutospacing="1"/>
    </w:pPr>
    <w:rPr>
      <w:rFonts w:ascii="Tahoma" w:hAnsi="Tahoma"/>
      <w:lang w:val="en-US" w:eastAsia="en-US"/>
    </w:rPr>
  </w:style>
  <w:style w:type="paragraph" w:styleId="1053">
    <w:name w:val="Style2"/>
    <w:basedOn w:val="976"/>
    <w:next w:val="1053"/>
    <w:link w:val="976"/>
    <w:pPr>
      <w:widowControl w:val="off"/>
    </w:pPr>
    <w:rPr>
      <w:sz w:val="24"/>
      <w:szCs w:val="24"/>
    </w:rPr>
  </w:style>
  <w:style w:type="character" w:styleId="1054">
    <w:name w:val="Абзац Знак"/>
    <w:basedOn w:val="986"/>
    <w:next w:val="1054"/>
    <w:link w:val="1055"/>
    <w:rPr>
      <w:sz w:val="28"/>
      <w:szCs w:val="24"/>
      <w:lang w:val="ru-RU" w:eastAsia="ru-RU" w:bidi="ar-SA"/>
    </w:rPr>
  </w:style>
  <w:style w:type="paragraph" w:styleId="1055">
    <w:name w:val="Абзац"/>
    <w:basedOn w:val="976"/>
    <w:next w:val="1055"/>
    <w:link w:val="1054"/>
    <w:pPr>
      <w:ind w:firstLine="709"/>
      <w:jc w:val="both"/>
    </w:pPr>
    <w:rPr>
      <w:sz w:val="28"/>
      <w:szCs w:val="24"/>
    </w:rPr>
  </w:style>
  <w:style w:type="paragraph" w:styleId="1056">
    <w:name w:val="Normal1"/>
    <w:next w:val="1056"/>
    <w:link w:val="976"/>
    <w:rPr>
      <w:sz w:val="24"/>
      <w:lang w:val="ru-RU" w:eastAsia="ru-RU" w:bidi="ar-SA"/>
    </w:rPr>
  </w:style>
  <w:style w:type="paragraph" w:styleId="1057">
    <w:name w:val="Знак"/>
    <w:basedOn w:val="976"/>
    <w:next w:val="1057"/>
    <w:link w:val="976"/>
    <w:pPr>
      <w:spacing w:after="160" w:line="240" w:lineRule="exact"/>
    </w:pPr>
    <w:rPr>
      <w:rFonts w:ascii="Verdana" w:hAnsi="Verdana"/>
      <w:lang w:val="en-US" w:eastAsia="en-US"/>
    </w:rPr>
  </w:style>
  <w:style w:type="paragraph" w:styleId="1058">
    <w:name w:val="ConsPlusTitle"/>
    <w:next w:val="1058"/>
    <w:link w:val="976"/>
    <w:pPr>
      <w:widowControl w:val="off"/>
    </w:pPr>
    <w:rPr>
      <w:rFonts w:ascii="Arial" w:hAnsi="Arial" w:cs="Arial"/>
      <w:b/>
      <w:bCs/>
      <w:lang w:val="ru-RU" w:eastAsia="ru-RU" w:bidi="ar-SA"/>
    </w:rPr>
  </w:style>
  <w:style w:type="character" w:styleId="1059">
    <w:name w:val="А3 Знак"/>
    <w:basedOn w:val="986"/>
    <w:next w:val="1059"/>
    <w:link w:val="1060"/>
    <w:rPr>
      <w:sz w:val="24"/>
      <w:szCs w:val="24"/>
      <w:lang w:val="ru-RU" w:eastAsia="ru-RU" w:bidi="ar-SA"/>
    </w:rPr>
  </w:style>
  <w:style w:type="paragraph" w:styleId="1060">
    <w:name w:val="А3"/>
    <w:basedOn w:val="976"/>
    <w:next w:val="1060"/>
    <w:link w:val="1059"/>
    <w:pPr>
      <w:numPr>
        <w:ilvl w:val="1"/>
        <w:numId w:val="5"/>
      </w:numPr>
      <w:ind w:left="1069"/>
      <w:jc w:val="both"/>
      <w:tabs>
        <w:tab w:val="num" w:pos="1069" w:leader="none"/>
      </w:tabs>
    </w:pPr>
    <w:rPr>
      <w:sz w:val="24"/>
      <w:szCs w:val="24"/>
    </w:rPr>
  </w:style>
  <w:style w:type="character" w:styleId="1061">
    <w:name w:val="Стиль1 Знак"/>
    <w:basedOn w:val="986"/>
    <w:next w:val="1061"/>
    <w:link w:val="1062"/>
    <w:rPr>
      <w:sz w:val="28"/>
      <w:szCs w:val="28"/>
      <w:lang w:val="ru-RU" w:eastAsia="ru-RU" w:bidi="ar-SA"/>
    </w:rPr>
  </w:style>
  <w:style w:type="paragraph" w:styleId="1062">
    <w:name w:val="Стиль1"/>
    <w:basedOn w:val="976"/>
    <w:next w:val="1062"/>
    <w:link w:val="1061"/>
    <w:pPr>
      <w:ind w:firstLine="709"/>
      <w:jc w:val="both"/>
    </w:pPr>
    <w:rPr>
      <w:sz w:val="28"/>
      <w:szCs w:val="28"/>
    </w:rPr>
  </w:style>
  <w:style w:type="paragraph" w:styleId="1063">
    <w:name w:val="Содержимое таблицы"/>
    <w:basedOn w:val="976"/>
    <w:next w:val="1063"/>
    <w:link w:val="976"/>
    <w:pPr>
      <w:widowControl w:val="off"/>
      <w:suppressLineNumbers/>
    </w:pPr>
    <w:rPr>
      <w:rFonts w:eastAsia="Lucida Sans Unicode" w:cs="Tahoma"/>
      <w:color w:val="000000"/>
      <w:sz w:val="24"/>
      <w:szCs w:val="24"/>
      <w:lang w:val="en-US" w:eastAsia="en-US" w:bidi="en-US"/>
    </w:rPr>
  </w:style>
  <w:style w:type="character" w:styleId="1064">
    <w:name w:val="А1 Знак"/>
    <w:basedOn w:val="986"/>
    <w:next w:val="1064"/>
    <w:link w:val="1065"/>
    <w:rPr>
      <w:color w:val="000000"/>
      <w:sz w:val="24"/>
      <w:szCs w:val="24"/>
      <w:lang w:val="ru-RU" w:eastAsia="ru-RU" w:bidi="ar-SA"/>
    </w:rPr>
  </w:style>
  <w:style w:type="paragraph" w:styleId="1065">
    <w:name w:val="А1"/>
    <w:basedOn w:val="976"/>
    <w:next w:val="1065"/>
    <w:link w:val="1064"/>
    <w:pPr>
      <w:numPr>
        <w:ilvl w:val="0"/>
        <w:numId w:val="6"/>
      </w:numPr>
      <w:ind w:left="1134" w:hanging="283"/>
      <w:jc w:val="both"/>
    </w:pPr>
    <w:rPr>
      <w:color w:val="000000"/>
      <w:sz w:val="24"/>
      <w:szCs w:val="24"/>
    </w:rPr>
  </w:style>
  <w:style w:type="character" w:styleId="1066">
    <w:name w:val="А2 Знак"/>
    <w:basedOn w:val="986"/>
    <w:next w:val="1066"/>
    <w:link w:val="1067"/>
    <w:rPr>
      <w:color w:val="000000"/>
      <w:sz w:val="24"/>
      <w:szCs w:val="24"/>
      <w:lang w:val="ru-RU" w:eastAsia="ru-RU" w:bidi="ar-SA"/>
    </w:rPr>
  </w:style>
  <w:style w:type="paragraph" w:styleId="1067">
    <w:name w:val="А2"/>
    <w:basedOn w:val="1065"/>
    <w:next w:val="1067"/>
    <w:link w:val="1066"/>
    <w:pPr>
      <w:numPr>
        <w:ilvl w:val="1"/>
        <w:numId w:val="2"/>
      </w:numPr>
      <w:ind w:left="2148"/>
      <w:tabs>
        <w:tab w:val="num" w:pos="360" w:leader="none"/>
        <w:tab w:val="num" w:pos="2148" w:leader="none"/>
        <w:tab w:val="clear" w:pos="2149" w:leader="none"/>
      </w:tabs>
    </w:pPr>
  </w:style>
  <w:style w:type="paragraph" w:styleId="1068">
    <w:name w:val="Char Знак Знак Char Знак Знак Знак Знак Знак Знак Знак Знак Знак Знак Знак Знак Знак Знак Знак Знак"/>
    <w:basedOn w:val="976"/>
    <w:next w:val="1068"/>
    <w:link w:val="976"/>
    <w:rPr>
      <w:rFonts w:ascii="Verdana" w:hAnsi="Verdana" w:cs="Verdana"/>
      <w:lang w:val="en-US" w:eastAsia="en-US"/>
    </w:rPr>
  </w:style>
  <w:style w:type="character" w:styleId="1069">
    <w:name w:val="В1 Знак"/>
    <w:basedOn w:val="986"/>
    <w:next w:val="1069"/>
    <w:link w:val="1070"/>
    <w:rPr>
      <w:sz w:val="28"/>
      <w:szCs w:val="28"/>
      <w:lang w:val="ru-RU" w:eastAsia="ru-RU" w:bidi="ar-SA"/>
    </w:rPr>
  </w:style>
  <w:style w:type="paragraph" w:styleId="1070">
    <w:name w:val="В1"/>
    <w:basedOn w:val="976"/>
    <w:next w:val="1070"/>
    <w:link w:val="1069"/>
    <w:semiHidden/>
    <w:pPr>
      <w:ind w:firstLine="680"/>
      <w:jc w:val="both"/>
      <w:keepNext/>
    </w:pPr>
    <w:rPr>
      <w:sz w:val="28"/>
      <w:szCs w:val="28"/>
    </w:rPr>
  </w:style>
  <w:style w:type="paragraph" w:styleId="1071">
    <w:name w:val="List Paragraph"/>
    <w:basedOn w:val="976"/>
    <w:next w:val="1071"/>
    <w:link w:val="976"/>
    <w:pPr>
      <w:contextualSpacing/>
      <w:ind w:left="720"/>
      <w:spacing w:after="200" w:line="276" w:lineRule="auto"/>
    </w:pPr>
    <w:rPr>
      <w:rFonts w:ascii="Calibri" w:hAnsi="Calibri"/>
      <w:sz w:val="22"/>
      <w:szCs w:val="22"/>
      <w:lang w:eastAsia="en-US"/>
    </w:rPr>
  </w:style>
  <w:style w:type="paragraph" w:styleId="1072">
    <w:name w:val="Знак2"/>
    <w:basedOn w:val="976"/>
    <w:next w:val="1072"/>
    <w:link w:val="976"/>
    <w:pPr>
      <w:spacing w:after="160" w:line="240" w:lineRule="exact"/>
    </w:pPr>
    <w:rPr>
      <w:rFonts w:ascii="Verdana" w:hAnsi="Verdana"/>
      <w:lang w:val="en-US" w:eastAsia="en-US"/>
    </w:rPr>
  </w:style>
  <w:style w:type="paragraph" w:styleId="1073">
    <w:name w:val="текст"/>
    <w:basedOn w:val="976"/>
    <w:next w:val="1073"/>
    <w:link w:val="976"/>
    <w:semiHidden/>
    <w:pPr>
      <w:numPr>
        <w:ilvl w:val="0"/>
        <w:numId w:val="3"/>
      </w:numPr>
      <w:jc w:val="both"/>
      <w:widowControl w:val="off"/>
    </w:pPr>
    <w:rPr>
      <w:rFonts w:ascii="Arial" w:hAnsi="Arial"/>
      <w:sz w:val="22"/>
    </w:rPr>
  </w:style>
  <w:style w:type="paragraph" w:styleId="1074">
    <w:name w:val="Нумерованный (1)"/>
    <w:next w:val="976"/>
    <w:link w:val="976"/>
    <w:pPr>
      <w:numPr>
        <w:ilvl w:val="1"/>
        <w:numId w:val="4"/>
      </w:numPr>
      <w:ind w:left="1080"/>
      <w:spacing w:before="120"/>
    </w:pPr>
    <w:rPr>
      <w:bCs/>
      <w:color w:val="000000"/>
      <w:sz w:val="24"/>
      <w:szCs w:val="24"/>
      <w:lang w:val="ru-RU" w:eastAsia="ru-RU" w:bidi="ar-SA"/>
    </w:rPr>
  </w:style>
  <w:style w:type="paragraph" w:styleId="1075">
    <w:name w:val="Нумерованный (a)"/>
    <w:basedOn w:val="1074"/>
    <w:next w:val="989"/>
    <w:link w:val="976"/>
    <w:pPr>
      <w:numPr>
        <w:ilvl w:val="2"/>
        <w:numId w:val="4"/>
      </w:numPr>
      <w:ind w:left="1800"/>
    </w:pPr>
    <w:rPr>
      <w:u w:val="single"/>
    </w:rPr>
  </w:style>
  <w:style w:type="paragraph" w:styleId="1076">
    <w:name w:val="Основной текст (полужирный)"/>
    <w:basedOn w:val="1039"/>
    <w:next w:val="1076"/>
    <w:link w:val="976"/>
    <w:pPr>
      <w:ind w:left="360" w:hanging="360"/>
      <w:keepNext/>
      <w:spacing w:before="240" w:after="0"/>
      <w:tabs>
        <w:tab w:val="num" w:pos="360" w:leader="none"/>
        <w:tab w:val="clear" w:pos="363" w:leader="none"/>
      </w:tabs>
    </w:pPr>
    <w:rPr>
      <w:b/>
      <w:szCs w:val="24"/>
      <w:lang w:eastAsia="ru-RU"/>
    </w:rPr>
  </w:style>
  <w:style w:type="paragraph" w:styleId="1077">
    <w:name w:val="No Spacing"/>
    <w:next w:val="1077"/>
    <w:link w:val="976"/>
    <w:rPr>
      <w:rFonts w:ascii="Calibri" w:hAnsi="Calibri" w:cs="Calibri"/>
      <w:sz w:val="22"/>
      <w:szCs w:val="22"/>
      <w:lang w:val="ru-RU" w:eastAsia="ru-RU" w:bidi="ar-SA"/>
    </w:rPr>
  </w:style>
  <w:style w:type="paragraph" w:styleId="1078">
    <w:name w:val="style8"/>
    <w:basedOn w:val="976"/>
    <w:next w:val="1078"/>
    <w:link w:val="976"/>
    <w:pPr>
      <w:spacing w:line="360" w:lineRule="atLeast"/>
    </w:pPr>
    <w:rPr>
      <w:rFonts w:ascii="Tahoma" w:hAnsi="Tahoma" w:cs="Tahoma"/>
      <w:sz w:val="24"/>
      <w:szCs w:val="24"/>
    </w:rPr>
  </w:style>
  <w:style w:type="paragraph" w:styleId="1079">
    <w:name w:val="Текст-125 Знак"/>
    <w:basedOn w:val="976"/>
    <w:next w:val="1079"/>
    <w:link w:val="976"/>
    <w:pPr>
      <w:ind w:firstLine="709"/>
      <w:jc w:val="both"/>
      <w:spacing w:line="288" w:lineRule="auto"/>
    </w:pPr>
    <w:rPr>
      <w:rFonts w:ascii="Arial" w:hAnsi="Arial"/>
      <w:sz w:val="24"/>
    </w:rPr>
  </w:style>
  <w:style w:type="character" w:styleId="1080">
    <w:name w:val="Знак сноски"/>
    <w:basedOn w:val="986"/>
    <w:next w:val="1080"/>
    <w:link w:val="976"/>
    <w:semiHidden/>
    <w:rPr>
      <w:vertAlign w:val="superscript"/>
    </w:rPr>
  </w:style>
  <w:style w:type="character" w:styleId="1081">
    <w:name w:val="Font Style12"/>
    <w:basedOn w:val="986"/>
    <w:next w:val="1081"/>
    <w:link w:val="976"/>
    <w:rPr>
      <w:rFonts w:ascii="Times New Roman" w:hAnsi="Times New Roman" w:cs="Times New Roman"/>
      <w:sz w:val="26"/>
      <w:szCs w:val="26"/>
    </w:rPr>
  </w:style>
  <w:style w:type="character" w:styleId="1082">
    <w:name w:val="Font Style24"/>
    <w:basedOn w:val="986"/>
    <w:next w:val="1082"/>
    <w:link w:val="976"/>
    <w:rPr>
      <w:rFonts w:ascii="Times New Roman" w:hAnsi="Times New Roman" w:cs="Times New Roman"/>
      <w:sz w:val="30"/>
      <w:szCs w:val="30"/>
    </w:rPr>
  </w:style>
  <w:style w:type="character" w:styleId="1083">
    <w:name w:val="Font Style29"/>
    <w:basedOn w:val="986"/>
    <w:next w:val="1083"/>
    <w:link w:val="976"/>
    <w:rPr>
      <w:rFonts w:ascii="Times New Roman" w:hAnsi="Times New Roman" w:cs="Times New Roman"/>
      <w:spacing w:val="20"/>
      <w:sz w:val="24"/>
      <w:szCs w:val="24"/>
    </w:rPr>
  </w:style>
  <w:style w:type="character" w:styleId="1084">
    <w:name w:val="Знак Знак1"/>
    <w:basedOn w:val="986"/>
    <w:next w:val="1084"/>
    <w:link w:val="976"/>
    <w:rPr>
      <w:sz w:val="24"/>
      <w:szCs w:val="24"/>
      <w:lang w:val="ru-RU" w:eastAsia="ru-RU" w:bidi="ar-SA"/>
    </w:rPr>
  </w:style>
  <w:style w:type="character" w:styleId="1085">
    <w:name w:val="Знак Знак24"/>
    <w:basedOn w:val="986"/>
    <w:next w:val="1085"/>
    <w:link w:val="976"/>
    <w:rPr>
      <w:b/>
      <w:bCs/>
      <w:iCs/>
      <w:sz w:val="26"/>
      <w:szCs w:val="28"/>
      <w:lang w:val="ru-RU" w:eastAsia="ru-RU" w:bidi="ar-SA"/>
    </w:rPr>
  </w:style>
  <w:style w:type="character" w:styleId="1086">
    <w:name w:val="Footnote Text Char,Текст сноски-FN Char,Footnote Text Char Знак Знак Char,Footnote Text Char Знак Char"/>
    <w:basedOn w:val="986"/>
    <w:next w:val="1086"/>
    <w:link w:val="976"/>
    <w:semiHidden/>
    <w:rPr>
      <w:rFonts w:ascii="Arial" w:hAnsi="Arial" w:cs="Arial"/>
      <w:sz w:val="18"/>
      <w:szCs w:val="18"/>
      <w:lang w:val="ru-RU" w:eastAsia="ru-RU" w:bidi="ar-SA"/>
    </w:rPr>
  </w:style>
  <w:style w:type="character" w:styleId="1087">
    <w:name w:val="А3 Знак Знак"/>
    <w:basedOn w:val="986"/>
    <w:next w:val="1087"/>
    <w:link w:val="976"/>
    <w:rPr>
      <w:sz w:val="24"/>
      <w:szCs w:val="24"/>
      <w:lang w:val="ru-RU" w:eastAsia="ru-RU" w:bidi="ar-SA"/>
    </w:rPr>
  </w:style>
  <w:style w:type="character" w:styleId="1088">
    <w:name w:val="Стиль 14 пт"/>
    <w:basedOn w:val="986"/>
    <w:next w:val="1088"/>
    <w:link w:val="976"/>
    <w:rPr>
      <w:sz w:val="28"/>
    </w:rPr>
  </w:style>
  <w:style w:type="character" w:styleId="1089">
    <w:name w:val="Знак Знак12"/>
    <w:basedOn w:val="986"/>
    <w:next w:val="1089"/>
    <w:link w:val="976"/>
    <w:rPr>
      <w:sz w:val="24"/>
      <w:lang w:val="ru-RU" w:eastAsia="ru-RU" w:bidi="ar-SA"/>
    </w:rPr>
  </w:style>
  <w:style w:type="character" w:styleId="1090">
    <w:name w:val="Знак Знак7"/>
    <w:basedOn w:val="986"/>
    <w:next w:val="1090"/>
    <w:link w:val="976"/>
    <w:rPr>
      <w:rFonts w:ascii="Times New Roman" w:hAnsi="Times New Roman" w:eastAsia="Times New Roman" w:cs="Times New Roman"/>
      <w:b/>
      <w:bCs/>
      <w:iCs/>
      <w:sz w:val="26"/>
      <w:szCs w:val="28"/>
      <w:lang w:eastAsia="ru-RU"/>
    </w:rPr>
  </w:style>
  <w:style w:type="character" w:styleId="1091">
    <w:name w:val="Знак Знак21"/>
    <w:basedOn w:val="986"/>
    <w:next w:val="1091"/>
    <w:link w:val="976"/>
    <w:rPr>
      <w:b/>
      <w:sz w:val="28"/>
      <w:lang w:val="ru-RU" w:eastAsia="ru-RU" w:bidi="ar-SA"/>
    </w:rPr>
  </w:style>
  <w:style w:type="character" w:styleId="1092">
    <w:name w:val="Знак Знак20"/>
    <w:basedOn w:val="986"/>
    <w:next w:val="1092"/>
    <w:link w:val="976"/>
    <w:rPr>
      <w:b/>
      <w:bCs/>
      <w:iCs/>
      <w:sz w:val="26"/>
      <w:szCs w:val="28"/>
      <w:lang w:val="ru-RU" w:eastAsia="ru-RU" w:bidi="ar-SA"/>
    </w:rPr>
  </w:style>
  <w:style w:type="character" w:styleId="1093">
    <w:name w:val="Знак Знак19"/>
    <w:basedOn w:val="986"/>
    <w:next w:val="1093"/>
    <w:link w:val="976"/>
    <w:rPr>
      <w:b/>
      <w:bCs/>
      <w:i/>
      <w:sz w:val="24"/>
      <w:szCs w:val="28"/>
      <w:lang w:val="ru-RU" w:eastAsia="en-US" w:bidi="ar-SA"/>
    </w:rPr>
  </w:style>
  <w:style w:type="character" w:styleId="1094">
    <w:name w:val="Знак Знак10"/>
    <w:basedOn w:val="986"/>
    <w:next w:val="1094"/>
    <w:link w:val="976"/>
    <w:rPr>
      <w:sz w:val="24"/>
      <w:szCs w:val="24"/>
      <w:lang w:val="ru-RU" w:eastAsia="ru-RU" w:bidi="ar-SA"/>
    </w:rPr>
  </w:style>
  <w:style w:type="character" w:styleId="1095">
    <w:name w:val="Знак Знак4"/>
    <w:basedOn w:val="986"/>
    <w:next w:val="1095"/>
    <w:link w:val="976"/>
    <w:rPr>
      <w:sz w:val="24"/>
      <w:lang w:val="ru-RU" w:eastAsia="ru-RU" w:bidi="ar-SA"/>
    </w:rPr>
  </w:style>
  <w:style w:type="character" w:styleId="1096">
    <w:name w:val="squot"/>
    <w:basedOn w:val="986"/>
    <w:next w:val="1096"/>
    <w:link w:val="976"/>
  </w:style>
  <w:style w:type="character" w:styleId="1097">
    <w:name w:val="quot"/>
    <w:basedOn w:val="986"/>
    <w:next w:val="1097"/>
    <w:link w:val="976"/>
  </w:style>
  <w:style w:type="character" w:styleId="1098">
    <w:name w:val="sbra"/>
    <w:basedOn w:val="986"/>
    <w:next w:val="1098"/>
    <w:link w:val="976"/>
  </w:style>
  <w:style w:type="character" w:styleId="1099">
    <w:name w:val="bra"/>
    <w:basedOn w:val="986"/>
    <w:next w:val="1099"/>
    <w:link w:val="976"/>
  </w:style>
  <w:style w:type="character" w:styleId="1100">
    <w:name w:val="marker_search"/>
    <w:basedOn w:val="986"/>
    <w:next w:val="1100"/>
    <w:link w:val="976"/>
  </w:style>
  <w:style w:type="character" w:styleId="1101">
    <w:name w:val="franch"/>
    <w:basedOn w:val="986"/>
    <w:next w:val="1101"/>
    <w:link w:val="976"/>
  </w:style>
  <w:style w:type="character" w:styleId="1102">
    <w:name w:val="tooltip-best"/>
    <w:basedOn w:val="986"/>
    <w:next w:val="1102"/>
    <w:link w:val="976"/>
  </w:style>
  <w:style w:type="character" w:styleId="1103">
    <w:name w:val="smallestblacktext"/>
    <w:basedOn w:val="986"/>
    <w:next w:val="1103"/>
    <w:link w:val="976"/>
  </w:style>
  <w:style w:type="character" w:styleId="1104">
    <w:name w:val="franch1"/>
    <w:basedOn w:val="986"/>
    <w:next w:val="1104"/>
    <w:link w:val="976"/>
    <w:rPr>
      <w:rFonts w:ascii="Tahoma" w:hAnsi="Tahoma" w:cs="Tahoma"/>
      <w:b/>
      <w:bCs/>
      <w:color w:val="cc0000"/>
      <w:sz w:val="15"/>
      <w:szCs w:val="15"/>
      <w:u w:val="none"/>
    </w:rPr>
  </w:style>
  <w:style w:type="table" w:styleId="1105">
    <w:name w:val="Сетка таблицы"/>
    <w:basedOn w:val="987"/>
    <w:next w:val="1105"/>
    <w:link w:val="976"/>
    <w:tblPr/>
  </w:style>
  <w:style w:type="character" w:styleId="1106">
    <w:name w:val="Строгий"/>
    <w:basedOn w:val="986"/>
    <w:next w:val="1106"/>
    <w:link w:val="976"/>
    <w:qFormat/>
    <w:rPr>
      <w:b/>
      <w:bCs/>
    </w:rPr>
  </w:style>
  <w:style w:type="paragraph" w:styleId="1107">
    <w:name w:val="Знак Знак Знак Знак Знак Знак Знак"/>
    <w:basedOn w:val="976"/>
    <w:next w:val="1107"/>
    <w:link w:val="976"/>
    <w:pPr>
      <w:spacing w:after="160" w:line="240" w:lineRule="exact"/>
    </w:pPr>
    <w:rPr>
      <w:rFonts w:ascii="Verdana" w:hAnsi="Verdana" w:cs="Verdana"/>
      <w:lang w:val="en-US" w:eastAsia="en-US"/>
    </w:rPr>
  </w:style>
  <w:style w:type="paragraph" w:styleId="1108">
    <w:name w:val="ConsPlusCell"/>
    <w:next w:val="1108"/>
    <w:link w:val="976"/>
    <w:rPr>
      <w:rFonts w:ascii="Arial" w:hAnsi="Arial" w:eastAsia="Calibri" w:cs="Arial"/>
      <w:lang w:val="ru-RU" w:eastAsia="en-US" w:bidi="ar-SA"/>
    </w:rPr>
  </w:style>
  <w:style w:type="paragraph" w:styleId="1109">
    <w:name w:val="msonormalcxspmiddle"/>
    <w:basedOn w:val="976"/>
    <w:next w:val="1109"/>
    <w:link w:val="976"/>
    <w:pPr>
      <w:spacing w:before="100" w:beforeAutospacing="1" w:after="100" w:afterAutospacing="1"/>
    </w:pPr>
    <w:rPr>
      <w:sz w:val="24"/>
      <w:szCs w:val="24"/>
    </w:rPr>
  </w:style>
  <w:style w:type="paragraph" w:styleId="1110">
    <w:name w:val="Body Text"/>
    <w:basedOn w:val="976"/>
    <w:next w:val="1110"/>
    <w:link w:val="976"/>
    <w:pPr>
      <w:jc w:val="both"/>
    </w:pPr>
    <w:rPr>
      <w:sz w:val="24"/>
    </w:rPr>
  </w:style>
  <w:style w:type="paragraph" w:styleId="1111">
    <w:name w:val="Style12"/>
    <w:basedOn w:val="976"/>
    <w:next w:val="1111"/>
    <w:link w:val="976"/>
    <w:pPr>
      <w:ind w:firstLine="706"/>
      <w:jc w:val="both"/>
      <w:spacing w:line="355" w:lineRule="exact"/>
      <w:widowControl w:val="off"/>
    </w:pPr>
    <w:rPr>
      <w:sz w:val="24"/>
      <w:szCs w:val="24"/>
    </w:rPr>
  </w:style>
  <w:style w:type="paragraph" w:styleId="1112">
    <w:name w:val="Style3"/>
    <w:basedOn w:val="976"/>
    <w:next w:val="1112"/>
    <w:link w:val="976"/>
    <w:pPr>
      <w:ind w:firstLine="672"/>
      <w:jc w:val="both"/>
      <w:spacing w:line="312" w:lineRule="exact"/>
      <w:widowControl w:val="off"/>
    </w:pPr>
    <w:rPr>
      <w:sz w:val="24"/>
      <w:szCs w:val="24"/>
    </w:rPr>
  </w:style>
  <w:style w:type="character" w:styleId="1113">
    <w:name w:val="Font Style21"/>
    <w:next w:val="1113"/>
    <w:link w:val="976"/>
    <w:rPr>
      <w:rFonts w:ascii="Times New Roman" w:hAnsi="Times New Roman" w:cs="Times New Roman"/>
      <w:sz w:val="26"/>
      <w:szCs w:val="26"/>
    </w:rPr>
  </w:style>
  <w:style w:type="paragraph" w:styleId="1114">
    <w:name w:val="consplusnormalcxsplast"/>
    <w:basedOn w:val="976"/>
    <w:next w:val="1114"/>
    <w:link w:val="976"/>
    <w:pPr>
      <w:spacing w:before="100" w:beforeAutospacing="1" w:after="100" w:afterAutospacing="1"/>
    </w:pPr>
    <w:rPr>
      <w:sz w:val="24"/>
      <w:szCs w:val="24"/>
    </w:rPr>
  </w:style>
  <w:style w:type="paragraph" w:styleId="1115">
    <w:name w:val="consplusnormalcxspmiddle"/>
    <w:basedOn w:val="976"/>
    <w:next w:val="1115"/>
    <w:link w:val="976"/>
    <w:pPr>
      <w:spacing w:before="100" w:beforeAutospacing="1" w:after="100" w:afterAutospacing="1"/>
    </w:pPr>
    <w:rPr>
      <w:sz w:val="24"/>
      <w:szCs w:val="24"/>
    </w:rPr>
  </w:style>
  <w:style w:type="character" w:styleId="1116">
    <w:name w:val="apple-converted-space"/>
    <w:basedOn w:val="986"/>
    <w:next w:val="1116"/>
    <w:link w:val="976"/>
  </w:style>
  <w:style w:type="character" w:styleId="1117" w:default="1">
    <w:name w:val="Default Paragraph Font"/>
    <w:uiPriority w:val="1"/>
    <w:semiHidden/>
    <w:unhideWhenUsed/>
  </w:style>
  <w:style w:type="numbering" w:styleId="1118" w:default="1">
    <w:name w:val="No List"/>
    <w:uiPriority w:val="99"/>
    <w:semiHidden/>
    <w:unhideWhenUsed/>
  </w:style>
  <w:style w:type="table" w:styleId="111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login.consultant.ru/link/?req=doc&amp;base=LAW&amp;n=523306&amp;dst=123&amp;field=134&amp;date=24.02.2026" TargetMode="External"/><Relationship Id="rId14" Type="http://schemas.openxmlformats.org/officeDocument/2006/relationships/hyperlink" Target="https://login.consultant.ru/link/?req=doc&amp;base=LAW&amp;n=523306&amp;dst=124&amp;field=134&amp;date=24.02.2026" TargetMode="External"/><Relationship Id="rId15" Type="http://schemas.openxmlformats.org/officeDocument/2006/relationships/hyperlink" Target="https://login.consultant.ru/link/?req=doc&amp;base=RLAW077&amp;n=243106&amp;dst=100047&amp;field=134&amp;date=24.02.2026" TargetMode="External"/><Relationship Id="rId16" Type="http://schemas.openxmlformats.org/officeDocument/2006/relationships/hyperlink" Target="file:///opt/r7-office/desktopeditors/editors/web-apps/apps/documenteditor/main/index.html?_dc=0&amp;lang=ru-RU&amp;frameEditorId=placeholder&amp;parentOrigin=file://#p19"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Дума</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Горшков И. Ю.</dc:creator>
  <cp:lastModifiedBy>User</cp:lastModifiedBy>
  <cp:revision>27</cp:revision>
  <dcterms:created xsi:type="dcterms:W3CDTF">2017-01-11T06:52:00Z</dcterms:created>
  <dcterms:modified xsi:type="dcterms:W3CDTF">2026-03-25T12:49:18Z</dcterms:modified>
  <cp:version>786432</cp:version>
</cp:coreProperties>
</file>