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327" w:rsidRPr="00EB3327" w:rsidRDefault="00EB3327" w:rsidP="00EB3327">
      <w:pPr>
        <w:suppressAutoHyphens/>
        <w:jc w:val="center"/>
        <w:rPr>
          <w:rFonts w:ascii="Times New Roman" w:hAnsi="Times New Roman"/>
          <w:color w:val="auto"/>
          <w:sz w:val="32"/>
          <w:szCs w:val="32"/>
          <w:lang w:eastAsia="ar-SA"/>
        </w:rPr>
      </w:pPr>
      <w:r w:rsidRPr="00EB3327">
        <w:rPr>
          <w:rFonts w:ascii="Times New Roman" w:hAnsi="Times New Roman"/>
          <w:color w:val="auto"/>
          <w:sz w:val="32"/>
          <w:szCs w:val="32"/>
        </w:rPr>
        <w:t>СТАВРОПОЛЬСКАЯ ГОРОДСКАЯ ДУМА</w:t>
      </w:r>
    </w:p>
    <w:p w:rsidR="00EB3327" w:rsidRPr="00EB3327" w:rsidRDefault="00EB3327" w:rsidP="00EB3327">
      <w:pPr>
        <w:suppressAutoHyphens/>
        <w:rPr>
          <w:rFonts w:ascii="Times New Roman" w:hAnsi="Times New Roman"/>
          <w:color w:val="auto"/>
          <w:sz w:val="32"/>
          <w:szCs w:val="32"/>
        </w:rPr>
      </w:pPr>
    </w:p>
    <w:p w:rsidR="00EB3327" w:rsidRPr="00EB3327" w:rsidRDefault="00EB3327" w:rsidP="00EB3327">
      <w:pPr>
        <w:keepNext/>
        <w:keepLines/>
        <w:suppressAutoHyphens/>
        <w:jc w:val="center"/>
        <w:outlineLvl w:val="1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EB3327">
        <w:rPr>
          <w:rFonts w:ascii="Times New Roman" w:hAnsi="Times New Roman"/>
          <w:color w:val="auto"/>
          <w:sz w:val="32"/>
          <w:szCs w:val="32"/>
        </w:rPr>
        <w:t>Р Е Ш Е Н И Е</w:t>
      </w:r>
    </w:p>
    <w:p w:rsidR="00EB3327" w:rsidRPr="00EB3327" w:rsidRDefault="00EB3327" w:rsidP="00EB3327">
      <w:pPr>
        <w:suppressAutoHyphens/>
        <w:jc w:val="both"/>
        <w:rPr>
          <w:rFonts w:ascii="Times New Roman" w:hAnsi="Times New Roman"/>
          <w:color w:val="auto"/>
          <w:sz w:val="22"/>
        </w:rPr>
      </w:pPr>
    </w:p>
    <w:p w:rsidR="00EB3327" w:rsidRPr="00EB3327" w:rsidRDefault="00EB3327" w:rsidP="00EB3327">
      <w:p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B3327" w:rsidRPr="00EB3327" w:rsidRDefault="00EB3327" w:rsidP="00EB3327">
      <w:p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 w:rsidRPr="00EB3327">
        <w:rPr>
          <w:rFonts w:ascii="Times New Roman" w:hAnsi="Times New Roman"/>
          <w:color w:val="auto"/>
          <w:sz w:val="28"/>
          <w:szCs w:val="28"/>
        </w:rPr>
        <w:t>28 мая 2025 г.                                г. Ставрополь                                           № 42</w:t>
      </w:r>
      <w:r>
        <w:rPr>
          <w:rFonts w:ascii="Times New Roman" w:hAnsi="Times New Roman"/>
          <w:color w:val="auto"/>
          <w:sz w:val="28"/>
          <w:szCs w:val="28"/>
        </w:rPr>
        <w:t>8</w:t>
      </w:r>
    </w:p>
    <w:p w:rsidR="00EF6E17" w:rsidRDefault="00EF6E17">
      <w:pPr>
        <w:spacing w:line="240" w:lineRule="exact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3E2B7F" w:rsidRPr="00C54EF6" w:rsidRDefault="003E2B7F" w:rsidP="003E2B7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 xml:space="preserve">О внесении изменений в решение Ставропольской городской Думы                </w:t>
      </w:r>
      <w:proofErr w:type="gramStart"/>
      <w:r w:rsidRPr="00C54EF6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C54EF6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жилищном контроле </w:t>
      </w:r>
      <w:r w:rsidR="00891B63">
        <w:rPr>
          <w:rFonts w:ascii="Times New Roman" w:hAnsi="Times New Roman"/>
          <w:sz w:val="28"/>
          <w:szCs w:val="28"/>
        </w:rPr>
        <w:t xml:space="preserve">                          </w:t>
      </w:r>
      <w:r w:rsidRPr="00C54EF6">
        <w:rPr>
          <w:rFonts w:ascii="Times New Roman" w:hAnsi="Times New Roman"/>
          <w:sz w:val="28"/>
          <w:szCs w:val="28"/>
        </w:rPr>
        <w:t>на территории муниципального образования города Ставрополя Ставропольского края»</w:t>
      </w:r>
    </w:p>
    <w:p w:rsidR="003E2B7F" w:rsidRPr="00C54EF6" w:rsidRDefault="003E2B7F" w:rsidP="003E2B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B7F" w:rsidRPr="00C54EF6" w:rsidRDefault="003E2B7F" w:rsidP="00C467F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В соответствии с Федеральным законом от 31 июля 2020 года                        №</w:t>
      </w:r>
      <w:r w:rsidR="00C54EF6" w:rsidRPr="00C54EF6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Уставом муниципального образования городского округа города Ставрополя Ставропольского края Ставропольская городская Дума</w:t>
      </w:r>
    </w:p>
    <w:p w:rsidR="003E2B7F" w:rsidRPr="00C54EF6" w:rsidRDefault="003E2B7F" w:rsidP="00C467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B7F" w:rsidRPr="00C54EF6" w:rsidRDefault="003E2B7F" w:rsidP="00C467F2">
      <w:pPr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РЕШИЛА:</w:t>
      </w:r>
    </w:p>
    <w:p w:rsidR="003E2B7F" w:rsidRPr="00C54EF6" w:rsidRDefault="003E2B7F" w:rsidP="00C467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B7F" w:rsidRPr="00C54EF6" w:rsidRDefault="003E2B7F" w:rsidP="00C467F2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1.</w:t>
      </w:r>
      <w:r w:rsidR="00C54EF6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>Внести в решение Ставропольской городской Думы от 31 августа</w:t>
      </w:r>
      <w:r w:rsidR="00C54EF6">
        <w:rPr>
          <w:rFonts w:ascii="Times New Roman" w:hAnsi="Times New Roman"/>
          <w:sz w:val="28"/>
          <w:szCs w:val="28"/>
        </w:rPr>
        <w:t xml:space="preserve">                            </w:t>
      </w:r>
      <w:r w:rsidRPr="00C54EF6">
        <w:rPr>
          <w:rFonts w:ascii="Times New Roman" w:hAnsi="Times New Roman"/>
          <w:sz w:val="28"/>
          <w:szCs w:val="28"/>
        </w:rPr>
        <w:t xml:space="preserve"> 2021 г. </w:t>
      </w:r>
      <w:bookmarkStart w:id="1" w:name="OLE_LINK1"/>
      <w:bookmarkStart w:id="2" w:name="OLE_LINK2"/>
      <w:r w:rsidRPr="00C54EF6">
        <w:rPr>
          <w:rFonts w:ascii="Times New Roman" w:hAnsi="Times New Roman"/>
          <w:sz w:val="28"/>
          <w:szCs w:val="28"/>
        </w:rPr>
        <w:t>№</w:t>
      </w:r>
      <w:r w:rsidR="00C54EF6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 xml:space="preserve">598 «Об утверждении Положения о муниципальном жилищном контроле на территории муниципального образования города Ставрополя Ставропольского края» </w:t>
      </w:r>
      <w:bookmarkEnd w:id="1"/>
      <w:bookmarkEnd w:id="2"/>
      <w:r w:rsidRPr="00C54EF6">
        <w:rPr>
          <w:rFonts w:ascii="Times New Roman" w:hAnsi="Times New Roman"/>
          <w:sz w:val="28"/>
          <w:szCs w:val="28"/>
        </w:rPr>
        <w:t>(с изменениями, внесенными решениями Ставропольской городской Думы от 25 февраля 2022 г. №</w:t>
      </w:r>
      <w:r w:rsidR="00C54EF6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 xml:space="preserve">57, от 28 февраля 2024 г. </w:t>
      </w:r>
      <w:hyperlink r:id="rId8" w:history="1">
        <w:r w:rsidRPr="00C54EF6">
          <w:rPr>
            <w:rFonts w:ascii="Times New Roman" w:hAnsi="Times New Roman"/>
            <w:sz w:val="28"/>
            <w:szCs w:val="28"/>
          </w:rPr>
          <w:t>№</w:t>
        </w:r>
      </w:hyperlink>
      <w:r w:rsidR="00C54EF6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>263) (далее соответственно – решение, Положение) следующие изменения:</w:t>
      </w:r>
    </w:p>
    <w:p w:rsidR="003E2B7F" w:rsidRPr="00C54EF6" w:rsidRDefault="003E2B7F" w:rsidP="00C467F2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1)</w:t>
      </w:r>
      <w:r w:rsidR="00C54EF6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>в преамбуле решения после слов «муниципального образования» дополнить словами «городского округа»;</w:t>
      </w:r>
    </w:p>
    <w:p w:rsidR="003E2B7F" w:rsidRPr="00C54EF6" w:rsidRDefault="003E2B7F" w:rsidP="00C467F2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2)</w:t>
      </w:r>
      <w:r w:rsidR="00C54EF6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>в Положении:</w:t>
      </w:r>
    </w:p>
    <w:p w:rsidR="003E2B7F" w:rsidRPr="00C54EF6" w:rsidRDefault="003E2B7F" w:rsidP="00C467F2">
      <w:pPr>
        <w:pStyle w:val="afe"/>
        <w:spacing w:beforeAutospacing="0" w:afterAutospacing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54EF6">
        <w:rPr>
          <w:rFonts w:ascii="Times New Roman" w:hAnsi="Times New Roman"/>
          <w:sz w:val="28"/>
          <w:szCs w:val="28"/>
        </w:rPr>
        <w:t>а)</w:t>
      </w:r>
      <w:r w:rsidR="00C54EF6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>пункты 2 и 3 изложить в следующей редакции</w:t>
      </w:r>
      <w:r w:rsidRPr="00C54EF6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3E2B7F" w:rsidRPr="00C54EF6" w:rsidRDefault="003E2B7F" w:rsidP="00C467F2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eastAsia="Calibri" w:hAnsi="Times New Roman"/>
          <w:sz w:val="28"/>
          <w:szCs w:val="28"/>
          <w:lang w:eastAsia="en-US"/>
        </w:rPr>
        <w:t>«2.</w:t>
      </w:r>
      <w:r w:rsidR="00C54EF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C54EF6">
        <w:rPr>
          <w:rFonts w:ascii="Times New Roman" w:hAnsi="Times New Roman"/>
          <w:sz w:val="28"/>
          <w:szCs w:val="28"/>
        </w:rPr>
        <w:t xml:space="preserve">Предметом муниципального жилищного контроля является </w:t>
      </w:r>
      <w:r w:rsidRPr="00B8155A">
        <w:rPr>
          <w:rFonts w:ascii="Times New Roman" w:hAnsi="Times New Roman"/>
          <w:spacing w:val="-6"/>
          <w:sz w:val="28"/>
          <w:szCs w:val="28"/>
        </w:rPr>
        <w:t>соблюдение юридическими лицами, индивидуальными предпринимателями</w:t>
      </w:r>
      <w:r w:rsidR="00BC3331">
        <w:rPr>
          <w:rFonts w:ascii="Times New Roman" w:hAnsi="Times New Roman"/>
          <w:spacing w:val="-6"/>
          <w:sz w:val="28"/>
          <w:szCs w:val="28"/>
        </w:rPr>
        <w:t xml:space="preserve">                        </w:t>
      </w:r>
      <w:r w:rsidRPr="00B8155A">
        <w:rPr>
          <w:rFonts w:ascii="Times New Roman" w:hAnsi="Times New Roman"/>
          <w:spacing w:val="-6"/>
          <w:sz w:val="28"/>
          <w:szCs w:val="28"/>
        </w:rPr>
        <w:t xml:space="preserve"> и гражданами (далее </w:t>
      </w:r>
      <w:r w:rsidR="00C54EF6" w:rsidRPr="00B8155A">
        <w:rPr>
          <w:rFonts w:ascii="Times New Roman" w:hAnsi="Times New Roman"/>
          <w:spacing w:val="-6"/>
          <w:sz w:val="28"/>
          <w:szCs w:val="28"/>
        </w:rPr>
        <w:t>‒</w:t>
      </w:r>
      <w:r w:rsidRPr="00B8155A">
        <w:rPr>
          <w:rFonts w:ascii="Times New Roman" w:hAnsi="Times New Roman"/>
          <w:spacing w:val="-6"/>
          <w:sz w:val="28"/>
          <w:szCs w:val="28"/>
        </w:rPr>
        <w:t xml:space="preserve"> контролируемые лица)</w:t>
      </w:r>
      <w:r w:rsidRPr="00B8155A">
        <w:rPr>
          <w:rFonts w:ascii="Times New Roman" w:hAnsi="Times New Roman"/>
          <w:spacing w:val="-2"/>
          <w:sz w:val="28"/>
          <w:szCs w:val="28"/>
        </w:rPr>
        <w:t xml:space="preserve"> обязательных требований, указанных в пунктах 1–12 части</w:t>
      </w:r>
      <w:r w:rsidRPr="00C54EF6">
        <w:rPr>
          <w:rFonts w:ascii="Times New Roman" w:hAnsi="Times New Roman"/>
          <w:sz w:val="28"/>
          <w:szCs w:val="28"/>
        </w:rPr>
        <w:t xml:space="preserve"> 1 </w:t>
      </w:r>
      <w:hyperlink r:id="rId9" w:history="1">
        <w:r w:rsidRPr="00C54EF6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статьи 20</w:t>
        </w:r>
      </w:hyperlink>
      <w:r w:rsidRPr="00C54EF6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установленных в отношении муниципального жилищного фонда (далее </w:t>
      </w:r>
      <w:r w:rsidR="00C54EF6">
        <w:rPr>
          <w:rFonts w:ascii="Times New Roman" w:hAnsi="Times New Roman"/>
          <w:sz w:val="28"/>
          <w:szCs w:val="28"/>
        </w:rPr>
        <w:t>‒</w:t>
      </w:r>
      <w:r w:rsidRPr="00C54EF6">
        <w:rPr>
          <w:rFonts w:ascii="Times New Roman" w:hAnsi="Times New Roman"/>
          <w:sz w:val="28"/>
          <w:szCs w:val="28"/>
        </w:rPr>
        <w:t xml:space="preserve"> обязательные требования).</w:t>
      </w:r>
    </w:p>
    <w:p w:rsidR="003E2B7F" w:rsidRPr="00C54EF6" w:rsidRDefault="003E2B7F" w:rsidP="00C467F2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3.</w:t>
      </w:r>
      <w:r w:rsidR="00C54EF6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 xml:space="preserve">Объектом муниципального жилищного контроля (далее </w:t>
      </w:r>
      <w:r w:rsidR="00C54EF6">
        <w:rPr>
          <w:rFonts w:ascii="Times New Roman" w:hAnsi="Times New Roman"/>
          <w:sz w:val="28"/>
          <w:szCs w:val="28"/>
        </w:rPr>
        <w:t>‒</w:t>
      </w:r>
      <w:r w:rsidRPr="00C54EF6">
        <w:rPr>
          <w:rFonts w:ascii="Times New Roman" w:hAnsi="Times New Roman"/>
          <w:sz w:val="28"/>
          <w:szCs w:val="28"/>
        </w:rPr>
        <w:t xml:space="preserve"> объект контроля) является:</w:t>
      </w:r>
    </w:p>
    <w:p w:rsidR="003E2B7F" w:rsidRPr="00C54EF6" w:rsidRDefault="003E2B7F" w:rsidP="00C467F2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1)</w:t>
      </w:r>
      <w:r w:rsidR="00C54EF6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>муниципальный жилищный фонд города Ставрополя;</w:t>
      </w:r>
    </w:p>
    <w:p w:rsidR="003E2B7F" w:rsidRPr="00C54EF6" w:rsidRDefault="003E2B7F" w:rsidP="00C467F2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2)</w:t>
      </w:r>
      <w:r w:rsidR="00C54EF6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>деятельность, действия (бездействие) контролируемых лиц, в части соблюдения обязательных требований и требований, установленных федеральными законами, законами Ставропольского края, муниципальными нормативными правовыми актами города Ставрополя в отношении муниципального жилищного фонда.»;</w:t>
      </w:r>
    </w:p>
    <w:p w:rsidR="003E2B7F" w:rsidRPr="00C54EF6" w:rsidRDefault="003E2B7F" w:rsidP="00C46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lastRenderedPageBreak/>
        <w:t>б)</w:t>
      </w:r>
      <w:r w:rsidR="00C54EF6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 xml:space="preserve">в </w:t>
      </w:r>
      <w:r w:rsidR="008B6B68">
        <w:rPr>
          <w:rFonts w:ascii="Times New Roman" w:hAnsi="Times New Roman"/>
          <w:sz w:val="28"/>
          <w:szCs w:val="28"/>
        </w:rPr>
        <w:t xml:space="preserve">абзаце первом </w:t>
      </w:r>
      <w:r w:rsidRPr="00C54EF6">
        <w:rPr>
          <w:rFonts w:ascii="Times New Roman" w:hAnsi="Times New Roman"/>
          <w:sz w:val="28"/>
          <w:szCs w:val="28"/>
        </w:rPr>
        <w:t>пункт</w:t>
      </w:r>
      <w:r w:rsidR="008B6B68">
        <w:rPr>
          <w:rFonts w:ascii="Times New Roman" w:hAnsi="Times New Roman"/>
          <w:sz w:val="28"/>
          <w:szCs w:val="28"/>
        </w:rPr>
        <w:t>а</w:t>
      </w:r>
      <w:r w:rsidRPr="00C54EF6">
        <w:rPr>
          <w:rFonts w:ascii="Times New Roman" w:hAnsi="Times New Roman"/>
          <w:sz w:val="28"/>
          <w:szCs w:val="28"/>
        </w:rPr>
        <w:t xml:space="preserve"> 9 слово «двух» заменить слов</w:t>
      </w:r>
      <w:r w:rsidR="00BC3331">
        <w:rPr>
          <w:rFonts w:ascii="Times New Roman" w:hAnsi="Times New Roman"/>
          <w:sz w:val="28"/>
          <w:szCs w:val="28"/>
        </w:rPr>
        <w:t>а</w:t>
      </w:r>
      <w:r w:rsidRPr="00C54EF6">
        <w:rPr>
          <w:rFonts w:ascii="Times New Roman" w:hAnsi="Times New Roman"/>
          <w:sz w:val="28"/>
          <w:szCs w:val="28"/>
        </w:rPr>
        <w:t>м</w:t>
      </w:r>
      <w:r w:rsidR="00BC3331">
        <w:rPr>
          <w:rFonts w:ascii="Times New Roman" w:hAnsi="Times New Roman"/>
          <w:sz w:val="28"/>
          <w:szCs w:val="28"/>
        </w:rPr>
        <w:t>и</w:t>
      </w:r>
      <w:r w:rsidRPr="00C54EF6">
        <w:rPr>
          <w:rFonts w:ascii="Times New Roman" w:hAnsi="Times New Roman"/>
          <w:sz w:val="28"/>
          <w:szCs w:val="28"/>
        </w:rPr>
        <w:t xml:space="preserve"> «пяти</w:t>
      </w:r>
      <w:r w:rsidR="00BC3331">
        <w:rPr>
          <w:rFonts w:ascii="Times New Roman" w:hAnsi="Times New Roman"/>
          <w:sz w:val="28"/>
          <w:szCs w:val="28"/>
        </w:rPr>
        <w:t xml:space="preserve"> рабочих</w:t>
      </w:r>
      <w:r w:rsidRPr="00C54EF6">
        <w:rPr>
          <w:rFonts w:ascii="Times New Roman" w:hAnsi="Times New Roman"/>
          <w:sz w:val="28"/>
          <w:szCs w:val="28"/>
        </w:rPr>
        <w:t>»;</w:t>
      </w:r>
    </w:p>
    <w:p w:rsidR="003E2B7F" w:rsidRDefault="003E2B7F" w:rsidP="00C467F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в)</w:t>
      </w:r>
      <w:r w:rsidR="00C54EF6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>пункт 16 изложить в следующей редакции:</w:t>
      </w:r>
    </w:p>
    <w:p w:rsidR="00A81CE4" w:rsidRPr="00A81CE4" w:rsidRDefault="00A81CE4" w:rsidP="00A81CE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81CE4">
        <w:rPr>
          <w:rFonts w:ascii="Times New Roman" w:hAnsi="Times New Roman"/>
          <w:sz w:val="28"/>
          <w:szCs w:val="28"/>
        </w:rPr>
        <w:t>«16.</w:t>
      </w:r>
      <w:r>
        <w:rPr>
          <w:rFonts w:ascii="Times New Roman" w:hAnsi="Times New Roman"/>
          <w:sz w:val="28"/>
          <w:szCs w:val="28"/>
        </w:rPr>
        <w:t> </w:t>
      </w:r>
      <w:r w:rsidRPr="00A81CE4">
        <w:rPr>
          <w:rFonts w:ascii="Times New Roman" w:hAnsi="Times New Roman"/>
          <w:sz w:val="28"/>
          <w:szCs w:val="28"/>
        </w:rPr>
        <w:t>Проведение уполномоченным органом плановых контрольных мероприятий в отношении контролируемых лиц в зависимости от присвоенной категории риска осуществляется в порядке, определенном статьей 25 Федерального закона от 31 июля 2020 года №</w:t>
      </w:r>
      <w:r w:rsidR="00DB687C">
        <w:rPr>
          <w:rFonts w:ascii="Times New Roman" w:hAnsi="Times New Roman"/>
          <w:sz w:val="28"/>
          <w:szCs w:val="28"/>
        </w:rPr>
        <w:t> </w:t>
      </w:r>
      <w:r w:rsidRPr="00A81CE4">
        <w:rPr>
          <w:rFonts w:ascii="Times New Roman" w:hAnsi="Times New Roman"/>
          <w:sz w:val="28"/>
          <w:szCs w:val="28"/>
        </w:rPr>
        <w:t xml:space="preserve">248-ФЗ </w:t>
      </w:r>
      <w:r w:rsidR="00DB687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81CE4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47BDB">
        <w:rPr>
          <w:rFonts w:ascii="Times New Roman" w:hAnsi="Times New Roman"/>
          <w:sz w:val="28"/>
          <w:szCs w:val="28"/>
        </w:rPr>
        <w:t>.»</w:t>
      </w:r>
      <w:r w:rsidRPr="00A81CE4">
        <w:rPr>
          <w:rFonts w:ascii="Times New Roman" w:hAnsi="Times New Roman"/>
          <w:sz w:val="28"/>
          <w:szCs w:val="28"/>
        </w:rPr>
        <w:t>;</w:t>
      </w:r>
    </w:p>
    <w:p w:rsidR="003E2B7F" w:rsidRPr="00C54EF6" w:rsidRDefault="003E2B7F" w:rsidP="00C467F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eastAsia="Calibri" w:hAnsi="Times New Roman"/>
          <w:sz w:val="28"/>
          <w:szCs w:val="28"/>
          <w:lang w:eastAsia="en-US"/>
        </w:rPr>
        <w:t>г)</w:t>
      </w:r>
      <w:r w:rsidR="008062B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C54EF6">
        <w:rPr>
          <w:rFonts w:ascii="Times New Roman" w:hAnsi="Times New Roman"/>
          <w:sz w:val="28"/>
          <w:szCs w:val="28"/>
        </w:rPr>
        <w:t>пункт 25</w:t>
      </w:r>
      <w:r w:rsidRPr="00C54EF6">
        <w:rPr>
          <w:rFonts w:ascii="Times New Roman" w:hAnsi="Times New Roman"/>
          <w:sz w:val="28"/>
          <w:szCs w:val="28"/>
          <w:vertAlign w:val="superscript"/>
        </w:rPr>
        <w:t>1</w:t>
      </w:r>
      <w:r w:rsidRPr="00C54EF6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C54EF6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3E2B7F" w:rsidRPr="00C54EF6" w:rsidRDefault="003E2B7F" w:rsidP="00C467F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«25</w:t>
      </w:r>
      <w:r w:rsidRPr="00C54EF6">
        <w:rPr>
          <w:rFonts w:ascii="Times New Roman" w:hAnsi="Times New Roman"/>
          <w:sz w:val="28"/>
          <w:szCs w:val="28"/>
          <w:vertAlign w:val="superscript"/>
        </w:rPr>
        <w:t>1</w:t>
      </w:r>
      <w:r w:rsidRPr="00C54EF6">
        <w:rPr>
          <w:rFonts w:ascii="Times New Roman" w:hAnsi="Times New Roman"/>
          <w:sz w:val="28"/>
          <w:szCs w:val="28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A81CE4">
        <w:rPr>
          <w:rFonts w:ascii="Times New Roman" w:hAnsi="Times New Roman"/>
          <w:sz w:val="28"/>
          <w:szCs w:val="28"/>
        </w:rPr>
        <w:t xml:space="preserve"> или мобильного приложения «Инспектор».</w:t>
      </w:r>
      <w:r w:rsidRPr="00C54EF6">
        <w:rPr>
          <w:rFonts w:ascii="Times New Roman" w:hAnsi="Times New Roman"/>
          <w:sz w:val="28"/>
          <w:szCs w:val="28"/>
        </w:rPr>
        <w:t xml:space="preserve"> </w:t>
      </w:r>
    </w:p>
    <w:p w:rsidR="003E2B7F" w:rsidRPr="00C54EF6" w:rsidRDefault="003E2B7F" w:rsidP="00C467F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В ходе профилактического визита контролируемое лицо информируется должностным лицом уполномоченного органа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уполномоченного органа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E2B7F" w:rsidRPr="00C54EF6" w:rsidRDefault="003E2B7F" w:rsidP="00C46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 xml:space="preserve">В случае осуществления профилактического визита путем использования видео-конференц-связи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связи.»; </w:t>
      </w:r>
    </w:p>
    <w:p w:rsidR="003E2B7F" w:rsidRPr="00C54EF6" w:rsidRDefault="003E2B7F" w:rsidP="00C467F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д)</w:t>
      </w:r>
      <w:r w:rsidR="008062B8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>дополнить пунктами 25</w:t>
      </w:r>
      <w:r w:rsidRPr="00C54EF6">
        <w:rPr>
          <w:rFonts w:ascii="Times New Roman" w:hAnsi="Times New Roman"/>
          <w:sz w:val="28"/>
          <w:szCs w:val="28"/>
          <w:vertAlign w:val="superscript"/>
        </w:rPr>
        <w:t>2</w:t>
      </w:r>
      <w:r w:rsidRPr="00C54EF6">
        <w:rPr>
          <w:rFonts w:ascii="Times New Roman" w:hAnsi="Times New Roman"/>
          <w:sz w:val="28"/>
          <w:szCs w:val="28"/>
        </w:rPr>
        <w:t xml:space="preserve"> и 25</w:t>
      </w:r>
      <w:r w:rsidRPr="00C54EF6">
        <w:rPr>
          <w:rFonts w:ascii="Times New Roman" w:hAnsi="Times New Roman"/>
          <w:sz w:val="28"/>
          <w:szCs w:val="28"/>
          <w:vertAlign w:val="superscript"/>
        </w:rPr>
        <w:t>3</w:t>
      </w:r>
      <w:r w:rsidRPr="00C54EF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E2B7F" w:rsidRPr="00C54EF6" w:rsidRDefault="003E2B7F" w:rsidP="00C467F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«25</w:t>
      </w:r>
      <w:r w:rsidRPr="00C54EF6">
        <w:rPr>
          <w:rFonts w:ascii="Times New Roman" w:hAnsi="Times New Roman"/>
          <w:sz w:val="28"/>
          <w:szCs w:val="28"/>
          <w:vertAlign w:val="superscript"/>
        </w:rPr>
        <w:t>2</w:t>
      </w:r>
      <w:r w:rsidRPr="00C54EF6">
        <w:rPr>
          <w:rFonts w:ascii="Times New Roman" w:hAnsi="Times New Roman"/>
          <w:sz w:val="28"/>
          <w:szCs w:val="28"/>
        </w:rPr>
        <w:t>.</w:t>
      </w:r>
      <w:r w:rsidR="008062B8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 xml:space="preserve">Обязательный профилактический визит проводится в случаях, установленных </w:t>
      </w:r>
      <w:hyperlink r:id="rId10" w:history="1">
        <w:r w:rsidRPr="00C54EF6">
          <w:rPr>
            <w:rFonts w:ascii="Times New Roman" w:hAnsi="Times New Roman"/>
            <w:sz w:val="28"/>
            <w:szCs w:val="28"/>
          </w:rPr>
          <w:t>статьей 52</w:t>
        </w:r>
      </w:hyperlink>
      <w:r w:rsidRPr="00C54EF6">
        <w:rPr>
          <w:rFonts w:ascii="Times New Roman" w:hAnsi="Times New Roman"/>
          <w:sz w:val="28"/>
          <w:szCs w:val="28"/>
          <w:vertAlign w:val="superscript"/>
        </w:rPr>
        <w:t>1</w:t>
      </w:r>
      <w:r w:rsidRPr="00C54EF6">
        <w:rPr>
          <w:rFonts w:ascii="Times New Roman" w:hAnsi="Times New Roman"/>
          <w:sz w:val="28"/>
          <w:szCs w:val="28"/>
        </w:rPr>
        <w:t xml:space="preserve"> Федерального закона от 31 июля 2020 года</w:t>
      </w:r>
      <w:r w:rsidR="008062B8">
        <w:rPr>
          <w:rFonts w:ascii="Times New Roman" w:hAnsi="Times New Roman"/>
          <w:sz w:val="28"/>
          <w:szCs w:val="28"/>
        </w:rPr>
        <w:t xml:space="preserve">                      </w:t>
      </w:r>
      <w:r w:rsidRPr="00C54EF6">
        <w:rPr>
          <w:rFonts w:ascii="Times New Roman" w:hAnsi="Times New Roman"/>
          <w:sz w:val="28"/>
          <w:szCs w:val="28"/>
        </w:rPr>
        <w:t xml:space="preserve"> №</w:t>
      </w:r>
      <w:r w:rsidR="008062B8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и не предусматривает отказ контролируемого лица от его проведения.</w:t>
      </w:r>
    </w:p>
    <w:p w:rsidR="003E2B7F" w:rsidRPr="00C54EF6" w:rsidRDefault="003E2B7F" w:rsidP="00C46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 xml:space="preserve"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 </w:t>
      </w:r>
    </w:p>
    <w:p w:rsidR="003E2B7F" w:rsidRPr="00C54EF6" w:rsidRDefault="003E2B7F" w:rsidP="00C46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hyperlink r:id="rId11" w:history="1">
        <w:r w:rsidRPr="00C54EF6">
          <w:rPr>
            <w:rFonts w:ascii="Times New Roman" w:hAnsi="Times New Roman"/>
            <w:sz w:val="28"/>
            <w:szCs w:val="28"/>
          </w:rPr>
          <w:t>статьей 90</w:t>
        </w:r>
      </w:hyperlink>
      <w:r w:rsidRPr="00C54EF6">
        <w:rPr>
          <w:rFonts w:ascii="Times New Roman" w:hAnsi="Times New Roman"/>
          <w:sz w:val="28"/>
          <w:szCs w:val="28"/>
        </w:rPr>
        <w:t xml:space="preserve"> Федерального закона от 31 июля </w:t>
      </w:r>
      <w:r w:rsidR="008062B8">
        <w:rPr>
          <w:rFonts w:ascii="Times New Roman" w:hAnsi="Times New Roman"/>
          <w:sz w:val="28"/>
          <w:szCs w:val="28"/>
        </w:rPr>
        <w:t xml:space="preserve">                     </w:t>
      </w:r>
      <w:r w:rsidRPr="00C54EF6">
        <w:rPr>
          <w:rFonts w:ascii="Times New Roman" w:hAnsi="Times New Roman"/>
          <w:sz w:val="28"/>
          <w:szCs w:val="28"/>
        </w:rPr>
        <w:t>2020 года №</w:t>
      </w:r>
      <w:r w:rsidR="008062B8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 для контрольных мероприятий. </w:t>
      </w:r>
    </w:p>
    <w:p w:rsidR="003E2B7F" w:rsidRPr="00C54EF6" w:rsidRDefault="003E2B7F" w:rsidP="00C46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 xml:space="preserve">В случае выявления в ходе проведения обязательного профилактического визита нарушений обязательных требований и если такие нарушения не устранены до окончания проведения обязательного профилактического визита, контролируемому лицу выдается предписание об устранении выявленных нарушений обязательных требований в порядке, установленном Федеральным </w:t>
      </w:r>
      <w:hyperlink r:id="rId12" w:history="1">
        <w:r w:rsidRPr="00C54EF6">
          <w:rPr>
            <w:rFonts w:ascii="Times New Roman" w:hAnsi="Times New Roman"/>
            <w:sz w:val="28"/>
            <w:szCs w:val="28"/>
          </w:rPr>
          <w:t>законом</w:t>
        </w:r>
      </w:hyperlink>
      <w:r w:rsidRPr="00C54EF6">
        <w:rPr>
          <w:rFonts w:ascii="Times New Roman" w:hAnsi="Times New Roman"/>
          <w:sz w:val="28"/>
          <w:szCs w:val="28"/>
        </w:rPr>
        <w:t xml:space="preserve"> от 31 июля 2020 года №</w:t>
      </w:r>
      <w:r w:rsidR="008062B8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 xml:space="preserve">248-ФЗ </w:t>
      </w:r>
      <w:r w:rsidR="008062B8">
        <w:rPr>
          <w:rFonts w:ascii="Times New Roman" w:hAnsi="Times New Roman"/>
          <w:sz w:val="28"/>
          <w:szCs w:val="28"/>
        </w:rPr>
        <w:t xml:space="preserve">                       </w:t>
      </w:r>
      <w:r w:rsidRPr="00C54EF6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:rsidR="003E2B7F" w:rsidRPr="00C54EF6" w:rsidRDefault="003E2B7F" w:rsidP="00C46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должностным лицом уполномоченного органа составляется акт о невозможности проведения обязательного профилактического визита в порядке, предусмотренном Федеральным </w:t>
      </w:r>
      <w:hyperlink r:id="rId13" w:history="1">
        <w:r w:rsidRPr="00C54EF6">
          <w:rPr>
            <w:rFonts w:ascii="Times New Roman" w:hAnsi="Times New Roman"/>
            <w:sz w:val="28"/>
            <w:szCs w:val="28"/>
          </w:rPr>
          <w:t>законом</w:t>
        </w:r>
      </w:hyperlink>
      <w:r w:rsidRPr="00C54EF6">
        <w:rPr>
          <w:rFonts w:ascii="Times New Roman" w:hAnsi="Times New Roman"/>
          <w:sz w:val="28"/>
          <w:szCs w:val="28"/>
        </w:rPr>
        <w:t xml:space="preserve"> от 31 июля 2020 года</w:t>
      </w:r>
      <w:r w:rsidR="008062B8">
        <w:rPr>
          <w:rFonts w:ascii="Times New Roman" w:hAnsi="Times New Roman"/>
          <w:sz w:val="28"/>
          <w:szCs w:val="28"/>
        </w:rPr>
        <w:t xml:space="preserve">                         </w:t>
      </w:r>
      <w:r w:rsidRPr="00C54EF6">
        <w:rPr>
          <w:rFonts w:ascii="Times New Roman" w:hAnsi="Times New Roman"/>
          <w:sz w:val="28"/>
          <w:szCs w:val="28"/>
        </w:rPr>
        <w:t xml:space="preserve"> №</w:t>
      </w:r>
      <w:r w:rsidR="008062B8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Федерации». </w:t>
      </w:r>
    </w:p>
    <w:p w:rsidR="003E2B7F" w:rsidRPr="00C54EF6" w:rsidRDefault="003E2B7F" w:rsidP="00C467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 xml:space="preserve">В случае невозможности проведения обязательного профилактического визита должностное лицо уполномоченного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 </w:t>
      </w:r>
    </w:p>
    <w:p w:rsidR="003E2B7F" w:rsidRPr="00C54EF6" w:rsidRDefault="003E2B7F" w:rsidP="00C467F2">
      <w:pPr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54EF6">
        <w:rPr>
          <w:rFonts w:ascii="Times New Roman" w:hAnsi="Times New Roman"/>
          <w:sz w:val="28"/>
          <w:szCs w:val="28"/>
        </w:rPr>
        <w:t>25</w:t>
      </w:r>
      <w:r w:rsidRPr="00C54EF6">
        <w:rPr>
          <w:rFonts w:ascii="Times New Roman" w:hAnsi="Times New Roman"/>
          <w:sz w:val="28"/>
          <w:szCs w:val="28"/>
          <w:vertAlign w:val="superscript"/>
        </w:rPr>
        <w:t>3</w:t>
      </w:r>
      <w:r w:rsidRPr="00C54EF6">
        <w:rPr>
          <w:rFonts w:ascii="Times New Roman" w:hAnsi="Times New Roman"/>
          <w:sz w:val="28"/>
          <w:szCs w:val="28"/>
        </w:rPr>
        <w:t>.</w:t>
      </w:r>
      <w:r w:rsidR="008062B8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</w:t>
      </w:r>
      <w:r w:rsidR="00A40E38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54EF6">
        <w:rPr>
          <w:rFonts w:ascii="Times New Roman" w:hAnsi="Times New Roman"/>
          <w:sz w:val="28"/>
          <w:szCs w:val="28"/>
        </w:rPr>
        <w:t xml:space="preserve">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3E2B7F" w:rsidRPr="00C54EF6" w:rsidRDefault="003E2B7F" w:rsidP="00C467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 xml:space="preserve">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услуг. Уполномоченный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 </w:t>
      </w:r>
    </w:p>
    <w:p w:rsidR="003E2B7F" w:rsidRPr="00C54EF6" w:rsidRDefault="003E2B7F" w:rsidP="00C467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 xml:space="preserve">В случае принятия решения о проведении профилактического визита уполномоченный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 </w:t>
      </w:r>
    </w:p>
    <w:p w:rsidR="003E2B7F" w:rsidRPr="00C54EF6" w:rsidRDefault="003E2B7F" w:rsidP="00C46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 xml:space="preserve">Решение об отказе в проведении профилактического визита принимается в следующих случаях: </w:t>
      </w:r>
    </w:p>
    <w:p w:rsidR="003E2B7F" w:rsidRPr="00C54EF6" w:rsidRDefault="003E2B7F" w:rsidP="00C46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1)</w:t>
      </w:r>
      <w:r w:rsidR="008062B8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 xml:space="preserve">от контролируемого лица поступило уведомление об отзыве заявления; </w:t>
      </w:r>
    </w:p>
    <w:p w:rsidR="003E2B7F" w:rsidRPr="00C54EF6" w:rsidRDefault="003E2B7F" w:rsidP="00C46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2)</w:t>
      </w:r>
      <w:r w:rsidR="008062B8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 xml:space="preserve">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3E2B7F" w:rsidRPr="00C54EF6" w:rsidRDefault="003E2B7F" w:rsidP="00C46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3)</w:t>
      </w:r>
      <w:r w:rsidR="008062B8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 xml:space="preserve">в течение года до даты подачи заявления уполномоченным органом проведен профилактический визит по ранее поданному заявлению; </w:t>
      </w:r>
    </w:p>
    <w:p w:rsidR="003E2B7F" w:rsidRPr="00C54EF6" w:rsidRDefault="003E2B7F" w:rsidP="00C46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4)</w:t>
      </w:r>
      <w:r w:rsidR="008062B8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 xml:space="preserve">заявление содержит нецензурные либо оскорбительные выражения, угрозы жизни, здоровью и имуществу должностных лиц уполномоченного органа либо членов их семей. </w:t>
      </w:r>
    </w:p>
    <w:p w:rsidR="003E2B7F" w:rsidRPr="00C54EF6" w:rsidRDefault="003E2B7F" w:rsidP="00C46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уполномоченный орган не позднее чем за пять рабочих дней до даты его проведения. </w:t>
      </w:r>
    </w:p>
    <w:p w:rsidR="003E2B7F" w:rsidRPr="00C54EF6" w:rsidRDefault="003E2B7F" w:rsidP="00C46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 xml:space="preserve">В рамках профилактического визита при согласии контролируемого лица проводятся отбор проб (образцов), инструментальное обследование, испытание. </w:t>
      </w:r>
    </w:p>
    <w:p w:rsidR="003E2B7F" w:rsidRPr="00C54EF6" w:rsidRDefault="003E2B7F" w:rsidP="00C46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 xml:space="preserve">Разъяснения и рекомендации, полученные контролируемым лицом в ходе профилактического визита, носят рекомендательный характер. </w:t>
      </w:r>
    </w:p>
    <w:p w:rsidR="003E2B7F" w:rsidRPr="00C54EF6" w:rsidRDefault="003E2B7F" w:rsidP="00C467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 xml:space="preserve">В результате проведения профилактического визита по инициативе контролируемого лица предписания об устранении выявленных нарушений обязательных требований контролируемым лицам не выдаются. </w:t>
      </w:r>
    </w:p>
    <w:p w:rsidR="003E2B7F" w:rsidRPr="00C54EF6" w:rsidRDefault="003E2B7F" w:rsidP="00C467F2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54EF6">
        <w:rPr>
          <w:rFonts w:ascii="Times New Roman" w:hAnsi="Times New Roman"/>
          <w:sz w:val="28"/>
          <w:szCs w:val="28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</w:t>
      </w:r>
      <w:r w:rsidR="00A40E38">
        <w:rPr>
          <w:rFonts w:ascii="Times New Roman" w:hAnsi="Times New Roman"/>
          <w:sz w:val="28"/>
          <w:szCs w:val="28"/>
        </w:rPr>
        <w:t xml:space="preserve">                   </w:t>
      </w:r>
      <w:r w:rsidRPr="00C54EF6">
        <w:rPr>
          <w:rFonts w:ascii="Times New Roman" w:hAnsi="Times New Roman"/>
          <w:sz w:val="28"/>
          <w:szCs w:val="28"/>
        </w:rPr>
        <w:t xml:space="preserve"> вред (ущерб) причинен, должностное лицо </w:t>
      </w:r>
      <w:r w:rsidR="00A81CE4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Pr="00C54EF6">
        <w:rPr>
          <w:rFonts w:ascii="Times New Roman" w:hAnsi="Times New Roman"/>
          <w:sz w:val="28"/>
          <w:szCs w:val="28"/>
        </w:rPr>
        <w:t>незамедлительно направляет информацию об этом руководителю (заместителю руководителя) уполномоченного органа для принятия решения о проведении контрольных мероприятий</w:t>
      </w:r>
      <w:r w:rsidR="00A81CE4">
        <w:rPr>
          <w:rFonts w:ascii="Times New Roman" w:hAnsi="Times New Roman"/>
          <w:sz w:val="28"/>
          <w:szCs w:val="28"/>
        </w:rPr>
        <w:t>.</w:t>
      </w:r>
      <w:r w:rsidRPr="00C54EF6">
        <w:rPr>
          <w:rFonts w:ascii="Times New Roman" w:hAnsi="Times New Roman"/>
          <w:sz w:val="28"/>
          <w:szCs w:val="28"/>
        </w:rPr>
        <w:t xml:space="preserve">»; </w:t>
      </w:r>
    </w:p>
    <w:p w:rsidR="003E2B7F" w:rsidRDefault="003E2B7F" w:rsidP="00C467F2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е)</w:t>
      </w:r>
      <w:r w:rsidR="008062B8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>пункт 27 дополнить абзацем следующего содержания:</w:t>
      </w:r>
    </w:p>
    <w:p w:rsidR="00E677EF" w:rsidRPr="00104BA9" w:rsidRDefault="005E3AF3" w:rsidP="00C467F2">
      <w:pPr>
        <w:autoSpaceDE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«</w:t>
      </w:r>
      <w:r w:rsidR="00104BA9" w:rsidRPr="007948AC">
        <w:rPr>
          <w:rFonts w:ascii="Times New Roman" w:hAnsi="Times New Roman"/>
          <w:spacing w:val="-4"/>
          <w:sz w:val="28"/>
          <w:szCs w:val="28"/>
        </w:rPr>
        <w:t>Контрольные мероприятия, указанные в настоящем пункте осуществляются в порядке,</w:t>
      </w:r>
      <w:r w:rsidR="00104BA9" w:rsidRPr="00104BA9">
        <w:rPr>
          <w:rFonts w:ascii="Times New Roman" w:hAnsi="Times New Roman"/>
          <w:sz w:val="28"/>
          <w:szCs w:val="28"/>
        </w:rPr>
        <w:t xml:space="preserve"> определенном статьями 70</w:t>
      </w:r>
      <w:r w:rsidR="00104BA9">
        <w:rPr>
          <w:rFonts w:ascii="Times New Roman" w:hAnsi="Times New Roman"/>
          <w:sz w:val="28"/>
          <w:szCs w:val="28"/>
        </w:rPr>
        <w:t>‒</w:t>
      </w:r>
      <w:r w:rsidR="00104BA9" w:rsidRPr="00104BA9">
        <w:rPr>
          <w:rFonts w:ascii="Times New Roman" w:hAnsi="Times New Roman"/>
          <w:sz w:val="28"/>
          <w:szCs w:val="28"/>
        </w:rPr>
        <w:t>75 Федерального закона от 31 июля 2020 года №</w:t>
      </w:r>
      <w:r w:rsidR="00104BA9">
        <w:rPr>
          <w:rFonts w:ascii="Times New Roman" w:hAnsi="Times New Roman"/>
          <w:sz w:val="28"/>
          <w:szCs w:val="28"/>
        </w:rPr>
        <w:t> </w:t>
      </w:r>
      <w:r w:rsidR="00104BA9" w:rsidRPr="00104BA9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A40E38">
        <w:rPr>
          <w:rFonts w:ascii="Times New Roman" w:hAnsi="Times New Roman"/>
          <w:sz w:val="28"/>
          <w:szCs w:val="28"/>
        </w:rPr>
        <w:t>.»</w:t>
      </w:r>
      <w:r w:rsidR="00104BA9" w:rsidRPr="00104BA9">
        <w:rPr>
          <w:rFonts w:ascii="Times New Roman" w:hAnsi="Times New Roman"/>
          <w:sz w:val="28"/>
          <w:szCs w:val="28"/>
        </w:rPr>
        <w:t>;</w:t>
      </w:r>
    </w:p>
    <w:p w:rsidR="003E2B7F" w:rsidRPr="00C54EF6" w:rsidRDefault="003E2B7F" w:rsidP="00C467F2">
      <w:pPr>
        <w:autoSpaceDE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54EF6">
        <w:rPr>
          <w:rFonts w:ascii="Times New Roman" w:hAnsi="Times New Roman"/>
          <w:sz w:val="28"/>
          <w:szCs w:val="28"/>
        </w:rPr>
        <w:t>ж)</w:t>
      </w:r>
      <w:r w:rsidR="008062B8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eastAsia="Calibri" w:hAnsi="Times New Roman"/>
          <w:sz w:val="28"/>
          <w:szCs w:val="28"/>
          <w:lang w:eastAsia="en-US"/>
        </w:rPr>
        <w:t xml:space="preserve">пункт 34 </w:t>
      </w:r>
      <w:r w:rsidRPr="00C54EF6">
        <w:rPr>
          <w:rFonts w:ascii="Times New Roman" w:hAnsi="Times New Roman"/>
          <w:sz w:val="28"/>
          <w:szCs w:val="28"/>
          <w:lang w:eastAsia="en-US"/>
        </w:rPr>
        <w:t>изложить в следующей редакции</w:t>
      </w:r>
      <w:r w:rsidRPr="00C54EF6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3E2B7F" w:rsidRPr="00C54EF6" w:rsidRDefault="003E2B7F" w:rsidP="00C467F2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«34.</w:t>
      </w:r>
      <w:r w:rsidR="008062B8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>Контрольные мероприятия уполномоченным органом проводятся</w:t>
      </w:r>
      <w:r w:rsidR="00A40E38">
        <w:rPr>
          <w:rFonts w:ascii="Times New Roman" w:hAnsi="Times New Roman"/>
          <w:sz w:val="28"/>
          <w:szCs w:val="28"/>
        </w:rPr>
        <w:t xml:space="preserve">            </w:t>
      </w:r>
      <w:r w:rsidRPr="00C54EF6">
        <w:rPr>
          <w:rFonts w:ascii="Times New Roman" w:hAnsi="Times New Roman"/>
          <w:sz w:val="28"/>
          <w:szCs w:val="28"/>
        </w:rPr>
        <w:t xml:space="preserve"> в отношении контролируемых лиц по основаниям, предусмотренным </w:t>
      </w:r>
      <w:hyperlink r:id="rId14" w:history="1">
        <w:r w:rsidRPr="00C54EF6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пунктами 1</w:t>
        </w:r>
      </w:hyperlink>
      <w:r w:rsidRPr="00C54EF6">
        <w:rPr>
          <w:rFonts w:ascii="Times New Roman" w:hAnsi="Times New Roman"/>
          <w:sz w:val="28"/>
          <w:szCs w:val="28"/>
        </w:rPr>
        <w:t>–</w:t>
      </w:r>
      <w:hyperlink r:id="rId15" w:history="1">
        <w:r w:rsidRPr="00C54EF6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5, 7, 9 части 1</w:t>
        </w:r>
      </w:hyperlink>
      <w:r w:rsidRPr="00C54EF6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C54EF6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частью 2 статьи 57</w:t>
        </w:r>
      </w:hyperlink>
      <w:r w:rsidR="00104BA9">
        <w:rPr>
          <w:rStyle w:val="af2"/>
          <w:rFonts w:ascii="Times New Roman" w:hAnsi="Times New Roman"/>
          <w:color w:val="auto"/>
          <w:sz w:val="28"/>
          <w:szCs w:val="28"/>
          <w:u w:val="none"/>
        </w:rPr>
        <w:t>, частью 12 статьи 66</w:t>
      </w:r>
      <w:r w:rsidRPr="00C54EF6">
        <w:rPr>
          <w:rFonts w:ascii="Times New Roman" w:hAnsi="Times New Roman"/>
          <w:sz w:val="28"/>
          <w:szCs w:val="28"/>
        </w:rPr>
        <w:t xml:space="preserve"> Федерального закона от 31 июля 2020 года №</w:t>
      </w:r>
      <w:r w:rsidR="008062B8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Федерации».»;</w:t>
      </w:r>
    </w:p>
    <w:p w:rsidR="003E2B7F" w:rsidRPr="00C54EF6" w:rsidRDefault="003E2B7F" w:rsidP="00C467F2">
      <w:pPr>
        <w:autoSpaceDE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54EF6">
        <w:rPr>
          <w:rFonts w:ascii="Times New Roman" w:hAnsi="Times New Roman"/>
          <w:sz w:val="28"/>
          <w:szCs w:val="28"/>
        </w:rPr>
        <w:t>з)</w:t>
      </w:r>
      <w:r w:rsidR="008062B8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eastAsia="Calibri" w:hAnsi="Times New Roman"/>
          <w:sz w:val="28"/>
          <w:szCs w:val="28"/>
          <w:lang w:eastAsia="en-US"/>
        </w:rPr>
        <w:t xml:space="preserve">пункт 46 </w:t>
      </w:r>
      <w:r w:rsidRPr="00C54EF6">
        <w:rPr>
          <w:rFonts w:ascii="Times New Roman" w:hAnsi="Times New Roman"/>
          <w:sz w:val="28"/>
          <w:szCs w:val="28"/>
          <w:lang w:eastAsia="en-US"/>
        </w:rPr>
        <w:t>изложить в следующей редакции</w:t>
      </w:r>
      <w:r w:rsidRPr="00C54EF6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3E2B7F" w:rsidRPr="00C54EF6" w:rsidRDefault="003E2B7F" w:rsidP="00C467F2">
      <w:pPr>
        <w:pStyle w:val="a3"/>
        <w:spacing w:line="240" w:lineRule="auto"/>
        <w:ind w:firstLine="709"/>
        <w:contextualSpacing/>
        <w:rPr>
          <w:rFonts w:ascii="Times New Roman" w:eastAsia="Calibri" w:hAnsi="Times New Roman"/>
          <w:szCs w:val="28"/>
          <w:lang w:eastAsia="en-US"/>
        </w:rPr>
      </w:pPr>
      <w:r w:rsidRPr="00C54EF6">
        <w:rPr>
          <w:rFonts w:ascii="Times New Roman" w:eastAsia="Calibri" w:hAnsi="Times New Roman"/>
          <w:szCs w:val="28"/>
          <w:lang w:eastAsia="en-US"/>
        </w:rPr>
        <w:t>«46.</w:t>
      </w:r>
      <w:r w:rsidR="008062B8">
        <w:rPr>
          <w:rFonts w:ascii="Times New Roman" w:eastAsia="Calibri" w:hAnsi="Times New Roman"/>
          <w:szCs w:val="28"/>
          <w:lang w:eastAsia="en-US"/>
        </w:rPr>
        <w:t> </w:t>
      </w:r>
      <w:r w:rsidRPr="00C54EF6">
        <w:rPr>
          <w:rFonts w:ascii="Times New Roman" w:eastAsia="Calibri" w:hAnsi="Times New Roman"/>
          <w:szCs w:val="28"/>
          <w:lang w:eastAsia="en-US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</w:t>
      </w:r>
      <w:r w:rsidR="002D10D9">
        <w:rPr>
          <w:rFonts w:ascii="Times New Roman" w:eastAsia="Calibri" w:hAnsi="Times New Roman"/>
          <w:szCs w:val="28"/>
          <w:lang w:eastAsia="en-US"/>
        </w:rPr>
        <w:t>,</w:t>
      </w:r>
      <w:r w:rsidRPr="00C54EF6">
        <w:rPr>
          <w:rFonts w:ascii="Times New Roman" w:eastAsia="Calibri" w:hAnsi="Times New Roman"/>
          <w:szCs w:val="28"/>
          <w:lang w:eastAsia="en-US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3E2B7F" w:rsidRPr="00C54EF6" w:rsidRDefault="003E2B7F" w:rsidP="00C467F2">
      <w:pPr>
        <w:pStyle w:val="a3"/>
        <w:spacing w:line="240" w:lineRule="auto"/>
        <w:ind w:firstLine="709"/>
        <w:contextualSpacing/>
        <w:rPr>
          <w:rFonts w:ascii="Times New Roman" w:hAnsi="Times New Roman"/>
          <w:szCs w:val="28"/>
        </w:rPr>
      </w:pPr>
      <w:r w:rsidRPr="00C54EF6">
        <w:rPr>
          <w:rFonts w:ascii="Times New Roman" w:eastAsia="Calibri" w:hAnsi="Times New Roman"/>
          <w:szCs w:val="28"/>
          <w:lang w:eastAsia="en-US"/>
        </w:rPr>
        <w:t>Оформление акта производится в день окончания проведения такого мероприятия на месте проведения контрольного мероприятия. В случае</w:t>
      </w:r>
      <w:r w:rsidR="002D10D9">
        <w:rPr>
          <w:rFonts w:ascii="Times New Roman" w:eastAsia="Calibri" w:hAnsi="Times New Roman"/>
          <w:szCs w:val="28"/>
          <w:lang w:eastAsia="en-US"/>
        </w:rPr>
        <w:t>,</w:t>
      </w:r>
      <w:r w:rsidRPr="00C54EF6">
        <w:rPr>
          <w:rFonts w:ascii="Times New Roman" w:eastAsia="Calibri" w:hAnsi="Times New Roman"/>
          <w:szCs w:val="28"/>
          <w:lang w:eastAsia="en-US"/>
        </w:rPr>
        <w:t xml:space="preserve">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</w:t>
      </w:r>
      <w:hyperlink r:id="rId17" w:history="1">
        <w:r w:rsidRPr="00C54EF6">
          <w:rPr>
            <w:rStyle w:val="af2"/>
            <w:rFonts w:ascii="Times New Roman" w:eastAsia="Calibri" w:hAnsi="Times New Roman"/>
            <w:color w:val="auto"/>
            <w:szCs w:val="28"/>
            <w:u w:val="none"/>
            <w:lang w:eastAsia="en-US"/>
          </w:rPr>
          <w:t>пунктом</w:t>
        </w:r>
      </w:hyperlink>
      <w:r w:rsidRPr="00C54EF6">
        <w:rPr>
          <w:rFonts w:ascii="Times New Roman" w:eastAsia="Calibri" w:hAnsi="Times New Roman"/>
          <w:szCs w:val="28"/>
          <w:lang w:eastAsia="en-US"/>
        </w:rPr>
        <w:t xml:space="preserve"> </w:t>
      </w:r>
      <w:hyperlink r:id="rId18" w:history="1">
        <w:r w:rsidRPr="00C54EF6">
          <w:rPr>
            <w:rStyle w:val="af2"/>
            <w:rFonts w:ascii="Times New Roman" w:eastAsia="Calibri" w:hAnsi="Times New Roman"/>
            <w:color w:val="auto"/>
            <w:szCs w:val="28"/>
            <w:u w:val="none"/>
            <w:lang w:eastAsia="en-US"/>
          </w:rPr>
          <w:t>9 части 1 статьи 65</w:t>
        </w:r>
      </w:hyperlink>
      <w:r w:rsidRPr="00C54EF6">
        <w:rPr>
          <w:rFonts w:ascii="Times New Roman" w:eastAsia="Calibri" w:hAnsi="Times New Roman"/>
          <w:szCs w:val="28"/>
          <w:lang w:eastAsia="en-US"/>
        </w:rPr>
        <w:t xml:space="preserve"> Федерального закона</w:t>
      </w:r>
      <w:r w:rsidR="008062B8">
        <w:rPr>
          <w:rFonts w:ascii="Times New Roman" w:eastAsia="Calibri" w:hAnsi="Times New Roman"/>
          <w:szCs w:val="28"/>
          <w:lang w:eastAsia="en-US"/>
        </w:rPr>
        <w:t xml:space="preserve">                                  </w:t>
      </w:r>
      <w:r w:rsidRPr="00C54EF6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C54EF6">
        <w:rPr>
          <w:rFonts w:ascii="Times New Roman" w:hAnsi="Times New Roman"/>
          <w:szCs w:val="28"/>
          <w:lang w:eastAsia="en-US"/>
        </w:rPr>
        <w:t>от 31 июля 2020 года №</w:t>
      </w:r>
      <w:r w:rsidR="008062B8">
        <w:rPr>
          <w:rFonts w:ascii="Times New Roman" w:hAnsi="Times New Roman"/>
          <w:szCs w:val="28"/>
          <w:lang w:eastAsia="en-US"/>
        </w:rPr>
        <w:t> </w:t>
      </w:r>
      <w:r w:rsidRPr="00C54EF6">
        <w:rPr>
          <w:rFonts w:ascii="Times New Roman" w:hAnsi="Times New Roman"/>
          <w:szCs w:val="28"/>
          <w:lang w:eastAsia="en-US"/>
        </w:rPr>
        <w:t>248-ФЗ «</w:t>
      </w:r>
      <w:r w:rsidRPr="00C54EF6">
        <w:rPr>
          <w:rFonts w:ascii="Times New Roman" w:eastAsia="Calibri" w:hAnsi="Times New Roman"/>
          <w:szCs w:val="28"/>
          <w:lang w:eastAsia="en-US"/>
        </w:rPr>
        <w:t xml:space="preserve">О государственном контроле (надзоре) и муниципальном контроле в Российской Федерации», акт контролируемому лицу направляется в порядке, установленном </w:t>
      </w:r>
      <w:hyperlink r:id="rId19" w:history="1">
        <w:r w:rsidRPr="00C54EF6">
          <w:rPr>
            <w:rStyle w:val="af2"/>
            <w:rFonts w:ascii="Times New Roman" w:eastAsia="Calibri" w:hAnsi="Times New Roman"/>
            <w:color w:val="auto"/>
            <w:szCs w:val="28"/>
            <w:u w:val="none"/>
            <w:lang w:eastAsia="en-US"/>
          </w:rPr>
          <w:t>статьей 21</w:t>
        </w:r>
      </w:hyperlink>
      <w:r w:rsidRPr="00C54EF6">
        <w:rPr>
          <w:rFonts w:ascii="Times New Roman" w:eastAsia="Calibri" w:hAnsi="Times New Roman"/>
          <w:szCs w:val="28"/>
          <w:lang w:eastAsia="en-US"/>
        </w:rPr>
        <w:t xml:space="preserve"> Федерального закона </w:t>
      </w:r>
      <w:r w:rsidRPr="00C54EF6">
        <w:rPr>
          <w:rFonts w:ascii="Times New Roman" w:hAnsi="Times New Roman"/>
          <w:szCs w:val="28"/>
          <w:lang w:eastAsia="en-US"/>
        </w:rPr>
        <w:t>от 31 июля 2020 года №</w:t>
      </w:r>
      <w:r w:rsidR="008062B8">
        <w:rPr>
          <w:rFonts w:ascii="Times New Roman" w:hAnsi="Times New Roman"/>
          <w:szCs w:val="28"/>
          <w:lang w:eastAsia="en-US"/>
        </w:rPr>
        <w:t> </w:t>
      </w:r>
      <w:r w:rsidRPr="00C54EF6">
        <w:rPr>
          <w:rFonts w:ascii="Times New Roman" w:hAnsi="Times New Roman"/>
          <w:szCs w:val="28"/>
          <w:lang w:eastAsia="en-US"/>
        </w:rPr>
        <w:t>248-ФЗ «</w:t>
      </w:r>
      <w:r w:rsidRPr="00C54EF6">
        <w:rPr>
          <w:rFonts w:ascii="Times New Roman" w:eastAsia="Calibri" w:hAnsi="Times New Roman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2D10D9">
        <w:rPr>
          <w:rFonts w:ascii="Times New Roman" w:eastAsia="Calibri" w:hAnsi="Times New Roman"/>
          <w:szCs w:val="28"/>
          <w:lang w:eastAsia="en-US"/>
        </w:rPr>
        <w:t>»</w:t>
      </w:r>
      <w:r w:rsidRPr="00C54EF6">
        <w:rPr>
          <w:rFonts w:ascii="Times New Roman" w:eastAsia="Calibri" w:hAnsi="Times New Roman"/>
          <w:szCs w:val="28"/>
          <w:lang w:eastAsia="en-US"/>
        </w:rPr>
        <w:t>.</w:t>
      </w:r>
    </w:p>
    <w:p w:rsidR="003E2B7F" w:rsidRDefault="003E2B7F" w:rsidP="00C467F2">
      <w:pPr>
        <w:pStyle w:val="a3"/>
        <w:spacing w:line="240" w:lineRule="auto"/>
        <w:ind w:firstLine="709"/>
        <w:contextualSpacing/>
        <w:rPr>
          <w:rFonts w:ascii="Times New Roman" w:eastAsia="Calibri" w:hAnsi="Times New Roman"/>
          <w:szCs w:val="28"/>
          <w:lang w:eastAsia="en-US"/>
        </w:rPr>
      </w:pPr>
      <w:r w:rsidRPr="00C54EF6">
        <w:rPr>
          <w:rFonts w:ascii="Times New Roman" w:hAnsi="Times New Roman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  <w:r w:rsidRPr="00C54EF6">
        <w:rPr>
          <w:rFonts w:ascii="Times New Roman" w:eastAsia="Calibri" w:hAnsi="Times New Roman"/>
          <w:szCs w:val="28"/>
          <w:lang w:eastAsia="en-US"/>
        </w:rPr>
        <w:t>».</w:t>
      </w:r>
    </w:p>
    <w:p w:rsidR="008062B8" w:rsidRPr="00C54EF6" w:rsidRDefault="008062B8" w:rsidP="00C467F2">
      <w:pPr>
        <w:pStyle w:val="a3"/>
        <w:spacing w:line="240" w:lineRule="auto"/>
        <w:ind w:firstLine="709"/>
        <w:contextualSpacing/>
        <w:rPr>
          <w:rFonts w:ascii="Times New Roman" w:hAnsi="Times New Roman"/>
          <w:szCs w:val="28"/>
        </w:rPr>
      </w:pPr>
    </w:p>
    <w:p w:rsidR="003E2B7F" w:rsidRPr="00C54EF6" w:rsidRDefault="003E2B7F" w:rsidP="00C467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4EF6">
        <w:rPr>
          <w:rFonts w:ascii="Times New Roman" w:hAnsi="Times New Roman"/>
          <w:sz w:val="28"/>
          <w:szCs w:val="28"/>
        </w:rPr>
        <w:t>2.</w:t>
      </w:r>
      <w:r w:rsidR="008062B8">
        <w:rPr>
          <w:rFonts w:ascii="Times New Roman" w:hAnsi="Times New Roman"/>
          <w:sz w:val="28"/>
          <w:szCs w:val="28"/>
        </w:rPr>
        <w:t> </w:t>
      </w:r>
      <w:r w:rsidRPr="00C54EF6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</w:t>
      </w:r>
      <w:r w:rsidR="00C4473C">
        <w:rPr>
          <w:rFonts w:ascii="Times New Roman" w:hAnsi="Times New Roman"/>
          <w:sz w:val="28"/>
          <w:szCs w:val="28"/>
        </w:rPr>
        <w:t xml:space="preserve">            </w:t>
      </w:r>
      <w:r w:rsidRPr="00C54EF6">
        <w:rPr>
          <w:rFonts w:ascii="Times New Roman" w:hAnsi="Times New Roman"/>
          <w:sz w:val="28"/>
          <w:szCs w:val="28"/>
        </w:rPr>
        <w:t xml:space="preserve"> его официального опубликования в сетевом издании «Правовой портал администрации города Ставрополя» (</w:t>
      </w:r>
      <w:hyperlink w:tgtFrame="_blank" w:tooltip="&lt;div class=&quot;doc www&quot;&gt;&lt;span class=&quot;aligner&quot;&gt;&lt;div class=&quot;icon listDocWWW-16&quot;&gt;&lt;/div&gt;&lt;/span&gt;https://право-ставрополь.рф&lt;/div&gt;" w:history="1">
        <w:r w:rsidRPr="00C54EF6">
          <w:rPr>
            <w:rStyle w:val="af2"/>
            <w:rFonts w:ascii="Times New Roman" w:eastAsia="Arial" w:hAnsi="Times New Roman"/>
            <w:color w:val="auto"/>
            <w:sz w:val="28"/>
            <w:szCs w:val="28"/>
            <w:u w:val="none"/>
          </w:rPr>
          <w:t>право-</w:t>
        </w:r>
        <w:proofErr w:type="spellStart"/>
        <w:r w:rsidRPr="00C54EF6">
          <w:rPr>
            <w:rStyle w:val="af2"/>
            <w:rFonts w:ascii="Times New Roman" w:eastAsia="Arial" w:hAnsi="Times New Roman"/>
            <w:color w:val="auto"/>
            <w:sz w:val="28"/>
            <w:szCs w:val="28"/>
            <w:u w:val="none"/>
          </w:rPr>
          <w:t>ставрополь.рф</w:t>
        </w:r>
        <w:proofErr w:type="spellEnd"/>
      </w:hyperlink>
      <w:r w:rsidRPr="00C54EF6">
        <w:rPr>
          <w:rFonts w:ascii="Times New Roman" w:hAnsi="Times New Roman"/>
          <w:sz w:val="28"/>
          <w:szCs w:val="28"/>
        </w:rPr>
        <w:t>).</w:t>
      </w:r>
    </w:p>
    <w:p w:rsidR="00C467F2" w:rsidRPr="003111B1" w:rsidRDefault="00C467F2" w:rsidP="00C467F2">
      <w:pPr>
        <w:rPr>
          <w:rFonts w:ascii="Times New Roman" w:hAnsi="Times New Roman"/>
          <w:sz w:val="28"/>
          <w:szCs w:val="24"/>
        </w:rPr>
      </w:pPr>
    </w:p>
    <w:p w:rsidR="00C467F2" w:rsidRPr="003111B1" w:rsidRDefault="00C467F2" w:rsidP="00C467F2">
      <w:pPr>
        <w:ind w:left="-567"/>
        <w:rPr>
          <w:rFonts w:ascii="Times New Roman" w:hAnsi="Times New Roman"/>
          <w:sz w:val="28"/>
          <w:szCs w:val="24"/>
        </w:rPr>
      </w:pPr>
    </w:p>
    <w:p w:rsidR="00C467F2" w:rsidRPr="003111B1" w:rsidRDefault="00C467F2" w:rsidP="00C467F2">
      <w:pPr>
        <w:ind w:left="-567"/>
        <w:rPr>
          <w:rFonts w:ascii="Times New Roman" w:hAnsi="Times New Roman"/>
          <w:sz w:val="28"/>
          <w:szCs w:val="24"/>
        </w:rPr>
      </w:pPr>
    </w:p>
    <w:p w:rsidR="00C467F2" w:rsidRPr="003111B1" w:rsidRDefault="00C467F2" w:rsidP="00C467F2">
      <w:pPr>
        <w:suppressAutoHyphens/>
        <w:spacing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3111B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467F2" w:rsidRPr="003111B1" w:rsidRDefault="00C467F2" w:rsidP="00C467F2">
      <w:pPr>
        <w:suppressAutoHyphens/>
        <w:spacing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3111B1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3111B1">
        <w:rPr>
          <w:rFonts w:ascii="Times New Roman" w:hAnsi="Times New Roman"/>
          <w:sz w:val="28"/>
          <w:szCs w:val="28"/>
        </w:rPr>
        <w:tab/>
      </w:r>
      <w:r w:rsidRPr="003111B1">
        <w:rPr>
          <w:rFonts w:ascii="Times New Roman" w:hAnsi="Times New Roman"/>
          <w:sz w:val="28"/>
          <w:szCs w:val="28"/>
        </w:rPr>
        <w:tab/>
      </w:r>
      <w:r w:rsidRPr="003111B1">
        <w:rPr>
          <w:rFonts w:ascii="Times New Roman" w:hAnsi="Times New Roman"/>
          <w:sz w:val="28"/>
          <w:szCs w:val="28"/>
        </w:rPr>
        <w:tab/>
      </w:r>
      <w:r w:rsidRPr="003111B1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3111B1">
        <w:rPr>
          <w:rFonts w:ascii="Times New Roman" w:hAnsi="Times New Roman"/>
          <w:sz w:val="28"/>
        </w:rPr>
        <w:t>Г.С.Колягин</w:t>
      </w:r>
      <w:proofErr w:type="spellEnd"/>
    </w:p>
    <w:p w:rsidR="00C467F2" w:rsidRPr="003111B1" w:rsidRDefault="00C467F2" w:rsidP="00C467F2">
      <w:pPr>
        <w:suppressAutoHyphens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467F2" w:rsidRPr="003111B1" w:rsidRDefault="00C467F2" w:rsidP="00C467F2">
      <w:pPr>
        <w:suppressAutoHyphens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467F2" w:rsidRPr="003111B1" w:rsidRDefault="00C467F2" w:rsidP="00C467F2">
      <w:pPr>
        <w:suppressAutoHyphens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467F2" w:rsidRPr="003111B1" w:rsidRDefault="00C467F2" w:rsidP="00C467F2">
      <w:pPr>
        <w:suppressAutoHyphens/>
        <w:spacing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3111B1">
        <w:rPr>
          <w:rFonts w:ascii="Times New Roman" w:hAnsi="Times New Roman"/>
          <w:sz w:val="28"/>
        </w:rPr>
        <w:t>Глава города Ставрополя</w:t>
      </w:r>
      <w:r w:rsidRPr="003111B1">
        <w:rPr>
          <w:rFonts w:ascii="Times New Roman" w:hAnsi="Times New Roman"/>
          <w:sz w:val="28"/>
        </w:rPr>
        <w:tab/>
      </w:r>
      <w:r w:rsidRPr="003111B1">
        <w:rPr>
          <w:rFonts w:ascii="Times New Roman" w:hAnsi="Times New Roman"/>
          <w:sz w:val="28"/>
        </w:rPr>
        <w:tab/>
      </w:r>
      <w:r w:rsidRPr="003111B1">
        <w:rPr>
          <w:rFonts w:ascii="Times New Roman" w:hAnsi="Times New Roman"/>
          <w:sz w:val="28"/>
        </w:rPr>
        <w:tab/>
      </w:r>
      <w:r w:rsidRPr="003111B1">
        <w:rPr>
          <w:rFonts w:ascii="Times New Roman" w:hAnsi="Times New Roman"/>
          <w:sz w:val="28"/>
        </w:rPr>
        <w:tab/>
      </w:r>
      <w:r w:rsidRPr="003111B1">
        <w:rPr>
          <w:rFonts w:ascii="Times New Roman" w:hAnsi="Times New Roman"/>
          <w:sz w:val="28"/>
        </w:rPr>
        <w:tab/>
      </w:r>
      <w:r w:rsidRPr="003111B1">
        <w:rPr>
          <w:rFonts w:ascii="Times New Roman" w:hAnsi="Times New Roman"/>
          <w:sz w:val="28"/>
        </w:rPr>
        <w:tab/>
        <w:t xml:space="preserve">    </w:t>
      </w:r>
      <w:proofErr w:type="spellStart"/>
      <w:r w:rsidRPr="003111B1">
        <w:rPr>
          <w:rFonts w:ascii="Times New Roman" w:hAnsi="Times New Roman"/>
          <w:sz w:val="28"/>
        </w:rPr>
        <w:t>И.И.Ульянченко</w:t>
      </w:r>
      <w:proofErr w:type="spellEnd"/>
    </w:p>
    <w:p w:rsidR="00C467F2" w:rsidRPr="003111B1" w:rsidRDefault="00C467F2" w:rsidP="00C467F2">
      <w:pPr>
        <w:suppressAutoHyphens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467F2" w:rsidRPr="003111B1" w:rsidRDefault="00C467F2" w:rsidP="00C467F2">
      <w:pPr>
        <w:suppressAutoHyphens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467F2" w:rsidRPr="003111B1" w:rsidRDefault="00C467F2" w:rsidP="00C467F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111B1">
        <w:rPr>
          <w:rFonts w:ascii="Times New Roman" w:hAnsi="Times New Roman"/>
          <w:sz w:val="28"/>
          <w:szCs w:val="28"/>
        </w:rPr>
        <w:t>Подписано _____ __________ 20__ г.</w:t>
      </w:r>
    </w:p>
    <w:sectPr w:rsidR="00C467F2" w:rsidRPr="003111B1" w:rsidSect="00C54EF6">
      <w:headerReference w:type="even" r:id="rId20"/>
      <w:headerReference w:type="default" r:id="rId21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0E" w:rsidRDefault="00D0750E" w:rsidP="00EF6E17">
      <w:r>
        <w:separator/>
      </w:r>
    </w:p>
  </w:endnote>
  <w:endnote w:type="continuationSeparator" w:id="0">
    <w:p w:rsidR="00D0750E" w:rsidRDefault="00D0750E" w:rsidP="00EF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0E" w:rsidRDefault="00D0750E" w:rsidP="00EF6E17">
      <w:r>
        <w:separator/>
      </w:r>
    </w:p>
  </w:footnote>
  <w:footnote w:type="continuationSeparator" w:id="0">
    <w:p w:rsidR="00D0750E" w:rsidRDefault="00D0750E" w:rsidP="00EF6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E17" w:rsidRDefault="00EF6E17">
    <w:pPr>
      <w:pStyle w:val="33"/>
      <w:jc w:val="center"/>
      <w:rPr>
        <w:rStyle w:val="a7"/>
      </w:rPr>
    </w:pPr>
  </w:p>
  <w:p w:rsidR="00EF6E17" w:rsidRDefault="00EF6E17">
    <w:pPr>
      <w:pStyle w:val="3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6877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D72BC" w:rsidRPr="0076593E" w:rsidRDefault="003D72BC">
        <w:pPr>
          <w:pStyle w:val="affb"/>
          <w:jc w:val="right"/>
          <w:rPr>
            <w:rFonts w:ascii="Times New Roman" w:hAnsi="Times New Roman"/>
            <w:sz w:val="28"/>
            <w:szCs w:val="28"/>
          </w:rPr>
        </w:pPr>
        <w:r w:rsidRPr="0076593E">
          <w:rPr>
            <w:rFonts w:ascii="Times New Roman" w:hAnsi="Times New Roman"/>
            <w:sz w:val="28"/>
            <w:szCs w:val="28"/>
          </w:rPr>
          <w:fldChar w:fldCharType="begin"/>
        </w:r>
        <w:r w:rsidRPr="0076593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6593E">
          <w:rPr>
            <w:rFonts w:ascii="Times New Roman" w:hAnsi="Times New Roman"/>
            <w:sz w:val="28"/>
            <w:szCs w:val="28"/>
          </w:rPr>
          <w:fldChar w:fldCharType="separate"/>
        </w:r>
        <w:r w:rsidRPr="0076593E">
          <w:rPr>
            <w:rFonts w:ascii="Times New Roman" w:hAnsi="Times New Roman"/>
            <w:sz w:val="28"/>
            <w:szCs w:val="28"/>
          </w:rPr>
          <w:t>2</w:t>
        </w:r>
        <w:r w:rsidRPr="0076593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F6E17" w:rsidRDefault="00EF6E17">
    <w:pPr>
      <w:pStyle w:val="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E18A3"/>
    <w:multiLevelType w:val="hybridMultilevel"/>
    <w:tmpl w:val="352ADE96"/>
    <w:lvl w:ilvl="0" w:tplc="BCB061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FBD5065"/>
    <w:multiLevelType w:val="hybridMultilevel"/>
    <w:tmpl w:val="2EE2EF42"/>
    <w:lvl w:ilvl="0" w:tplc="19E8624A">
      <w:start w:val="1"/>
      <w:numFmt w:val="decimal"/>
      <w:lvlText w:val="%1)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2" w15:restartNumberingAfterBreak="0">
    <w:nsid w:val="67737478"/>
    <w:multiLevelType w:val="multilevel"/>
    <w:tmpl w:val="E42ACD70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17"/>
    <w:rsid w:val="00015634"/>
    <w:rsid w:val="0005130B"/>
    <w:rsid w:val="00081610"/>
    <w:rsid w:val="000C0A70"/>
    <w:rsid w:val="000E28C4"/>
    <w:rsid w:val="000F1370"/>
    <w:rsid w:val="00104BA9"/>
    <w:rsid w:val="00126FD1"/>
    <w:rsid w:val="001F6A6B"/>
    <w:rsid w:val="0021451B"/>
    <w:rsid w:val="00216F2F"/>
    <w:rsid w:val="002323DA"/>
    <w:rsid w:val="00241406"/>
    <w:rsid w:val="002A59BE"/>
    <w:rsid w:val="002D10D9"/>
    <w:rsid w:val="002D4E86"/>
    <w:rsid w:val="003111B1"/>
    <w:rsid w:val="00334AFC"/>
    <w:rsid w:val="003B1828"/>
    <w:rsid w:val="003D72BC"/>
    <w:rsid w:val="003D7B67"/>
    <w:rsid w:val="003E2B7F"/>
    <w:rsid w:val="00454155"/>
    <w:rsid w:val="00457AFC"/>
    <w:rsid w:val="004D22B1"/>
    <w:rsid w:val="005348B9"/>
    <w:rsid w:val="0053584E"/>
    <w:rsid w:val="00563D38"/>
    <w:rsid w:val="00581AB9"/>
    <w:rsid w:val="005911E5"/>
    <w:rsid w:val="005A59E8"/>
    <w:rsid w:val="005C5DE9"/>
    <w:rsid w:val="005E3AF3"/>
    <w:rsid w:val="005E650C"/>
    <w:rsid w:val="005E65BA"/>
    <w:rsid w:val="00657A69"/>
    <w:rsid w:val="00664F75"/>
    <w:rsid w:val="00695092"/>
    <w:rsid w:val="006977ED"/>
    <w:rsid w:val="006C2B10"/>
    <w:rsid w:val="006D6F1B"/>
    <w:rsid w:val="006F577C"/>
    <w:rsid w:val="0076593E"/>
    <w:rsid w:val="007832DB"/>
    <w:rsid w:val="007948AC"/>
    <w:rsid w:val="007B19C2"/>
    <w:rsid w:val="008062B8"/>
    <w:rsid w:val="00891B63"/>
    <w:rsid w:val="008B6B68"/>
    <w:rsid w:val="009412A6"/>
    <w:rsid w:val="00961BFF"/>
    <w:rsid w:val="00972753"/>
    <w:rsid w:val="00990299"/>
    <w:rsid w:val="009B39C3"/>
    <w:rsid w:val="009B5C8C"/>
    <w:rsid w:val="00A030F4"/>
    <w:rsid w:val="00A40E38"/>
    <w:rsid w:val="00A44B56"/>
    <w:rsid w:val="00A62D7C"/>
    <w:rsid w:val="00A81CE4"/>
    <w:rsid w:val="00B30447"/>
    <w:rsid w:val="00B5196C"/>
    <w:rsid w:val="00B52C36"/>
    <w:rsid w:val="00B70184"/>
    <w:rsid w:val="00B8155A"/>
    <w:rsid w:val="00BA6CAF"/>
    <w:rsid w:val="00BC3331"/>
    <w:rsid w:val="00C04CE8"/>
    <w:rsid w:val="00C06F1C"/>
    <w:rsid w:val="00C41421"/>
    <w:rsid w:val="00C4473C"/>
    <w:rsid w:val="00C467F2"/>
    <w:rsid w:val="00C47BDB"/>
    <w:rsid w:val="00C54EF6"/>
    <w:rsid w:val="00CA66D6"/>
    <w:rsid w:val="00D0750E"/>
    <w:rsid w:val="00DA2337"/>
    <w:rsid w:val="00DB687C"/>
    <w:rsid w:val="00DF71A0"/>
    <w:rsid w:val="00E677EF"/>
    <w:rsid w:val="00EB3327"/>
    <w:rsid w:val="00EF6E17"/>
    <w:rsid w:val="00F2507B"/>
    <w:rsid w:val="00F27C9B"/>
    <w:rsid w:val="00F61017"/>
    <w:rsid w:val="00F6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ED90"/>
  <w15:docId w15:val="{611D6686-B700-4444-8601-965D8DBF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EF6E17"/>
    <w:rPr>
      <w:sz w:val="26"/>
    </w:rPr>
  </w:style>
  <w:style w:type="paragraph" w:styleId="10">
    <w:name w:val="heading 1"/>
    <w:basedOn w:val="a"/>
    <w:next w:val="a"/>
    <w:link w:val="11"/>
    <w:uiPriority w:val="9"/>
    <w:qFormat/>
    <w:rsid w:val="00EF6E17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EF6E17"/>
    <w:pPr>
      <w:keepNext/>
      <w:spacing w:before="240" w:after="60"/>
      <w:jc w:val="both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EF6E17"/>
    <w:pPr>
      <w:keepNext/>
      <w:spacing w:before="240" w:after="6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uiPriority w:val="9"/>
    <w:qFormat/>
    <w:rsid w:val="00EF6E17"/>
    <w:pPr>
      <w:keepNext/>
      <w:keepLines/>
      <w:spacing w:before="320" w:after="20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"/>
    <w:qFormat/>
    <w:rsid w:val="00EF6E17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EF6E17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EF6E17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qFormat/>
    <w:rsid w:val="00EF6E17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EF6E17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6E17"/>
    <w:rPr>
      <w:sz w:val="26"/>
    </w:rPr>
  </w:style>
  <w:style w:type="paragraph" w:styleId="a3">
    <w:name w:val="Body Text"/>
    <w:basedOn w:val="a"/>
    <w:link w:val="a4"/>
    <w:rsid w:val="00EF6E17"/>
    <w:pPr>
      <w:spacing w:line="240" w:lineRule="exact"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EF6E17"/>
    <w:rPr>
      <w:sz w:val="28"/>
    </w:rPr>
  </w:style>
  <w:style w:type="paragraph" w:styleId="21">
    <w:name w:val="toc 2"/>
    <w:basedOn w:val="a"/>
    <w:next w:val="a"/>
    <w:link w:val="22"/>
    <w:uiPriority w:val="39"/>
    <w:rsid w:val="00EF6E17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EF6E17"/>
    <w:rPr>
      <w:sz w:val="26"/>
    </w:rPr>
  </w:style>
  <w:style w:type="paragraph" w:styleId="41">
    <w:name w:val="toc 4"/>
    <w:basedOn w:val="a"/>
    <w:next w:val="a"/>
    <w:link w:val="42"/>
    <w:uiPriority w:val="39"/>
    <w:rsid w:val="00EF6E17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EF6E17"/>
    <w:rPr>
      <w:sz w:val="26"/>
    </w:rPr>
  </w:style>
  <w:style w:type="character" w:customStyle="1" w:styleId="70">
    <w:name w:val="Заголовок 7 Знак"/>
    <w:basedOn w:val="1"/>
    <w:link w:val="7"/>
    <w:rsid w:val="00EF6E17"/>
    <w:rPr>
      <w:rFonts w:ascii="Calibri" w:hAnsi="Calibri"/>
      <w:sz w:val="24"/>
    </w:rPr>
  </w:style>
  <w:style w:type="paragraph" w:customStyle="1" w:styleId="TitleChar">
    <w:name w:val="Title Char"/>
    <w:basedOn w:val="12"/>
    <w:link w:val="TitleChar0"/>
    <w:rsid w:val="00EF6E17"/>
    <w:rPr>
      <w:sz w:val="48"/>
    </w:rPr>
  </w:style>
  <w:style w:type="character" w:customStyle="1" w:styleId="TitleChar0">
    <w:name w:val="Title Char"/>
    <w:basedOn w:val="a0"/>
    <w:link w:val="TitleChar"/>
    <w:rsid w:val="00EF6E17"/>
    <w:rPr>
      <w:sz w:val="48"/>
    </w:rPr>
  </w:style>
  <w:style w:type="paragraph" w:customStyle="1" w:styleId="IntenseQuoteChar">
    <w:name w:val="Intense Quote Char"/>
    <w:link w:val="IntenseQuoteChar0"/>
    <w:rsid w:val="00EF6E17"/>
    <w:rPr>
      <w:i/>
    </w:rPr>
  </w:style>
  <w:style w:type="character" w:customStyle="1" w:styleId="IntenseQuoteChar0">
    <w:name w:val="Intense Quote Char"/>
    <w:link w:val="IntenseQuoteChar"/>
    <w:rsid w:val="00EF6E17"/>
    <w:rPr>
      <w:i/>
    </w:rPr>
  </w:style>
  <w:style w:type="paragraph" w:customStyle="1" w:styleId="31">
    <w:name w:val="Заголовок 31"/>
    <w:basedOn w:val="a"/>
    <w:next w:val="a"/>
    <w:link w:val="32"/>
    <w:rsid w:val="00EF6E17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character" w:customStyle="1" w:styleId="32">
    <w:name w:val="Заголовок 32"/>
    <w:basedOn w:val="1"/>
    <w:link w:val="31"/>
    <w:rsid w:val="00EF6E17"/>
    <w:rPr>
      <w:rFonts w:ascii="Arial" w:hAnsi="Arial"/>
      <w:sz w:val="30"/>
    </w:rPr>
  </w:style>
  <w:style w:type="paragraph" w:customStyle="1" w:styleId="13">
    <w:name w:val="Название объекта1"/>
    <w:basedOn w:val="a"/>
    <w:next w:val="a"/>
    <w:link w:val="23"/>
    <w:rsid w:val="00EF6E17"/>
    <w:pPr>
      <w:spacing w:line="276" w:lineRule="auto"/>
    </w:pPr>
    <w:rPr>
      <w:b/>
      <w:color w:val="4F81BD" w:themeColor="accent1"/>
      <w:sz w:val="18"/>
    </w:rPr>
  </w:style>
  <w:style w:type="character" w:customStyle="1" w:styleId="23">
    <w:name w:val="Название объекта2"/>
    <w:basedOn w:val="1"/>
    <w:link w:val="13"/>
    <w:rsid w:val="00EF6E17"/>
    <w:rPr>
      <w:b/>
      <w:color w:val="4F81BD" w:themeColor="accent1"/>
      <w:sz w:val="18"/>
    </w:rPr>
  </w:style>
  <w:style w:type="paragraph" w:styleId="61">
    <w:name w:val="toc 6"/>
    <w:basedOn w:val="a"/>
    <w:next w:val="a"/>
    <w:link w:val="62"/>
    <w:uiPriority w:val="39"/>
    <w:rsid w:val="00EF6E17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EF6E17"/>
    <w:rPr>
      <w:sz w:val="26"/>
    </w:rPr>
  </w:style>
  <w:style w:type="paragraph" w:styleId="71">
    <w:name w:val="toc 7"/>
    <w:basedOn w:val="a"/>
    <w:next w:val="a"/>
    <w:link w:val="72"/>
    <w:uiPriority w:val="39"/>
    <w:rsid w:val="00EF6E17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EF6E17"/>
    <w:rPr>
      <w:sz w:val="26"/>
    </w:rPr>
  </w:style>
  <w:style w:type="paragraph" w:customStyle="1" w:styleId="FooterChar">
    <w:name w:val="Footer Char"/>
    <w:link w:val="FooterChar0"/>
    <w:rsid w:val="00EF6E17"/>
  </w:style>
  <w:style w:type="character" w:customStyle="1" w:styleId="FooterChar0">
    <w:name w:val="Footer Char"/>
    <w:link w:val="FooterChar"/>
    <w:rsid w:val="00EF6E17"/>
  </w:style>
  <w:style w:type="paragraph" w:customStyle="1" w:styleId="-FNFootnoteTextCharFootnoteTextChar1-FNFootnoteTextChar">
    <w:name w:val="Текст сноски;Текст сноски-FN Знак;Footnote Text Char Знак Знак Знак;Footnote Text Char Знак Знак1;Текст сноски-FN;Footnote Text Char Знак"/>
    <w:basedOn w:val="a"/>
    <w:link w:val="-FNFootnoteTextCharFootnoteTextChar1-FNFootnoteTextChar0"/>
    <w:rsid w:val="00EF6E17"/>
    <w:rPr>
      <w:sz w:val="20"/>
    </w:rPr>
  </w:style>
  <w:style w:type="character" w:customStyle="1" w:styleId="-FNFootnoteTextCharFootnoteTextChar1-FNFootnoteTextChar0">
    <w:name w:val="Текст сноски;Текст сноски-FN Знак;Footnote Text Char Знак Знак Знак;Footnote Text Char Знак Знак1;Текст сноски-FN;Footnote Text Char Знак"/>
    <w:basedOn w:val="1"/>
    <w:link w:val="-FNFootnoteTextCharFootnoteTextChar1-FNFootnoteTextChar"/>
    <w:rsid w:val="00EF6E17"/>
    <w:rPr>
      <w:sz w:val="20"/>
    </w:rPr>
  </w:style>
  <w:style w:type="paragraph" w:customStyle="1" w:styleId="14">
    <w:name w:val="Верхний колонтитул1"/>
    <w:basedOn w:val="a"/>
    <w:link w:val="24"/>
    <w:rsid w:val="00EF6E17"/>
    <w:pPr>
      <w:tabs>
        <w:tab w:val="center" w:pos="7143"/>
        <w:tab w:val="right" w:pos="14287"/>
      </w:tabs>
    </w:pPr>
  </w:style>
  <w:style w:type="character" w:customStyle="1" w:styleId="24">
    <w:name w:val="Верхний колонтитул2"/>
    <w:basedOn w:val="1"/>
    <w:link w:val="14"/>
    <w:rsid w:val="00EF6E17"/>
    <w:rPr>
      <w:sz w:val="26"/>
    </w:rPr>
  </w:style>
  <w:style w:type="paragraph" w:customStyle="1" w:styleId="FootnoteTextChar">
    <w:name w:val="Footnote Text Char"/>
    <w:link w:val="FootnoteTextChar0"/>
    <w:rsid w:val="00EF6E17"/>
    <w:rPr>
      <w:sz w:val="18"/>
    </w:rPr>
  </w:style>
  <w:style w:type="character" w:customStyle="1" w:styleId="FootnoteTextChar0">
    <w:name w:val="Footnote Text Char"/>
    <w:link w:val="FootnoteTextChar"/>
    <w:rsid w:val="00EF6E17"/>
    <w:rPr>
      <w:sz w:val="18"/>
    </w:rPr>
  </w:style>
  <w:style w:type="paragraph" w:customStyle="1" w:styleId="a5">
    <w:name w:val="Основной шрифт абзаца;Знак"/>
    <w:link w:val="a6"/>
    <w:rsid w:val="00EF6E17"/>
  </w:style>
  <w:style w:type="character" w:customStyle="1" w:styleId="a6">
    <w:name w:val="Основной шрифт абзаца;Знак"/>
    <w:link w:val="a5"/>
    <w:rsid w:val="00EF6E17"/>
  </w:style>
  <w:style w:type="paragraph" w:customStyle="1" w:styleId="210">
    <w:name w:val="Заголовок 21"/>
    <w:basedOn w:val="a"/>
    <w:next w:val="a"/>
    <w:link w:val="220"/>
    <w:rsid w:val="00EF6E17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character" w:customStyle="1" w:styleId="220">
    <w:name w:val="Заголовок 22"/>
    <w:basedOn w:val="1"/>
    <w:link w:val="210"/>
    <w:rsid w:val="00EF6E17"/>
    <w:rPr>
      <w:rFonts w:ascii="Arial" w:hAnsi="Arial"/>
      <w:sz w:val="34"/>
    </w:rPr>
  </w:style>
  <w:style w:type="paragraph" w:customStyle="1" w:styleId="Endnote">
    <w:name w:val="Endnote"/>
    <w:basedOn w:val="a"/>
    <w:link w:val="Endnote0"/>
    <w:rsid w:val="00EF6E17"/>
    <w:rPr>
      <w:sz w:val="20"/>
    </w:rPr>
  </w:style>
  <w:style w:type="character" w:customStyle="1" w:styleId="Endnote0">
    <w:name w:val="Endnote"/>
    <w:basedOn w:val="1"/>
    <w:link w:val="Endnote"/>
    <w:rsid w:val="00EF6E17"/>
    <w:rPr>
      <w:sz w:val="20"/>
    </w:rPr>
  </w:style>
  <w:style w:type="character" w:customStyle="1" w:styleId="30">
    <w:name w:val="Заголовок 3 Знак"/>
    <w:basedOn w:val="1"/>
    <w:link w:val="3"/>
    <w:rsid w:val="00EF6E17"/>
    <w:rPr>
      <w:rFonts w:ascii="Arial" w:hAnsi="Arial"/>
      <w:b/>
      <w:sz w:val="26"/>
    </w:rPr>
  </w:style>
  <w:style w:type="paragraph" w:customStyle="1" w:styleId="15">
    <w:name w:val="Номер страницы1"/>
    <w:basedOn w:val="a5"/>
    <w:link w:val="a7"/>
    <w:rsid w:val="00EF6E17"/>
  </w:style>
  <w:style w:type="character" w:styleId="a7">
    <w:name w:val="page number"/>
    <w:basedOn w:val="a6"/>
    <w:link w:val="15"/>
    <w:rsid w:val="00EF6E17"/>
  </w:style>
  <w:style w:type="paragraph" w:customStyle="1" w:styleId="ListChar">
    <w:name w:val="Список;List Char"/>
    <w:basedOn w:val="a3"/>
    <w:link w:val="ListChar0"/>
    <w:rsid w:val="00EF6E17"/>
    <w:pPr>
      <w:spacing w:before="120" w:after="120" w:line="276" w:lineRule="auto"/>
      <w:ind w:left="1440" w:hanging="360"/>
    </w:pPr>
    <w:rPr>
      <w:rFonts w:ascii="Arial" w:hAnsi="Arial"/>
      <w:spacing w:val="-5"/>
      <w:sz w:val="20"/>
    </w:rPr>
  </w:style>
  <w:style w:type="character" w:customStyle="1" w:styleId="ListChar0">
    <w:name w:val="Список;List Char"/>
    <w:basedOn w:val="a4"/>
    <w:link w:val="ListChar"/>
    <w:rsid w:val="00EF6E17"/>
    <w:rPr>
      <w:rFonts w:ascii="Arial" w:hAnsi="Arial"/>
      <w:spacing w:val="-5"/>
      <w:sz w:val="20"/>
    </w:rPr>
  </w:style>
  <w:style w:type="paragraph" w:styleId="25">
    <w:name w:val="Body Text Indent 2"/>
    <w:basedOn w:val="a"/>
    <w:link w:val="26"/>
    <w:rsid w:val="00EF6E17"/>
    <w:pPr>
      <w:spacing w:after="120" w:line="480" w:lineRule="auto"/>
      <w:ind w:left="283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sid w:val="00EF6E17"/>
    <w:rPr>
      <w:sz w:val="24"/>
    </w:rPr>
  </w:style>
  <w:style w:type="paragraph" w:styleId="a8">
    <w:name w:val="Intense Quote"/>
    <w:basedOn w:val="a"/>
    <w:next w:val="a"/>
    <w:link w:val="a9"/>
    <w:rsid w:val="00EF6E17"/>
    <w:pPr>
      <w:ind w:left="720" w:right="720"/>
    </w:pPr>
    <w:rPr>
      <w:i/>
    </w:rPr>
  </w:style>
  <w:style w:type="character" w:customStyle="1" w:styleId="a9">
    <w:name w:val="Выделенная цитата Знак"/>
    <w:basedOn w:val="1"/>
    <w:link w:val="a8"/>
    <w:rsid w:val="00EF6E17"/>
    <w:rPr>
      <w:i/>
      <w:sz w:val="26"/>
    </w:rPr>
  </w:style>
  <w:style w:type="paragraph" w:customStyle="1" w:styleId="16">
    <w:name w:val="1"/>
    <w:basedOn w:val="a"/>
    <w:link w:val="17"/>
    <w:rsid w:val="00EF6E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1"/>
    <w:basedOn w:val="1"/>
    <w:link w:val="16"/>
    <w:rsid w:val="00EF6E17"/>
    <w:rPr>
      <w:rFonts w:ascii="Tahoma" w:hAnsi="Tahoma"/>
      <w:sz w:val="20"/>
    </w:rPr>
  </w:style>
  <w:style w:type="paragraph" w:customStyle="1" w:styleId="18">
    <w:name w:val="Знак концевой сноски1"/>
    <w:link w:val="aa"/>
    <w:rsid w:val="00EF6E17"/>
    <w:rPr>
      <w:vertAlign w:val="superscript"/>
    </w:rPr>
  </w:style>
  <w:style w:type="character" w:styleId="aa">
    <w:name w:val="endnote reference"/>
    <w:link w:val="18"/>
    <w:rsid w:val="00EF6E17"/>
    <w:rPr>
      <w:vertAlign w:val="superscript"/>
    </w:rPr>
  </w:style>
  <w:style w:type="character" w:customStyle="1" w:styleId="90">
    <w:name w:val="Заголовок 9 Знак"/>
    <w:basedOn w:val="1"/>
    <w:link w:val="9"/>
    <w:rsid w:val="00EF6E17"/>
    <w:rPr>
      <w:rFonts w:ascii="Arial" w:hAnsi="Arial"/>
      <w:i/>
      <w:sz w:val="21"/>
    </w:rPr>
  </w:style>
  <w:style w:type="paragraph" w:styleId="ab">
    <w:name w:val="No Spacing"/>
    <w:link w:val="ac"/>
    <w:rsid w:val="00EF6E17"/>
    <w:rPr>
      <w:rFonts w:ascii="Calibri" w:hAnsi="Calibri"/>
      <w:sz w:val="22"/>
    </w:rPr>
  </w:style>
  <w:style w:type="character" w:customStyle="1" w:styleId="ac">
    <w:name w:val="Без интервала Знак"/>
    <w:link w:val="ab"/>
    <w:rsid w:val="00EF6E17"/>
    <w:rPr>
      <w:rFonts w:ascii="Calibri" w:hAnsi="Calibri"/>
      <w:sz w:val="22"/>
    </w:rPr>
  </w:style>
  <w:style w:type="paragraph" w:customStyle="1" w:styleId="QuoteChar">
    <w:name w:val="Quote Char"/>
    <w:link w:val="QuoteChar0"/>
    <w:rsid w:val="00EF6E17"/>
    <w:rPr>
      <w:i/>
    </w:rPr>
  </w:style>
  <w:style w:type="character" w:customStyle="1" w:styleId="QuoteChar0">
    <w:name w:val="Quote Char"/>
    <w:link w:val="QuoteChar"/>
    <w:rsid w:val="00EF6E17"/>
    <w:rPr>
      <w:i/>
    </w:rPr>
  </w:style>
  <w:style w:type="paragraph" w:customStyle="1" w:styleId="ConsPlusTitle">
    <w:name w:val="ConsPlusTitle"/>
    <w:link w:val="ConsPlusTitle0"/>
    <w:rsid w:val="00EF6E17"/>
    <w:rPr>
      <w:rFonts w:ascii="Arial" w:hAnsi="Arial"/>
      <w:b/>
    </w:rPr>
  </w:style>
  <w:style w:type="character" w:customStyle="1" w:styleId="ConsPlusTitle0">
    <w:name w:val="ConsPlusTitle"/>
    <w:link w:val="ConsPlusTitle"/>
    <w:rsid w:val="00EF6E17"/>
    <w:rPr>
      <w:rFonts w:ascii="Arial" w:hAnsi="Arial"/>
      <w:b/>
    </w:rPr>
  </w:style>
  <w:style w:type="paragraph" w:styleId="ad">
    <w:name w:val="Body Text Indent"/>
    <w:basedOn w:val="a"/>
    <w:link w:val="ae"/>
    <w:rsid w:val="00EF6E17"/>
    <w:pPr>
      <w:ind w:firstLine="567"/>
      <w:jc w:val="both"/>
    </w:pPr>
    <w:rPr>
      <w:sz w:val="24"/>
    </w:rPr>
  </w:style>
  <w:style w:type="character" w:customStyle="1" w:styleId="ae">
    <w:name w:val="Основной текст с отступом Знак"/>
    <w:basedOn w:val="1"/>
    <w:link w:val="ad"/>
    <w:rsid w:val="00EF6E17"/>
    <w:rPr>
      <w:sz w:val="24"/>
    </w:rPr>
  </w:style>
  <w:style w:type="paragraph" w:customStyle="1" w:styleId="19">
    <w:name w:val="Строгий1"/>
    <w:link w:val="af"/>
    <w:rsid w:val="00EF6E17"/>
    <w:rPr>
      <w:b/>
    </w:rPr>
  </w:style>
  <w:style w:type="character" w:styleId="af">
    <w:name w:val="Strong"/>
    <w:link w:val="19"/>
    <w:rsid w:val="00EF6E17"/>
    <w:rPr>
      <w:b/>
    </w:rPr>
  </w:style>
  <w:style w:type="paragraph" w:customStyle="1" w:styleId="1a">
    <w:name w:val="Нижний колонтитул1"/>
    <w:basedOn w:val="a"/>
    <w:link w:val="27"/>
    <w:rsid w:val="00EF6E17"/>
    <w:pPr>
      <w:tabs>
        <w:tab w:val="center" w:pos="7143"/>
        <w:tab w:val="right" w:pos="14287"/>
      </w:tabs>
    </w:pPr>
  </w:style>
  <w:style w:type="character" w:customStyle="1" w:styleId="27">
    <w:name w:val="Нижний колонтитул2"/>
    <w:basedOn w:val="1"/>
    <w:link w:val="1a"/>
    <w:rsid w:val="00EF6E17"/>
    <w:rPr>
      <w:sz w:val="26"/>
    </w:rPr>
  </w:style>
  <w:style w:type="paragraph" w:customStyle="1" w:styleId="33">
    <w:name w:val="Верхний колонтитул3"/>
    <w:basedOn w:val="a"/>
    <w:link w:val="43"/>
    <w:rsid w:val="00EF6E17"/>
    <w:pPr>
      <w:tabs>
        <w:tab w:val="center" w:pos="4677"/>
        <w:tab w:val="right" w:pos="9355"/>
      </w:tabs>
    </w:pPr>
  </w:style>
  <w:style w:type="character" w:customStyle="1" w:styleId="43">
    <w:name w:val="Верхний колонтитул4"/>
    <w:basedOn w:val="1"/>
    <w:link w:val="33"/>
    <w:rsid w:val="00EF6E17"/>
    <w:rPr>
      <w:sz w:val="26"/>
    </w:rPr>
  </w:style>
  <w:style w:type="paragraph" w:styleId="34">
    <w:name w:val="toc 3"/>
    <w:basedOn w:val="a"/>
    <w:next w:val="a"/>
    <w:link w:val="35"/>
    <w:uiPriority w:val="39"/>
    <w:rsid w:val="00EF6E17"/>
    <w:pPr>
      <w:spacing w:after="57"/>
      <w:ind w:left="567"/>
    </w:pPr>
  </w:style>
  <w:style w:type="character" w:customStyle="1" w:styleId="35">
    <w:name w:val="Оглавление 3 Знак"/>
    <w:basedOn w:val="1"/>
    <w:link w:val="34"/>
    <w:rsid w:val="00EF6E17"/>
    <w:rPr>
      <w:sz w:val="26"/>
    </w:rPr>
  </w:style>
  <w:style w:type="paragraph" w:customStyle="1" w:styleId="Default">
    <w:name w:val="Default"/>
    <w:link w:val="Default0"/>
    <w:rsid w:val="00EF6E17"/>
  </w:style>
  <w:style w:type="character" w:customStyle="1" w:styleId="Default0">
    <w:name w:val="Default"/>
    <w:link w:val="Default"/>
    <w:rsid w:val="00EF6E17"/>
    <w:rPr>
      <w:color w:val="000000"/>
      <w:sz w:val="24"/>
    </w:rPr>
  </w:style>
  <w:style w:type="paragraph" w:customStyle="1" w:styleId="blk">
    <w:name w:val="blk"/>
    <w:link w:val="blk0"/>
    <w:rsid w:val="00EF6E17"/>
  </w:style>
  <w:style w:type="character" w:customStyle="1" w:styleId="blk0">
    <w:name w:val="blk"/>
    <w:link w:val="blk"/>
    <w:rsid w:val="00EF6E17"/>
  </w:style>
  <w:style w:type="paragraph" w:customStyle="1" w:styleId="36">
    <w:name w:val="Название объекта3"/>
    <w:basedOn w:val="a"/>
    <w:next w:val="a"/>
    <w:link w:val="44"/>
    <w:rsid w:val="00EF6E17"/>
    <w:rPr>
      <w:b/>
      <w:sz w:val="20"/>
    </w:rPr>
  </w:style>
  <w:style w:type="character" w:customStyle="1" w:styleId="44">
    <w:name w:val="Название объекта4"/>
    <w:basedOn w:val="1"/>
    <w:link w:val="36"/>
    <w:rsid w:val="00EF6E17"/>
    <w:rPr>
      <w:b/>
      <w:sz w:val="20"/>
    </w:rPr>
  </w:style>
  <w:style w:type="paragraph" w:styleId="37">
    <w:name w:val="List Bullet 3"/>
    <w:basedOn w:val="a"/>
    <w:link w:val="38"/>
    <w:rsid w:val="00EF6E17"/>
    <w:pPr>
      <w:tabs>
        <w:tab w:val="left" w:pos="1492"/>
      </w:tabs>
      <w:spacing w:after="80" w:line="276" w:lineRule="auto"/>
      <w:jc w:val="both"/>
    </w:pPr>
    <w:rPr>
      <w:sz w:val="28"/>
    </w:rPr>
  </w:style>
  <w:style w:type="character" w:customStyle="1" w:styleId="38">
    <w:name w:val="Маркированный список 3 Знак"/>
    <w:basedOn w:val="1"/>
    <w:link w:val="37"/>
    <w:rsid w:val="00EF6E17"/>
    <w:rPr>
      <w:sz w:val="28"/>
    </w:rPr>
  </w:style>
  <w:style w:type="character" w:customStyle="1" w:styleId="50">
    <w:name w:val="Заголовок 5 Знак"/>
    <w:basedOn w:val="1"/>
    <w:link w:val="5"/>
    <w:rsid w:val="00EF6E17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sid w:val="00EF6E17"/>
    <w:rPr>
      <w:rFonts w:ascii="Arial" w:hAnsi="Arial"/>
      <w:sz w:val="40"/>
    </w:rPr>
  </w:style>
  <w:style w:type="paragraph" w:styleId="af0">
    <w:name w:val="List Paragraph"/>
    <w:basedOn w:val="a"/>
    <w:link w:val="af1"/>
    <w:uiPriority w:val="34"/>
    <w:qFormat/>
    <w:rsid w:val="00EF6E17"/>
    <w:pPr>
      <w:ind w:left="720"/>
      <w:contextualSpacing/>
    </w:pPr>
    <w:rPr>
      <w:sz w:val="16"/>
    </w:rPr>
  </w:style>
  <w:style w:type="character" w:customStyle="1" w:styleId="af1">
    <w:name w:val="Абзац списка Знак"/>
    <w:basedOn w:val="1"/>
    <w:link w:val="af0"/>
    <w:rsid w:val="00EF6E17"/>
    <w:rPr>
      <w:sz w:val="16"/>
    </w:rPr>
  </w:style>
  <w:style w:type="paragraph" w:customStyle="1" w:styleId="ConsPlusCell">
    <w:name w:val="ConsPlusCell"/>
    <w:link w:val="ConsPlusCell0"/>
    <w:rsid w:val="00EF6E17"/>
    <w:rPr>
      <w:sz w:val="28"/>
    </w:rPr>
  </w:style>
  <w:style w:type="character" w:customStyle="1" w:styleId="ConsPlusCell0">
    <w:name w:val="ConsPlusCell"/>
    <w:link w:val="ConsPlusCell"/>
    <w:rsid w:val="00EF6E17"/>
    <w:rPr>
      <w:sz w:val="28"/>
    </w:rPr>
  </w:style>
  <w:style w:type="paragraph" w:customStyle="1" w:styleId="1b">
    <w:name w:val="Гиперссылка1"/>
    <w:link w:val="af2"/>
    <w:rsid w:val="00EF6E17"/>
    <w:rPr>
      <w:color w:val="0000FF"/>
      <w:u w:val="single"/>
    </w:rPr>
  </w:style>
  <w:style w:type="character" w:styleId="af2">
    <w:name w:val="Hyperlink"/>
    <w:link w:val="1b"/>
    <w:rsid w:val="00EF6E1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F6E17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EF6E17"/>
    <w:rPr>
      <w:sz w:val="18"/>
    </w:rPr>
  </w:style>
  <w:style w:type="character" w:customStyle="1" w:styleId="80">
    <w:name w:val="Заголовок 8 Знак"/>
    <w:basedOn w:val="1"/>
    <w:link w:val="8"/>
    <w:rsid w:val="00EF6E17"/>
    <w:rPr>
      <w:rFonts w:ascii="Arial" w:hAnsi="Arial"/>
      <w:i/>
      <w:sz w:val="22"/>
    </w:rPr>
  </w:style>
  <w:style w:type="paragraph" w:customStyle="1" w:styleId="ConsNormal">
    <w:name w:val="ConsNormal"/>
    <w:link w:val="ConsNormal0"/>
    <w:rsid w:val="00EF6E17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F6E17"/>
    <w:rPr>
      <w:rFonts w:ascii="Arial" w:hAnsi="Arial"/>
      <w:sz w:val="24"/>
    </w:rPr>
  </w:style>
  <w:style w:type="paragraph" w:styleId="1c">
    <w:name w:val="toc 1"/>
    <w:basedOn w:val="a"/>
    <w:next w:val="a"/>
    <w:link w:val="1d"/>
    <w:uiPriority w:val="39"/>
    <w:rsid w:val="00EF6E17"/>
    <w:pPr>
      <w:spacing w:after="57"/>
    </w:pPr>
  </w:style>
  <w:style w:type="character" w:customStyle="1" w:styleId="1d">
    <w:name w:val="Оглавление 1 Знак"/>
    <w:basedOn w:val="1"/>
    <w:link w:val="1c"/>
    <w:rsid w:val="00EF6E17"/>
    <w:rPr>
      <w:sz w:val="26"/>
    </w:rPr>
  </w:style>
  <w:style w:type="paragraph" w:styleId="af3">
    <w:name w:val="TOC Heading"/>
    <w:link w:val="af4"/>
    <w:rsid w:val="00EF6E17"/>
  </w:style>
  <w:style w:type="character" w:customStyle="1" w:styleId="af4">
    <w:name w:val="Заголовок оглавления Знак"/>
    <w:link w:val="af3"/>
    <w:rsid w:val="00EF6E17"/>
  </w:style>
  <w:style w:type="paragraph" w:customStyle="1" w:styleId="12">
    <w:name w:val="Основной шрифт абзаца1"/>
    <w:rsid w:val="00EF6E17"/>
  </w:style>
  <w:style w:type="paragraph" w:customStyle="1" w:styleId="HeaderandFooter">
    <w:name w:val="Header and Footer"/>
    <w:link w:val="HeaderandFooter0"/>
    <w:rsid w:val="00EF6E17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EF6E17"/>
    <w:rPr>
      <w:rFonts w:ascii="XO Thames" w:hAnsi="XO Thames"/>
      <w:sz w:val="28"/>
    </w:rPr>
  </w:style>
  <w:style w:type="paragraph" w:customStyle="1" w:styleId="710">
    <w:name w:val="Заголовок 71"/>
    <w:basedOn w:val="a"/>
    <w:next w:val="a"/>
    <w:link w:val="720"/>
    <w:rsid w:val="00EF6E17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20">
    <w:name w:val="Заголовок 72"/>
    <w:basedOn w:val="1"/>
    <w:link w:val="710"/>
    <w:rsid w:val="00EF6E17"/>
    <w:rPr>
      <w:rFonts w:ascii="Arial" w:hAnsi="Arial"/>
      <w:b/>
      <w:i/>
      <w:sz w:val="22"/>
    </w:rPr>
  </w:style>
  <w:style w:type="paragraph" w:customStyle="1" w:styleId="af5">
    <w:name w:val="Знак"/>
    <w:basedOn w:val="a"/>
    <w:link w:val="af6"/>
    <w:rsid w:val="00EF6E17"/>
    <w:pPr>
      <w:spacing w:after="160" w:line="240" w:lineRule="exact"/>
    </w:pPr>
    <w:rPr>
      <w:rFonts w:ascii="Verdana" w:hAnsi="Verdana"/>
      <w:sz w:val="20"/>
    </w:rPr>
  </w:style>
  <w:style w:type="character" w:customStyle="1" w:styleId="af6">
    <w:name w:val="Знак"/>
    <w:basedOn w:val="1"/>
    <w:link w:val="af5"/>
    <w:rsid w:val="00EF6E17"/>
    <w:rPr>
      <w:rFonts w:ascii="Verdana" w:hAnsi="Verdana"/>
      <w:sz w:val="20"/>
    </w:rPr>
  </w:style>
  <w:style w:type="paragraph" w:customStyle="1" w:styleId="1e">
    <w:name w:val="Номер строки1"/>
    <w:link w:val="af7"/>
    <w:rsid w:val="00EF6E17"/>
  </w:style>
  <w:style w:type="character" w:styleId="af7">
    <w:name w:val="line number"/>
    <w:link w:val="1e"/>
    <w:rsid w:val="00EF6E17"/>
  </w:style>
  <w:style w:type="paragraph" w:customStyle="1" w:styleId="af8">
    <w:name w:val="Подпись рисунков/таблиц"/>
    <w:basedOn w:val="36"/>
    <w:link w:val="af9"/>
    <w:rsid w:val="00EF6E17"/>
    <w:pPr>
      <w:keepNext/>
      <w:spacing w:before="240" w:line="360" w:lineRule="auto"/>
      <w:ind w:firstLine="567"/>
      <w:jc w:val="center"/>
    </w:pPr>
    <w:rPr>
      <w:b w:val="0"/>
      <w:sz w:val="24"/>
    </w:rPr>
  </w:style>
  <w:style w:type="character" w:customStyle="1" w:styleId="af9">
    <w:name w:val="Подпись рисунков/таблиц"/>
    <w:basedOn w:val="44"/>
    <w:link w:val="af8"/>
    <w:rsid w:val="00EF6E17"/>
    <w:rPr>
      <w:b w:val="0"/>
      <w:sz w:val="24"/>
    </w:rPr>
  </w:style>
  <w:style w:type="paragraph" w:customStyle="1" w:styleId="SubtitleChar">
    <w:name w:val="Subtitle Char"/>
    <w:basedOn w:val="12"/>
    <w:link w:val="SubtitleChar0"/>
    <w:rsid w:val="00EF6E17"/>
  </w:style>
  <w:style w:type="character" w:customStyle="1" w:styleId="SubtitleChar0">
    <w:name w:val="Subtitle Char"/>
    <w:basedOn w:val="a0"/>
    <w:link w:val="SubtitleChar"/>
    <w:rsid w:val="00EF6E17"/>
    <w:rPr>
      <w:sz w:val="24"/>
    </w:rPr>
  </w:style>
  <w:style w:type="paragraph" w:customStyle="1" w:styleId="ConsNonformat">
    <w:name w:val="ConsNonformat"/>
    <w:link w:val="ConsNonformat0"/>
    <w:rsid w:val="00EF6E17"/>
    <w:pPr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EF6E17"/>
    <w:rPr>
      <w:rFonts w:ascii="Courier New" w:hAnsi="Courier New"/>
    </w:rPr>
  </w:style>
  <w:style w:type="paragraph" w:styleId="91">
    <w:name w:val="toc 9"/>
    <w:basedOn w:val="a"/>
    <w:next w:val="a"/>
    <w:link w:val="92"/>
    <w:uiPriority w:val="39"/>
    <w:rsid w:val="00EF6E17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EF6E17"/>
    <w:rPr>
      <w:sz w:val="26"/>
    </w:rPr>
  </w:style>
  <w:style w:type="paragraph" w:customStyle="1" w:styleId="apple-converted-space">
    <w:name w:val="apple-converted-space"/>
    <w:link w:val="apple-converted-space0"/>
    <w:rsid w:val="00EF6E17"/>
  </w:style>
  <w:style w:type="character" w:customStyle="1" w:styleId="apple-converted-space0">
    <w:name w:val="apple-converted-space"/>
    <w:link w:val="apple-converted-space"/>
    <w:rsid w:val="00EF6E17"/>
  </w:style>
  <w:style w:type="paragraph" w:customStyle="1" w:styleId="formattext">
    <w:name w:val="formattext"/>
    <w:basedOn w:val="a"/>
    <w:link w:val="formattext0"/>
    <w:rsid w:val="00EF6E17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EF6E17"/>
    <w:rPr>
      <w:sz w:val="24"/>
    </w:rPr>
  </w:style>
  <w:style w:type="paragraph" w:styleId="81">
    <w:name w:val="toc 8"/>
    <w:basedOn w:val="a"/>
    <w:next w:val="a"/>
    <w:link w:val="82"/>
    <w:uiPriority w:val="39"/>
    <w:rsid w:val="00EF6E17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EF6E17"/>
    <w:rPr>
      <w:sz w:val="26"/>
    </w:rPr>
  </w:style>
  <w:style w:type="paragraph" w:customStyle="1" w:styleId="ConsPlusNonformat">
    <w:name w:val="ConsPlusNonformat"/>
    <w:link w:val="ConsPlusNonformat0"/>
    <w:rsid w:val="00EF6E1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F6E17"/>
    <w:rPr>
      <w:rFonts w:ascii="Courier New" w:hAnsi="Courier New"/>
    </w:rPr>
  </w:style>
  <w:style w:type="paragraph" w:customStyle="1" w:styleId="ConsPlusNormal">
    <w:name w:val="ConsPlusNormal"/>
    <w:link w:val="ConsPlusNormal0"/>
    <w:rsid w:val="00EF6E1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F6E17"/>
    <w:rPr>
      <w:rFonts w:ascii="Arial" w:hAnsi="Arial"/>
    </w:rPr>
  </w:style>
  <w:style w:type="paragraph" w:customStyle="1" w:styleId="afa">
    <w:name w:val="Абзац"/>
    <w:basedOn w:val="a"/>
    <w:link w:val="afb"/>
    <w:rsid w:val="00EF6E17"/>
    <w:pPr>
      <w:ind w:firstLine="709"/>
      <w:jc w:val="both"/>
    </w:pPr>
    <w:rPr>
      <w:sz w:val="28"/>
    </w:rPr>
  </w:style>
  <w:style w:type="character" w:customStyle="1" w:styleId="afb">
    <w:name w:val="Абзац"/>
    <w:basedOn w:val="1"/>
    <w:link w:val="afa"/>
    <w:rsid w:val="00EF6E17"/>
    <w:rPr>
      <w:sz w:val="28"/>
    </w:rPr>
  </w:style>
  <w:style w:type="paragraph" w:customStyle="1" w:styleId="1f">
    <w:name w:val="Текст сноски Знак1"/>
    <w:basedOn w:val="a5"/>
    <w:link w:val="1f0"/>
    <w:rsid w:val="00EF6E17"/>
  </w:style>
  <w:style w:type="character" w:customStyle="1" w:styleId="1f0">
    <w:name w:val="Текст сноски Знак1"/>
    <w:basedOn w:val="a6"/>
    <w:link w:val="1f"/>
    <w:rsid w:val="00EF6E17"/>
  </w:style>
  <w:style w:type="paragraph" w:styleId="afc">
    <w:name w:val="Balloon Text"/>
    <w:basedOn w:val="a"/>
    <w:link w:val="afd"/>
    <w:rsid w:val="00EF6E17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EF6E17"/>
    <w:rPr>
      <w:rFonts w:ascii="Tahoma" w:hAnsi="Tahoma"/>
      <w:sz w:val="16"/>
    </w:rPr>
  </w:style>
  <w:style w:type="paragraph" w:styleId="51">
    <w:name w:val="toc 5"/>
    <w:basedOn w:val="a"/>
    <w:next w:val="a"/>
    <w:link w:val="52"/>
    <w:uiPriority w:val="39"/>
    <w:rsid w:val="00EF6E17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EF6E17"/>
    <w:rPr>
      <w:sz w:val="26"/>
    </w:rPr>
  </w:style>
  <w:style w:type="paragraph" w:styleId="afe">
    <w:name w:val="Normal (Web)"/>
    <w:basedOn w:val="a"/>
    <w:link w:val="aff"/>
    <w:uiPriority w:val="99"/>
    <w:rsid w:val="00EF6E17"/>
    <w:pPr>
      <w:spacing w:beforeAutospacing="1" w:afterAutospacing="1"/>
    </w:pPr>
    <w:rPr>
      <w:sz w:val="24"/>
    </w:rPr>
  </w:style>
  <w:style w:type="character" w:customStyle="1" w:styleId="aff">
    <w:name w:val="Обычный (веб) Знак"/>
    <w:basedOn w:val="1"/>
    <w:link w:val="afe"/>
    <w:uiPriority w:val="99"/>
    <w:rsid w:val="00EF6E17"/>
    <w:rPr>
      <w:sz w:val="24"/>
    </w:rPr>
  </w:style>
  <w:style w:type="paragraph" w:styleId="28">
    <w:name w:val="Body Text 2"/>
    <w:basedOn w:val="a"/>
    <w:link w:val="29"/>
    <w:rsid w:val="00EF6E17"/>
    <w:rPr>
      <w:sz w:val="28"/>
    </w:rPr>
  </w:style>
  <w:style w:type="character" w:customStyle="1" w:styleId="29">
    <w:name w:val="Основной текст 2 Знак"/>
    <w:basedOn w:val="1"/>
    <w:link w:val="28"/>
    <w:rsid w:val="00EF6E17"/>
    <w:rPr>
      <w:sz w:val="28"/>
    </w:rPr>
  </w:style>
  <w:style w:type="paragraph" w:styleId="2a">
    <w:name w:val="Quote"/>
    <w:basedOn w:val="a"/>
    <w:next w:val="a"/>
    <w:link w:val="2b"/>
    <w:rsid w:val="00EF6E17"/>
    <w:pPr>
      <w:ind w:left="720" w:right="720"/>
    </w:pPr>
    <w:rPr>
      <w:i/>
    </w:rPr>
  </w:style>
  <w:style w:type="character" w:customStyle="1" w:styleId="2b">
    <w:name w:val="Цитата 2 Знак"/>
    <w:basedOn w:val="1"/>
    <w:link w:val="2a"/>
    <w:rsid w:val="00EF6E17"/>
    <w:rPr>
      <w:i/>
      <w:sz w:val="26"/>
    </w:rPr>
  </w:style>
  <w:style w:type="paragraph" w:customStyle="1" w:styleId="1f1">
    <w:name w:val="Знак сноски1"/>
    <w:link w:val="aff0"/>
    <w:rsid w:val="00EF6E17"/>
    <w:rPr>
      <w:vertAlign w:val="superscript"/>
    </w:rPr>
  </w:style>
  <w:style w:type="character" w:styleId="aff0">
    <w:name w:val="footnote reference"/>
    <w:link w:val="1f1"/>
    <w:rsid w:val="00EF6E17"/>
    <w:rPr>
      <w:vertAlign w:val="superscript"/>
    </w:rPr>
  </w:style>
  <w:style w:type="paragraph" w:styleId="aff1">
    <w:name w:val="table of figures"/>
    <w:basedOn w:val="a"/>
    <w:next w:val="a"/>
    <w:link w:val="aff2"/>
    <w:rsid w:val="00EF6E17"/>
  </w:style>
  <w:style w:type="character" w:customStyle="1" w:styleId="aff2">
    <w:name w:val="Перечень рисунков Знак"/>
    <w:basedOn w:val="1"/>
    <w:link w:val="aff1"/>
    <w:rsid w:val="00EF6E17"/>
    <w:rPr>
      <w:sz w:val="26"/>
    </w:rPr>
  </w:style>
  <w:style w:type="paragraph" w:styleId="aff3">
    <w:name w:val="Subtitle"/>
    <w:basedOn w:val="a"/>
    <w:next w:val="a"/>
    <w:link w:val="aff4"/>
    <w:uiPriority w:val="11"/>
    <w:qFormat/>
    <w:rsid w:val="00EF6E17"/>
    <w:pPr>
      <w:spacing w:before="200" w:after="200"/>
    </w:pPr>
    <w:rPr>
      <w:sz w:val="24"/>
    </w:rPr>
  </w:style>
  <w:style w:type="character" w:customStyle="1" w:styleId="aff4">
    <w:name w:val="Подзаголовок Знак"/>
    <w:basedOn w:val="1"/>
    <w:link w:val="aff3"/>
    <w:rsid w:val="00EF6E17"/>
    <w:rPr>
      <w:sz w:val="24"/>
    </w:rPr>
  </w:style>
  <w:style w:type="paragraph" w:customStyle="1" w:styleId="EndnoteTextChar">
    <w:name w:val="Endnote Text Char"/>
    <w:link w:val="EndnoteTextChar0"/>
    <w:rsid w:val="00EF6E17"/>
    <w:rPr>
      <w:sz w:val="20"/>
    </w:rPr>
  </w:style>
  <w:style w:type="character" w:customStyle="1" w:styleId="EndnoteTextChar0">
    <w:name w:val="Endnote Text Char"/>
    <w:link w:val="EndnoteTextChar"/>
    <w:rsid w:val="00EF6E17"/>
    <w:rPr>
      <w:sz w:val="20"/>
    </w:rPr>
  </w:style>
  <w:style w:type="paragraph" w:styleId="aff5">
    <w:name w:val="Title"/>
    <w:basedOn w:val="a"/>
    <w:next w:val="a"/>
    <w:link w:val="aff6"/>
    <w:uiPriority w:val="10"/>
    <w:qFormat/>
    <w:rsid w:val="00EF6E17"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sid w:val="00EF6E17"/>
    <w:rPr>
      <w:sz w:val="48"/>
    </w:rPr>
  </w:style>
  <w:style w:type="character" w:customStyle="1" w:styleId="40">
    <w:name w:val="Заголовок 4 Знак"/>
    <w:basedOn w:val="1"/>
    <w:link w:val="4"/>
    <w:rsid w:val="00EF6E17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rsid w:val="00EF6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uiPriority w:val="99"/>
    <w:rsid w:val="00EF6E17"/>
    <w:rPr>
      <w:rFonts w:ascii="Courier New" w:hAnsi="Courier New"/>
      <w:sz w:val="20"/>
    </w:rPr>
  </w:style>
  <w:style w:type="paragraph" w:customStyle="1" w:styleId="39">
    <w:name w:val="Нижний колонтитул3"/>
    <w:basedOn w:val="a"/>
    <w:link w:val="45"/>
    <w:rsid w:val="00EF6E17"/>
    <w:pPr>
      <w:tabs>
        <w:tab w:val="center" w:pos="4677"/>
        <w:tab w:val="right" w:pos="9355"/>
      </w:tabs>
    </w:pPr>
  </w:style>
  <w:style w:type="character" w:customStyle="1" w:styleId="45">
    <w:name w:val="Нижний колонтитул4"/>
    <w:basedOn w:val="1"/>
    <w:link w:val="39"/>
    <w:rsid w:val="00EF6E17"/>
    <w:rPr>
      <w:sz w:val="26"/>
    </w:rPr>
  </w:style>
  <w:style w:type="character" w:customStyle="1" w:styleId="20">
    <w:name w:val="Заголовок 2 Знак"/>
    <w:basedOn w:val="1"/>
    <w:link w:val="2"/>
    <w:rsid w:val="00EF6E17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EF6E17"/>
    <w:rPr>
      <w:rFonts w:ascii="Arial" w:hAnsi="Arial"/>
      <w:b/>
      <w:sz w:val="22"/>
    </w:rPr>
  </w:style>
  <w:style w:type="table" w:customStyle="1" w:styleId="ListTable7Colorful-Accent6">
    <w:name w:val="List Table 7 Colorful - Accent 6"/>
    <w:rsid w:val="00EF6E17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EF6E17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rsid w:val="00EF6E1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rsid w:val="00EF6E17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sid w:val="00EF6E17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EF6E17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EF6E17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EF6E17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EF6E17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Список-таблица 1 светлая1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EF6E17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sid w:val="00EF6E17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EF6E17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EF6E17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EF6E17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EF6E17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EF6E17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rsid w:val="00EF6E1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Список-таблица 41"/>
    <w:rsid w:val="00EF6E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sid w:val="00EF6E17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EF6E17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EF6E17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rsid w:val="00EF6E17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EF6E17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sid w:val="00EF6E17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Таблица-сетка 1 светлая1"/>
    <w:rsid w:val="00EF6E17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EF6E17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EF6E17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EF6E17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EF6E17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EF6E17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Таблица-сетка 41"/>
    <w:rsid w:val="00EF6E17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EF6E17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EF6E17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EF6E17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EF6E17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EF6E17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sid w:val="00EF6E17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EF6E17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EF6E17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sid w:val="00EF6E17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Список-таблица 31"/>
    <w:rsid w:val="00EF6E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EF6E17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Список-таблица 7 цветная1"/>
    <w:rsid w:val="00EF6E17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sid w:val="00EF6E17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EF6E17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EF6E17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sid w:val="00EF6E17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EF6E17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EF6E17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sid w:val="00EF6E17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sid w:val="00EF6E17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EF6E17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EF6E17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EF6E17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EF6E17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rsid w:val="00EF6E17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Таблица-сетка 7 цветная1"/>
    <w:rsid w:val="00EF6E17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EF6E17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EF6E17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EF6E17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EF6E17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sid w:val="00EF6E17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EF6E17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Список-таблица 5 темная1"/>
    <w:rsid w:val="00EF6E17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sid w:val="00EF6E17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EF6E17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EF6E17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EF6E17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Таблица-сетка 31"/>
    <w:rsid w:val="00EF6E17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EF6E17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EF6E17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EF6E17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EF6E17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EF6E17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sid w:val="00EF6E17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EF6E17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sid w:val="00EF6E17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EF6E17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sid w:val="00EF6E17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EF6E17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EF6E17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sid w:val="00EF6E17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EF6E17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Таблица-сетка 5 темная1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EF6E17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sid w:val="00EF6E17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EF6E17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EF6E17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EF6E17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EF6E17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sid w:val="00EF6E17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EF6E17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sid w:val="00EF6E17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sid w:val="00EF6E17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EF6E17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EF6E17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sid w:val="00EF6E17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EF6E17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Таблица простая 21"/>
    <w:rsid w:val="00EF6E17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rsid w:val="00EF6E17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Таблица-сетка 6 цветная1"/>
    <w:rsid w:val="00EF6E17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rsid w:val="00EF6E17"/>
    <w:tblPr/>
  </w:style>
  <w:style w:type="table" w:customStyle="1" w:styleId="GridTable6Colorful-Accent6">
    <w:name w:val="Grid Table 6 Colorful - Accent 6"/>
    <w:rsid w:val="00EF6E17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Emphasis"/>
    <w:qFormat/>
    <w:rsid w:val="00BA6CAF"/>
    <w:rPr>
      <w:i/>
      <w:iCs/>
    </w:rPr>
  </w:style>
  <w:style w:type="paragraph" w:styleId="aff9">
    <w:name w:val="footer"/>
    <w:basedOn w:val="a"/>
    <w:link w:val="affa"/>
    <w:uiPriority w:val="99"/>
    <w:unhideWhenUsed/>
    <w:rsid w:val="003D72BC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rsid w:val="003D72BC"/>
    <w:rPr>
      <w:sz w:val="26"/>
    </w:rPr>
  </w:style>
  <w:style w:type="paragraph" w:styleId="affb">
    <w:name w:val="header"/>
    <w:basedOn w:val="a"/>
    <w:link w:val="affc"/>
    <w:uiPriority w:val="99"/>
    <w:unhideWhenUsed/>
    <w:rsid w:val="003D72BC"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0"/>
    <w:link w:val="affb"/>
    <w:uiPriority w:val="99"/>
    <w:rsid w:val="003D72BC"/>
    <w:rPr>
      <w:sz w:val="26"/>
    </w:rPr>
  </w:style>
  <w:style w:type="character" w:customStyle="1" w:styleId="ConsPlusNormal1">
    <w:name w:val="ConsPlusNormal Знак"/>
    <w:rsid w:val="003111B1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9825&amp;dst=100005&amp;field=134&amp;date=28.03.2025" TargetMode="External"/><Relationship Id="rId13" Type="http://schemas.openxmlformats.org/officeDocument/2006/relationships/hyperlink" Target="https://login.consultant.ru/link/?req=doc&amp;base=LAW&amp;n=495001&amp;date=19.05.2025" TargetMode="External"/><Relationship Id="rId18" Type="http://schemas.openxmlformats.org/officeDocument/2006/relationships/hyperlink" Target="https://login.consultant.ru/link/?req=doc&amp;base=LAW&amp;n=495001&amp;dst=100711&amp;field=134&amp;date=12.02.2025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ate=19.05.2025" TargetMode="External"/><Relationship Id="rId17" Type="http://schemas.openxmlformats.org/officeDocument/2006/relationships/hyperlink" Target="https://login.consultant.ru/link/?req=doc&amp;base=LAW&amp;n=495001&amp;dst=100708&amp;field=134&amp;date=12.02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640&amp;field=134&amp;date=06.05.202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996&amp;field=134&amp;date=19.05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0638&amp;field=134&amp;date=06.05.20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001&amp;dst=101366&amp;field=134&amp;date=19.05.2025" TargetMode="External"/><Relationship Id="rId19" Type="http://schemas.openxmlformats.org/officeDocument/2006/relationships/hyperlink" Target="https://login.consultant.ru/link/?req=doc&amp;base=LAW&amp;n=495001&amp;dst=100225&amp;field=134&amp;date=12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10&amp;dst=1098&amp;field=134&amp;date=16.05.2025" TargetMode="External"/><Relationship Id="rId14" Type="http://schemas.openxmlformats.org/officeDocument/2006/relationships/hyperlink" Target="https://login.consultant.ru/link/?req=doc&amp;base=LAW&amp;n=495001&amp;dst=100634&amp;field=134&amp;date=06.05.20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A0240-F775-496C-98C3-07BD2A36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1953</Words>
  <Characters>11133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>Администрация городв Ставрополя</Company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2025-05-29T04:20:00Z</cp:lastPrinted>
  <dcterms:created xsi:type="dcterms:W3CDTF">2025-05-20T11:26:00Z</dcterms:created>
  <dcterms:modified xsi:type="dcterms:W3CDTF">2025-05-29T13:06:00Z</dcterms:modified>
</cp:coreProperties>
</file>