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42" w:right="0" w:firstLine="0"/>
        <w:jc w:val="left"/>
        <w:spacing w:after="0" w:line="240" w:lineRule="auto"/>
      </w:pPr>
      <w:r>
        <w:rPr>
          <w:rFonts w:ascii="Times New Roman" w:hAnsi="Times New Roman" w:cs="Times New Roman"/>
          <w:b/>
          <w:bCs/>
          <w:sz w:val="32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1" locked="0" layoutInCell="1" allowOverlap="1">
                <wp:simplePos x="0" y="0"/>
                <wp:positionH relativeFrom="column">
                  <wp:posOffset>4280003</wp:posOffset>
                </wp:positionH>
                <wp:positionV relativeFrom="paragraph">
                  <wp:posOffset>-98524</wp:posOffset>
                </wp:positionV>
                <wp:extent cx="1336912" cy="1329525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814559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1336911" cy="132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048;o:allowoverlap:true;o:allowincell:true;mso-position-horizontal-relative:text;margin-left:337.0pt;mso-position-horizontal:absolute;mso-position-vertical-relative:text;margin-top:-7.8pt;mso-position-vertical:absolute;width:105.3pt;height:104.7pt;mso-wrap-distance-left:9.1pt;mso-wrap-distance-top:0.0pt;mso-wrap-distance-right:9.1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ОТЧЁТ</w:t>
      </w:r>
      <w:r>
        <w:rPr>
          <w:rFonts w:ascii="Times New Roman" w:hAnsi="Times New Roman" w:cs="Times New Roman"/>
          <w:b/>
          <w:bCs/>
          <w:sz w:val="32"/>
          <w:szCs w:val="28"/>
        </w:rPr>
      </w:r>
      <w:r/>
    </w:p>
    <w:p>
      <w:pPr>
        <w:ind w:left="142" w:right="0" w:firstLine="0"/>
        <w:jc w:val="left"/>
        <w:spacing w:after="0" w:line="240" w:lineRule="auto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32"/>
          <w:szCs w:val="28"/>
        </w:rPr>
        <w:t xml:space="preserve">о деятельности депутата</w:t>
      </w:r>
      <w:r>
        <w:rPr>
          <w:rFonts w:ascii="Times New Roman" w:hAnsi="Times New Roman" w:cs="Times New Roman"/>
          <w:b w:val="0"/>
          <w:bCs w:val="0"/>
          <w:sz w:val="32"/>
          <w:szCs w:val="28"/>
        </w:rPr>
        <w:t xml:space="preserve"> Ставропольской</w:t>
      </w:r>
      <w:r>
        <w:rPr>
          <w:b w:val="0"/>
          <w:bCs w:val="0"/>
        </w:rPr>
      </w:r>
      <w:r/>
    </w:p>
    <w:p>
      <w:pPr>
        <w:ind w:left="142" w:right="0" w:firstLine="0"/>
        <w:jc w:val="left"/>
        <w:spacing w:after="0" w:line="240" w:lineRule="auto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32"/>
          <w:szCs w:val="28"/>
        </w:rPr>
        <w:t xml:space="preserve">городской Думы по одномандатному</w:t>
      </w:r>
      <w:r>
        <w:rPr>
          <w:b w:val="0"/>
          <w:bCs w:val="0"/>
        </w:rPr>
      </w:r>
      <w:r/>
    </w:p>
    <w:p>
      <w:pPr>
        <w:ind w:left="142" w:right="0" w:firstLine="0"/>
        <w:jc w:val="left"/>
        <w:spacing w:after="0" w:line="240" w:lineRule="auto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32"/>
          <w:szCs w:val="28"/>
        </w:rPr>
        <w:t xml:space="preserve">избирательному округу № 1</w:t>
      </w:r>
      <w:r>
        <w:rPr>
          <w:rFonts w:ascii="Times New Roman" w:hAnsi="Times New Roman" w:cs="Times New Roman"/>
          <w:b w:val="0"/>
          <w:bCs w:val="0"/>
          <w:sz w:val="32"/>
          <w:szCs w:val="28"/>
        </w:rPr>
        <w:t xml:space="preserve">5</w:t>
      </w:r>
      <w:r>
        <w:rPr>
          <w:b w:val="0"/>
          <w:bCs w:val="0"/>
        </w:rPr>
      </w:r>
      <w:r/>
    </w:p>
    <w:p>
      <w:pPr>
        <w:ind w:left="142" w:right="0" w:firstLine="0"/>
        <w:jc w:val="left"/>
        <w:spacing w:after="0" w:line="240" w:lineRule="auto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32"/>
          <w:szCs w:val="28"/>
        </w:rPr>
        <w:t xml:space="preserve">Сергея Алексеевича</w:t>
      </w:r>
      <w:r>
        <w:rPr>
          <w:rFonts w:ascii="Times New Roman" w:hAnsi="Times New Roman" w:cs="Times New Roman"/>
          <w:b w:val="0"/>
          <w:bCs w:val="0"/>
          <w:sz w:val="32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32"/>
          <w:szCs w:val="28"/>
        </w:rPr>
        <w:t xml:space="preserve">Перегудова</w:t>
      </w:r>
      <w:r>
        <w:rPr>
          <w:rFonts w:ascii="Times New Roman" w:hAnsi="Times New Roman" w:cs="Times New Roman"/>
          <w:b w:val="0"/>
          <w:bCs w:val="0"/>
          <w:sz w:val="32"/>
          <w:szCs w:val="28"/>
        </w:rPr>
        <w:t xml:space="preserve"> </w:t>
      </w:r>
      <w:r>
        <w:rPr>
          <w:b w:val="0"/>
          <w:bCs w:val="0"/>
        </w:rPr>
      </w:r>
      <w:r/>
    </w:p>
    <w:p>
      <w:pPr>
        <w:ind w:left="142" w:right="0" w:firstLine="0"/>
        <w:jc w:val="left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за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202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год                                                        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(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https://t.me/sergeyperegudov)</w:t>
      </w:r>
      <w:r>
        <w:rPr>
          <w:rFonts w:ascii="Arial" w:hAnsi="Arial" w:cs="Arial"/>
          <w:b w:val="0"/>
          <w:bCs w:val="0"/>
          <w:sz w:val="22"/>
          <w:szCs w:val="22"/>
        </w:rPr>
      </w:r>
      <w:r/>
    </w:p>
    <w:p>
      <w:pPr>
        <w:pStyle w:val="816"/>
        <w:ind w:left="0" w:right="0" w:firstLine="425"/>
        <w:jc w:val="both"/>
        <w:spacing w:before="0" w:beforeAutospacing="0" w:after="0" w:afterAutospacing="0" w:line="240" w:lineRule="auto"/>
        <w:rPr>
          <w:b w:val="0"/>
          <w:bCs w:val="0"/>
        </w:rPr>
      </w:pPr>
      <w:r>
        <w:rPr>
          <w:b w:val="0"/>
          <w:bCs w:val="0"/>
          <w:sz w:val="28"/>
          <w:szCs w:val="28"/>
          <w:highlight w:val="none"/>
          <w:lang w:val="ru-RU"/>
        </w:rPr>
        <w:t xml:space="preserve">Уважаемые жители 15-го избират</w:t>
      </w:r>
      <w:r>
        <w:rPr>
          <w:b w:val="0"/>
          <w:bCs w:val="0"/>
          <w:sz w:val="28"/>
          <w:szCs w:val="28"/>
          <w:highlight w:val="none"/>
          <w:lang w:val="ru-RU"/>
        </w:rPr>
        <w:t xml:space="preserve">ельного округа города Ставрополя, настоящий отчет подготовлен в соответствии с требованием регламента Ставропольской городской Думы. В нем представлена информация о моей деятельности в качестве представителя жителей моего избирательного округа за 2023 год.</w:t>
      </w:r>
      <w:r>
        <w:rPr>
          <w:b w:val="0"/>
          <w:bCs w:val="0"/>
        </w:rPr>
      </w:r>
      <w:r/>
    </w:p>
    <w:p>
      <w:pPr>
        <w:pStyle w:val="816"/>
        <w:ind w:left="0" w:right="0" w:firstLine="425"/>
        <w:jc w:val="both"/>
        <w:spacing w:before="0" w:beforeAutospacing="0" w:after="0" w:afterAutospacing="0" w:line="240" w:lineRule="auto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Прошедший год запомнился многими событиями.</w:t>
      </w:r>
      <w:r>
        <w:rPr>
          <w:b w:val="0"/>
          <w:bCs w:val="0"/>
          <w:highlight w:val="none"/>
        </w:rPr>
      </w:r>
      <w:r/>
    </w:p>
    <w:p>
      <w:pPr>
        <w:pStyle w:val="816"/>
        <w:ind w:left="0" w:right="0" w:firstLine="425"/>
        <w:jc w:val="both"/>
        <w:spacing w:before="0" w:beforeAutospacing="0" w:after="170" w:afterAutospacing="0"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lang w:val="ru-RU"/>
        </w:rPr>
        <w:t xml:space="preserve">Велась активная работа, связанная с обращениями граждан. Во взаимодействии </w:t>
      </w:r>
      <w:r>
        <w:rPr>
          <w:b w:val="0"/>
          <w:bCs w:val="0"/>
          <w:sz w:val="28"/>
          <w:szCs w:val="28"/>
          <w:lang w:val="ru-RU"/>
        </w:rPr>
        <w:t xml:space="preserve">администрацией города Ставрополя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  <w:lang w:val="ru-RU"/>
        </w:rPr>
        <w:t xml:space="preserve">продолжается работа, направленная на выполнение наказов и просьб избирателей, поступивших за период предвыборной компании. Уделялось большое внимание организации мероприятий для жителей округа, некоторые из которых выдались весьма яркими и запоминающимися.</w:t>
      </w:r>
      <w:r>
        <w:rPr>
          <w:sz w:val="28"/>
          <w:szCs w:val="28"/>
        </w:rPr>
        <w:t xml:space="preserve"> Начать хотелось бы с описания деятельности, являющейся основной функцией депутата Ставропольской городской Думы – с нормотворчества.</w:t>
      </w:r>
      <w:r>
        <w:rPr>
          <w:sz w:val="28"/>
          <w:szCs w:val="28"/>
        </w:rPr>
      </w:r>
      <w:r/>
    </w:p>
    <w:p>
      <w:pPr>
        <w:pStyle w:val="816"/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муниципального нормотворчества</w:t>
      </w:r>
      <w:r>
        <w:rPr>
          <w:rFonts w:ascii="Times New Roman" w:hAnsi="Times New Roman" w:cs="Times New Roman"/>
          <w:sz w:val="28"/>
          <w:szCs w:val="28"/>
        </w:rPr>
        <w:t xml:space="preserve"> является принятие 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, эффективно регулирующ</w:t>
      </w:r>
      <w:r>
        <w:rPr>
          <w:rFonts w:ascii="Times New Roman" w:hAnsi="Times New Roman" w:cs="Times New Roman"/>
          <w:sz w:val="28"/>
          <w:szCs w:val="28"/>
        </w:rPr>
        <w:t xml:space="preserve">их</w:t>
      </w:r>
      <w:r>
        <w:rPr>
          <w:rFonts w:ascii="Times New Roman" w:hAnsi="Times New Roman" w:cs="Times New Roman"/>
          <w:sz w:val="28"/>
          <w:szCs w:val="28"/>
        </w:rPr>
        <w:t xml:space="preserve"> правовые отношения в сфере местного самоуправления, способствующих</w:t>
      </w:r>
      <w:r>
        <w:rPr>
          <w:rFonts w:ascii="Times New Roman" w:hAnsi="Times New Roman" w:cs="Times New Roman"/>
          <w:sz w:val="28"/>
          <w:szCs w:val="28"/>
        </w:rPr>
        <w:t xml:space="preserve"> развитию города</w:t>
      </w:r>
      <w:r>
        <w:rPr>
          <w:rFonts w:ascii="Times New Roman" w:hAnsi="Times New Roman" w:cs="Times New Roman"/>
          <w:sz w:val="28"/>
          <w:szCs w:val="28"/>
        </w:rPr>
        <w:t xml:space="preserve">, направленн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на достижение лучших результатов во всех сферах и, что самое важное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учитывающих интересы жителей </w:t>
      </w:r>
      <w:r>
        <w:rPr>
          <w:rFonts w:ascii="Times New Roman" w:hAnsi="Times New Roman" w:cs="Times New Roman"/>
          <w:sz w:val="28"/>
          <w:szCs w:val="28"/>
        </w:rPr>
        <w:t xml:space="preserve">в балансе с целями народной программы и </w:t>
      </w:r>
      <w:r>
        <w:rPr>
          <w:rFonts w:ascii="Times New Roman" w:hAnsi="Times New Roman" w:cs="Times New Roman"/>
          <w:sz w:val="28"/>
          <w:szCs w:val="28"/>
        </w:rPr>
        <w:t xml:space="preserve">указ</w:t>
      </w:r>
      <w:r>
        <w:rPr>
          <w:rFonts w:ascii="Times New Roman" w:hAnsi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cs="Times New Roman"/>
          <w:sz w:val="28"/>
          <w:szCs w:val="28"/>
        </w:rPr>
        <w:t xml:space="preserve"> президента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pStyle w:val="816"/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2023 года Ставропольской городской Думой было проведено 16 заседаний (из них 3 внеочередных)</w:t>
      </w:r>
      <w:r>
        <w:rPr>
          <w:rFonts w:ascii="Times New Roman" w:hAnsi="Times New Roman" w:cs="Times New Roman"/>
          <w:sz w:val="28"/>
          <w:szCs w:val="28"/>
        </w:rPr>
        <w:t xml:space="preserve">. По итогам заседаний было принято 97 решений</w:t>
      </w:r>
      <w:r>
        <w:rPr>
          <w:rFonts w:ascii="Times New Roman" w:hAnsi="Times New Roman" w:cs="Times New Roman"/>
          <w:sz w:val="28"/>
          <w:szCs w:val="28"/>
        </w:rPr>
        <w:t xml:space="preserve">. Б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ó</w:t>
      </w:r>
      <w:r>
        <w:rPr>
          <w:rFonts w:ascii="Times New Roman" w:hAnsi="Times New Roman" w:cs="Times New Roman"/>
          <w:sz w:val="28"/>
          <w:szCs w:val="28"/>
        </w:rPr>
        <w:t xml:space="preserve">льшая</w:t>
      </w:r>
      <w:r>
        <w:rPr>
          <w:rFonts w:ascii="Times New Roman" w:hAnsi="Times New Roman" w:cs="Times New Roman"/>
          <w:sz w:val="28"/>
          <w:szCs w:val="28"/>
        </w:rPr>
        <w:t xml:space="preserve"> доля решений</w:t>
      </w:r>
      <w:r>
        <w:rPr>
          <w:rFonts w:ascii="Times New Roman" w:hAnsi="Times New Roman" w:cs="Times New Roman"/>
          <w:sz w:val="28"/>
          <w:szCs w:val="28"/>
        </w:rPr>
        <w:t xml:space="preserve"> была направлена на разработку и корректировку бюджета города. Также основными сферами, в которых были приняты решения стали: социальная поддержка населения, управление и распоряжение муниципальной собственностью и социально-экономическое развитие города.</w:t>
      </w:r>
      <w:r>
        <w:rPr>
          <w:rFonts w:ascii="Times New Roman" w:hAnsi="Times New Roman" w:cs="Times New Roman"/>
        </w:rPr>
      </w:r>
      <w:r/>
    </w:p>
    <w:p>
      <w:pPr>
        <w:pStyle w:val="816"/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мае было утверждено исполнение бюджета за 2022 год, который был исполнен с доходами в сумме 18 млрд. рублей и расходами в сумме 17,7 млрд рублей. Профицит составил 326 млн. рублей.</w:t>
      </w:r>
      <w:r>
        <w:rPr>
          <w:rFonts w:ascii="Times New Roman" w:hAnsi="Times New Roman" w:cs="Times New Roman"/>
        </w:rPr>
      </w:r>
      <w:r/>
    </w:p>
    <w:p>
      <w:pPr>
        <w:pStyle w:val="816"/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юджет Ставрополя на 2023 год и плановый период 2024 и 2025 годов многократно корректировался 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течении отчетного периода. Изменени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 главного финансового документа города, также как и ранее, происходило с учетом майских указов Президента Российской Федерации, в связи с чем бюджет по-прежнему сохраняет свою социальную направленность, а также нацелен на реализацию национальных проектов.</w:t>
      </w:r>
      <w:r>
        <w:rPr>
          <w:rFonts w:ascii="Times New Roman" w:hAnsi="Times New Roman" w:cs="Times New Roman"/>
        </w:rPr>
      </w:r>
      <w:r/>
    </w:p>
    <w:p>
      <w:pPr>
        <w:pStyle w:val="816"/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Была проведена работа по внесению изменений в Устав города Ставрополя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Регламент Ставропольской городской Думы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pStyle w:val="816"/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Пересмотрено законодательство в части уплаты земельного нало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га, а именно: от оплаты земельного налога за один земельный участок, предназначенный для строительства жилого дома или садоводства, не используемый для предпринимательских нужд, освобождены участники СВО и их супруги.</w:t>
      </w:r>
      <w:r>
        <w:rPr>
          <w:rFonts w:ascii="Times New Roman" w:hAnsi="Times New Roman" w:cs="Times New Roman"/>
        </w:rPr>
      </w:r>
      <w:r/>
    </w:p>
    <w:p>
      <w:pPr>
        <w:pStyle w:val="816"/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Проиндексированы социальные выплаты для некоторых категорий граждан.</w:t>
      </w:r>
      <w:r>
        <w:rPr>
          <w:rFonts w:ascii="Times New Roman" w:hAnsi="Times New Roman" w:cs="Times New Roman"/>
        </w:rPr>
      </w:r>
      <w:r/>
    </w:p>
    <w:p>
      <w:pPr>
        <w:pStyle w:val="816"/>
        <w:ind w:left="0" w:right="0" w:firstLine="425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Скорректирован генеральный план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города, который был приведен в соответствие с кадастровым делением территории границ функциональных зон.</w:t>
      </w:r>
      <w:r>
        <w:rPr>
          <w:rFonts w:ascii="Times New Roman" w:hAnsi="Times New Roman" w:cs="Times New Roman"/>
        </w:rPr>
      </w:r>
      <w:r/>
    </w:p>
    <w:p>
      <w:pPr>
        <w:ind w:left="0" w:right="0" w:firstLine="425"/>
        <w:jc w:val="both"/>
        <w:spacing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Утверждены Правила благоустройства города, разработанные в соответствии с методическими рекомендациями Минстроя и МинЖКХ РФ.</w:t>
      </w:r>
      <w:r>
        <w:rPr>
          <w:rFonts w:ascii="Times New Roman" w:hAnsi="Times New Roman" w:cs="Times New Roman"/>
          <w:highlight w:val="none"/>
        </w:rPr>
      </w:r>
      <w:r/>
    </w:p>
    <w:p>
      <w:pPr>
        <w:ind w:left="0" w:right="0" w:firstLine="425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депутата Ставропольской городской Думы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созыва, я вхожу в состав 2 (двух) постоянно-действующих комитетов – Комитета </w:t>
      </w:r>
      <w:r>
        <w:rPr>
          <w:rFonts w:ascii="Times New Roman" w:hAnsi="Times New Roman" w:cs="Times New Roman"/>
          <w:sz w:val="28"/>
          <w:szCs w:val="28"/>
        </w:rPr>
        <w:t xml:space="preserve">по вопросам жилищно-коммунального хозяйства, благоустройства, дорожного хозяйства, транспорта и энергетики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</w:rPr>
        <w:t xml:space="preserve">Комитет</w:t>
      </w:r>
      <w:r>
        <w:rPr>
          <w:rFonts w:ascii="Times New Roman" w:hAnsi="Times New Roman" w:cs="Times New Roman"/>
          <w:sz w:val="28"/>
        </w:rPr>
        <w:t xml:space="preserve">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бюджету, экономическому развитию, инвестиционной и  внешнеэкономической деятельности, малому и среднему предпринимательству</w:t>
      </w:r>
      <w:r>
        <w:rPr>
          <w:rFonts w:ascii="Times New Roman" w:hAnsi="Times New Roman" w:cs="Times New Roman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 также состою в составе двух муниципальных комиссий – Комиссии по охране зелёных насаждений в городе Ставрополе и </w:t>
      </w:r>
      <w:r>
        <w:rPr>
          <w:rFonts w:ascii="Times New Roman" w:hAnsi="Times New Roman" w:eastAsia="Arial" w:cs="Times New Roman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муниципального образования города Ставрополя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/>
    </w:p>
    <w:p>
      <w:pPr>
        <w:pStyle w:val="816"/>
        <w:ind w:left="0" w:right="0" w:firstLine="425"/>
        <w:jc w:val="both"/>
        <w:spacing w:before="0" w:beforeAutospacing="0" w:after="0" w:afterAutospacing="0"/>
        <w:rPr>
          <w:b w:val="0"/>
          <w:bCs w:val="0"/>
        </w:rPr>
      </w:pPr>
      <w:r>
        <w:rPr>
          <w:b w:val="0"/>
          <w:bCs w:val="0"/>
          <w:sz w:val="28"/>
          <w:szCs w:val="28"/>
          <w:highlight w:val="none"/>
        </w:rPr>
        <w:t xml:space="preserve">Комитет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вопросам жилищно-коммунального хозяйства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благоустройства,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дорожного хозяйства, транспорта и энергетики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Ставропольской городской Думы</w:t>
      </w:r>
      <w:r>
        <w:rPr>
          <w:b w:val="0"/>
          <w:bCs w:val="0"/>
          <w:sz w:val="28"/>
          <w:szCs w:val="28"/>
          <w:highlight w:val="none"/>
        </w:rPr>
        <w:t xml:space="preserve"> провёл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заседаний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на которых было рассмотре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отнесенны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компетенции комитета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>
        <w:rPr>
          <w:b w:val="0"/>
          <w:bCs w:val="0"/>
        </w:rPr>
      </w:r>
      <w:r/>
    </w:p>
    <w:p>
      <w:pPr>
        <w:pStyle w:val="816"/>
        <w:ind w:left="0" w:right="0" w:firstLine="425"/>
        <w:jc w:val="both"/>
        <w:spacing w:before="0" w:beforeAutospacing="0" w:after="0" w:afterAutospacing="0"/>
        <w:rPr>
          <w:b w:val="0"/>
          <w:bCs w:val="0"/>
        </w:rPr>
      </w:pPr>
      <w:r>
        <w:rPr>
          <w:b w:val="0"/>
          <w:bCs w:val="0"/>
          <w:sz w:val="28"/>
          <w:szCs w:val="28"/>
          <w:highlight w:val="none"/>
        </w:rPr>
        <w:t xml:space="preserve">Как уже указывалось ранее в отчетном периоде решением Ставропольской городской Думой были утверждены Правила благоустройства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территории муниципального образования города Ставрополя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. Проект решения был объектом тщательного рассмотрения на заседаниях комитета. Основной целью при разработке проекта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Правил благоустройства стало установление единых норм и требований в сфере благоустройства, определение требований к созданию, содержанию, облагораживанию объектов и элементов благоустройства, расположенных на территории города Ставрополя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.</w:t>
      </w:r>
      <w:r>
        <w:rPr>
          <w:b w:val="0"/>
          <w:bCs w:val="0"/>
        </w:rPr>
      </w:r>
      <w:r/>
    </w:p>
    <w:p>
      <w:pPr>
        <w:pStyle w:val="816"/>
        <w:ind w:left="0" w:right="0" w:firstLine="425"/>
        <w:jc w:val="both"/>
        <w:spacing w:before="0" w:beforeAutospacing="0" w:after="0" w:afterAutospacing="0"/>
        <w:rPr>
          <w:b w:val="0"/>
          <w:bCs w:val="0"/>
          <w:highlight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В части осуществления контрольных функций, комитетом был рассмотрен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бюджет города Ставрополя на 2023 год и плановый период 2024 и 2025 годов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. По итогам рассмотрения, администрации города были даны рекомендации 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включении в расходную часть бюджета города Ставрополя на 2023 год и плановый период 2024 и 2025 годов бюджетных ассигнований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 на реализацию инициативных проектов, выдвигаемых жителями города,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предусматривающих реализацию мероприятий, имеющих приоритетное значение;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 реализацию мероприятий по повышению уровня грамотности в сфере ЖКХ населения в школе грамотного потребителя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i w:val="0"/>
          <w:iCs w:val="0"/>
          <w:sz w:val="28"/>
          <w:szCs w:val="28"/>
          <w:highlight w:val="none"/>
        </w:rPr>
        <w:t xml:space="preserve">а также на приобретение снегоплавильных установок.</w:t>
      </w:r>
      <w:r>
        <w:rPr>
          <w:b w:val="0"/>
          <w:bCs w:val="0"/>
        </w:rPr>
      </w:r>
      <w:r/>
    </w:p>
    <w:p>
      <w:pPr>
        <w:pStyle w:val="816"/>
        <w:ind w:left="0" w:right="0" w:firstLine="425"/>
        <w:jc w:val="both"/>
        <w:spacing w:before="0" w:beforeAutospacing="0" w:after="0" w:afterAutospacing="0"/>
      </w:pPr>
      <w:r>
        <w:rPr>
          <w:sz w:val="28"/>
          <w:szCs w:val="28"/>
          <w:highlight w:val="none"/>
        </w:rPr>
        <w:t xml:space="preserve">В свою очередь, </w:t>
      </w:r>
      <w:r>
        <w:rPr>
          <w:b w:val="0"/>
          <w:bCs w:val="0"/>
          <w:sz w:val="28"/>
          <w:szCs w:val="28"/>
          <w:highlight w:val="none"/>
        </w:rPr>
        <w:t xml:space="preserve">Комитет по бюджету</w:t>
      </w:r>
      <w:r>
        <w:rPr>
          <w:b w:val="0"/>
          <w:bCs w:val="0"/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экономическому развитию, инвестиционной и внешнеэкономической деятельности, малому и среднему предпринимательству Ставропольской городской Думы провел 23 заседания, на которых р</w:t>
      </w:r>
      <w:r>
        <w:rPr>
          <w:sz w:val="28"/>
          <w:szCs w:val="28"/>
          <w:highlight w:val="none"/>
        </w:rPr>
        <w:t xml:space="preserve">ассмотрен 51 вопрос, отнесенных к компетенции комитета.</w:t>
      </w:r>
      <w:r>
        <w:rPr>
          <w:sz w:val="28"/>
          <w:szCs w:val="28"/>
          <w:highlight w:val="none"/>
        </w:rPr>
      </w:r>
      <w:r/>
    </w:p>
    <w:p>
      <w:pPr>
        <w:pStyle w:val="816"/>
        <w:ind w:left="0" w:right="0" w:firstLine="425"/>
        <w:jc w:val="both"/>
        <w:spacing w:before="0" w:beforeAutospacing="0" w:after="0" w:afterAutospacing="0"/>
      </w:pPr>
      <w:r>
        <w:rPr>
          <w:sz w:val="28"/>
          <w:szCs w:val="28"/>
          <w:highlight w:val="none"/>
        </w:rPr>
        <w:t xml:space="preserve">За отчетный период в основные характеристики бюджета города изменения вносились 15 раз, исходя из уточнения показателей доходной и расходной частей. Как уже упоминалось ранее, при формировании бюджета </w:t>
      </w:r>
      <w:r>
        <w:rPr>
          <w:rFonts w:ascii="Times New Roman" w:hAnsi="Times New Roman" w:cs="Times New Roman"/>
          <w:sz w:val="28"/>
          <w:szCs w:val="28"/>
        </w:rPr>
        <w:t xml:space="preserve">особое внимание удалялось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майских указов </w:t>
      </w:r>
      <w:r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расходов социального характера и</w:t>
      </w:r>
      <w:r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национальных проектов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Солидная часть средств бюджета была направлена на работы по благоустройству и содержан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ю территории город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Ставр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пол</w:t>
      </w:r>
      <w:r>
        <w:rPr>
          <w:rFonts w:ascii="Times New Roman" w:hAnsi="Times New Roman" w:cs="Times New Roman"/>
          <w:sz w:val="28"/>
          <w:szCs w:val="28"/>
        </w:rPr>
        <w:t xml:space="preserve">я, на строительство новых объектов гражданской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муниципальных программ осуществлялось возведение </w:t>
      </w:r>
      <w:r>
        <w:rPr>
          <w:rFonts w:ascii="Times New Roman" w:hAnsi="Times New Roman" w:cs="Times New Roman"/>
          <w:sz w:val="28"/>
          <w:szCs w:val="28"/>
        </w:rPr>
        <w:t xml:space="preserve">де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ск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и капитальный ремонт </w:t>
      </w:r>
      <w:r>
        <w:rPr>
          <w:rFonts w:ascii="Times New Roman" w:hAnsi="Times New Roman" w:cs="Times New Roman"/>
          <w:sz w:val="28"/>
          <w:szCs w:val="28"/>
        </w:rPr>
        <w:t xml:space="preserve">школ</w:t>
      </w:r>
      <w:r>
        <w:rPr>
          <w:rFonts w:ascii="Times New Roman" w:hAnsi="Times New Roman" w:cs="Times New Roman"/>
          <w:sz w:val="28"/>
          <w:szCs w:val="28"/>
        </w:rPr>
        <w:t xml:space="preserve">, а также ряд </w:t>
      </w:r>
      <w:r>
        <w:rPr>
          <w:rFonts w:ascii="Times New Roman" w:hAnsi="Times New Roman" w:cs="Times New Roman"/>
          <w:sz w:val="28"/>
          <w:szCs w:val="28"/>
        </w:rPr>
        <w:t xml:space="preserve">дру</w:t>
      </w:r>
      <w:r>
        <w:rPr>
          <w:rFonts w:ascii="Times New Roman" w:hAnsi="Times New Roman" w:cs="Times New Roman"/>
          <w:sz w:val="28"/>
          <w:szCs w:val="28"/>
        </w:rPr>
        <w:t xml:space="preserve">гих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проведение которых</w:t>
      </w:r>
      <w:r>
        <w:rPr>
          <w:rFonts w:ascii="Times New Roman" w:hAnsi="Times New Roman" w:cs="Times New Roman"/>
          <w:sz w:val="28"/>
          <w:szCs w:val="28"/>
        </w:rPr>
        <w:t xml:space="preserve"> в целом способствовало созданию благоприятных условий для п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оживания и повышения </w:t>
      </w:r>
      <w:r>
        <w:rPr>
          <w:rFonts w:ascii="Times New Roman" w:hAnsi="Times New Roman" w:cs="Times New Roman"/>
          <w:sz w:val="28"/>
          <w:szCs w:val="28"/>
        </w:rPr>
        <w:t xml:space="preserve">качества жизни горожан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ind w:left="0" w:right="0" w:firstLine="425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Также комитетом велась работа по внесению изменений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Положение о бюджетном процессе в городе Ставрополе и в Схему размещения нестационарных торговых объектов.</w:t>
      </w:r>
      <w:r>
        <w:rPr>
          <w:rFonts w:ascii="Times New Roman" w:hAnsi="Times New Roman" w:cs="Times New Roman"/>
          <w:highlight w:val="none"/>
        </w:rPr>
      </w:r>
      <w:r/>
    </w:p>
    <w:p>
      <w:pPr>
        <w:ind w:left="0" w:right="0" w:firstLine="425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 отчетный период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омиссией по охране зелёных насаждений в городе Ставрополе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было проведено 18 заседаний, на которых было положительно рассмотрено 107 запросов о выдаче порубочных билетов.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425"/>
        <w:jc w:val="both"/>
        <w:spacing w:before="0" w:after="0" w:afterAutospacing="0" w:line="240" w:lineRule="auto"/>
        <w:rPr>
          <w:rFonts w:ascii="Times New Roman" w:hAnsi="Times New Roman" w:eastAsia="Arial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  <w:t xml:space="preserve">Комиссией по предупреждению и ликвидации чрезвычайных ситуаций и обеспечению пожарной безопасности муниципального образования города Ставрополя за 2023 год было проведено 7 заседаний, из них: 6 в соответствии с планом работы на год и 1 вне</w:t>
      </w:r>
      <w:r>
        <w:rPr>
          <w:rFonts w:ascii="Times New Roman" w:hAnsi="Times New Roman" w:eastAsia="Arial" w:cs="Times New Roman"/>
          <w:sz w:val="28"/>
          <w:szCs w:val="28"/>
        </w:rPr>
        <w:t xml:space="preserve">очередное, связанное с чрезвычайной ситуацией, вызванной разрушением ливневого коллектора в районе тупика Монастырский из-за продолжительных дождей.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  <w:t xml:space="preserve">В ходе плановых заседаний было рассмотрено 20 вопросов, содержание которых связано с необх</w:t>
      </w:r>
      <w:r>
        <w:rPr>
          <w:rFonts w:ascii="Times New Roman" w:hAnsi="Times New Roman" w:eastAsia="Arial" w:cs="Times New Roman"/>
          <w:sz w:val="28"/>
          <w:szCs w:val="28"/>
        </w:rPr>
        <w:t xml:space="preserve">одимостью принятия решений по защите населения от возникновения ЧС, вызванных сезонными рисками (паводки, пожарная безопасность, безопасность людей на воде, подготовка к зимнему сезону и т.д.). Принятыми на заседаниях протоколами, </w:t>
      </w:r>
      <w:r>
        <w:rPr>
          <w:rFonts w:ascii="Times New Roman" w:hAnsi="Times New Roman" w:eastAsia="Arial" w:cs="Times New Roman"/>
          <w:sz w:val="28"/>
          <w:szCs w:val="28"/>
        </w:rPr>
        <w:t xml:space="preserve">структурным подразделениям администрации города Ставрополя, ресурсоснабжающим организациям и организациям входящим в состав городского звена единой государственной системы предупреждения и ликвидации ЧС Ставропольского к</w:t>
      </w:r>
      <w:r>
        <w:rPr>
          <w:rFonts w:ascii="Times New Roman" w:hAnsi="Times New Roman" w:eastAsia="Arial" w:cs="Times New Roman"/>
          <w:sz w:val="28"/>
          <w:szCs w:val="28"/>
        </w:rPr>
        <w:t xml:space="preserve">рая,</w:t>
      </w:r>
      <w:r>
        <w:rPr>
          <w:rFonts w:ascii="Times New Roman" w:hAnsi="Times New Roman" w:eastAsia="Arial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sz w:val="28"/>
          <w:szCs w:val="28"/>
        </w:rPr>
        <w:t xml:space="preserve">было дано более 140 поручений</w:t>
      </w:r>
      <w:r>
        <w:rPr>
          <w:rFonts w:ascii="Times New Roman" w:hAnsi="Times New Roman" w:eastAsia="Arial" w:cs="Times New Roman"/>
          <w:sz w:val="28"/>
          <w:szCs w:val="28"/>
        </w:rPr>
        <w:t xml:space="preserve">. Все поручения выполнены в полном объеме. Контроль за исполнением поручений осуществляется на постоянной основе.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ind w:left="0" w:right="0" w:firstLine="425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2023 году мной было проведено 15 личных приемов граждан, в том числе приемы проведенные в Общественной приемной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Партии «Единая Россия» Д.А. Медведева, </w:t>
      </w:r>
      <w:r>
        <w:rPr>
          <w:rFonts w:ascii="Times New Roman" w:hAnsi="Times New Roman" w:cs="Times New Roman"/>
          <w:sz w:val="28"/>
          <w:szCs w:val="28"/>
        </w:rPr>
        <w:t xml:space="preserve">а также прием в рамках общероссийской декады приемов граждан, приуроченной ко Дню образования партии «Единая Россия»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highlight w:val="none"/>
        </w:rPr>
      </w:r>
      <w:r/>
    </w:p>
    <w:p>
      <w:pPr>
        <w:ind w:left="0" w:right="0" w:firstLine="425"/>
        <w:jc w:val="both"/>
        <w:spacing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Большая часть вопросов, поднятых гражданами в ходе личных приемов, как и в прошлые периоды, касалась вопросов благоустройства. Кроме этого посетители обозначали проблемы жилищно-коммунального хозяйства, социальной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помощи и проблем личног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 характера. Многие проблемы жителей по-прежнему возникают ввиду некачественного оказания услуг управляющими организациями. Поступали также и вопросы, связанные с землустроительством, возникшие в процессе установления границ частных земельных участков с не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разграниченной муниципальной землёй. В ходе работы с обращениями граждан, некоторые из них удалось решить весьма оперативно. Обращения, подлежащие рассмотрению компетентными структурами, были направлены в ведомства, способные разрешить вопросы по существу.</w:t>
      </w:r>
      <w:r>
        <w:rPr>
          <w:rFonts w:ascii="Times New Roman" w:hAnsi="Times New Roman" w:cs="Times New Roman"/>
          <w:highlight w:val="none"/>
        </w:rPr>
      </w:r>
      <w:r/>
    </w:p>
    <w:p>
      <w:pPr>
        <w:ind w:left="0" w:right="0" w:firstLine="425"/>
        <w:jc w:val="both"/>
        <w:spacing w:after="0" w:afterAutospacing="0" w:line="240" w:lineRule="auto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Прошедший год был отмечен многими праздничными и контрольными мероприятиями.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425"/>
        <w:jc w:val="both"/>
        <w:spacing w:after="0" w:afterAutospacing="0" w:line="240" w:lineRule="auto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конце января состоялось возложение цветов в память освободителей нашего города от немецко-фашистских захватчиков, в котором я принял непосредственное участие. Мы должны помнить о людях отдавших свои жизни за нашу свободу.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425"/>
        <w:jc w:val="both"/>
        <w:spacing w:before="0" w:after="0" w:line="240" w:lineRule="auto"/>
        <w:shd w:val="clear" w:color="ffffff" w:themeColor="background1" w:fill="ffffff" w:themeFill="background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еобходимо не забывать и героев, живущих среди нас – участников Великой Отечественной войны, людей, которые уже более 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  <w:t xml:space="preserve">полувека своим примером вдохновляют на подвиги новые поколения соотечественников.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/>
    </w:p>
    <w:p>
      <w:pPr>
        <w:ind w:left="0" w:right="0" w:firstLine="425"/>
        <w:jc w:val="both"/>
        <w:spacing w:before="0" w:after="0" w:line="240" w:lineRule="auto"/>
        <w:shd w:val="clear" w:color="ffffff" w:themeColor="background1" w:fill="ffffff" w:themeFill="background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  <w:t xml:space="preserve">Поздравляя героев с праздниками Дня защитника Отечества, Нового года и, конечно же, с Днем Победы, мы в их лице благодарим целое поколение патриотов, которым мы обязаны жизнью!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/>
    </w:p>
    <w:p>
      <w:pPr>
        <w:ind w:left="0" w:right="0" w:firstLine="425"/>
        <w:jc w:val="both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  <w:t xml:space="preserve">К сожалению, с каждым годом дорогих ветеранов становится все меньше. Нам нельзя терять связи с ними, в которой заключается такая важная для благополучного будущего нашей страны составляющая, как преемственность поколений.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  <w:t xml:space="preserve">Хочется чаще встречаться с ними, ведь каждая такая встреча – на вес золота. Сила их духа, позитивное мышление, мудрость, опыт и невероятная энергетика – то, чему мы учимся у них.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Они учат нас как выстоять под натиском врагов, как выстоять в тяжелые времена.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/>
    </w:p>
    <w:p>
      <w:pPr>
        <w:ind w:left="0" w:right="0" w:firstLine="425"/>
        <w:jc w:val="both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Как заметил однажды в разговоре Иван Тимофеевич Зуев, один из моих дорогих ветеранов: «Нам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нужно держаться вместе, быть едиными!» И ведь в этом есть нерушимая истина! В это нелёгкое для Отечества время, отягощенное борьбой с коллективным западом, сплочение народа – фундаментальная цель, от достижения которой может зависеть судьба нашего народа!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425"/>
        <w:jc w:val="both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Считаю, что добиваться этой цели нужно всем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и доступными средствами, одно из таких средств – совместные праздники, мероприятия, задействующие людей всех возрастов. Такими мероприятиями стали массовые встречи жителей, организованные совместно с Администрацией Промышленного района весной 2023-го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425"/>
        <w:jc w:val="both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Так, жители улиц Доваторцев и Серова, собравшиеся на двух площадках, смогли насытиться вкусными блинами в период масленичных гуляний, а сожжение зимних чучел вызвало неподдельный восторг у подрастающего поколения. </w:t>
      </w:r>
      <w:r/>
    </w:p>
    <w:p>
      <w:pPr>
        <w:ind w:left="0" w:right="0" w:firstLine="425"/>
        <w:jc w:val="both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конце мая, в районе многоквартирных домов № 8 по улице Серова и дома № 27 по улице Доваторцев, жители моего округа собрались на импрови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зированные мероприятия. Заручившись поддержкой сотрудников администрации Промышленного района, жильцы близлежащих домов и улиц объединились, чтобы отпраздновать международный праздник – День соседей. Громкие гуляния наполнили музыкой и песнями всю округу!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 большой радостью поддержал празднование Дня соседей, подарившее веселые минуты жителям округа и их детишкам, которые, как известно – наше будущее.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425"/>
        <w:jc w:val="both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Внимание подрастающему пок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олению не менее важно, чем взрослому. Сознание, формирующееся в школьном возрасте, подвержено негативному воздействию и должно складываться под пристальным вниманием не только родителей, но и педагогов. Поэтому настолько важна поддержка школ и образования.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425"/>
        <w:jc w:val="both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На протяжении 2022-го и 2023-го годов, благодаря включению в государственную программу «Развитие образования», продолжались работы по капитальному ремонту здания 38-го лицея, которое не ремонтировалось ни разу с момента в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озведения – с 1959-го года. В начале лета, совместно с директором лицея Эллой Козловой, осмотрели строительную площадку и оценили ход и качество работ. Забегая вперёд, скажу, что капитальный ремонт был окончен в срок, как раз к началу нового учебного года!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/>
    </w:p>
    <w:p>
      <w:pPr>
        <w:ind w:left="0" w:right="0" w:firstLine="425"/>
        <w:jc w:val="both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26 июня, уже по ежегодной традиции, принял участие </w:t>
      </w:r>
      <w:r>
        <w:rPr>
          <w:rFonts w:ascii="Times New Roman" w:hAnsi="Times New Roman" w:cs="Times New Roman"/>
          <w:sz w:val="28"/>
          <w:szCs w:val="28"/>
        </w:rPr>
        <w:t xml:space="preserve">в трогательном мероприятии – вручении аттестатов выпускникам 19-ой школы краевого центра. Совместно с моим коллегой по депутатскому корпусу Генн</w:t>
      </w:r>
      <w:r>
        <w:rPr>
          <w:rFonts w:ascii="Times New Roman" w:hAnsi="Times New Roman" w:cs="Times New Roman"/>
          <w:sz w:val="28"/>
          <w:szCs w:val="28"/>
        </w:rPr>
        <w:t xml:space="preserve">адием Тищенко, проводили учеников школы во взрослую жизнь.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425"/>
        <w:jc w:val="both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смену уходящим старшеклассникам в школы спешат малыши-первоклашки и некоторым из них посчастливилось прийти на обучение в отремонтированное здание 38-го лицея, открывшего свои двери для учеников 1 сентября прошлого года!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большой радостью посетил торжественную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линейку, приуроченную ко Дню знаний, проведенную в 38-м лицее, пожелал ученикам успехов, преподавательскому составу терпения в нелегком труде. И, конечно же, поздравил всех присутствующих с обновленным зданием школы, которое стало современным и безопасным.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425"/>
        <w:jc w:val="both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октябре 38-ой лице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й стал гостеприимной площадкой для празднования Дня пожилого человека. Праздник, собравший уважаемых возрастных активистов моего округа, вместе со мной посетили председатель городской Думы Георгий Колягин и депутат краевого парламента Валентина Муравьева. 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white"/>
        </w:rPr>
        <w:t xml:space="preserve">еред виновниками торжества развернулось целое представление. Талантливые ученики и учителя лицея выступили с веселыми и трогательными номерами, которые не оставили гостей равнодушными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/>
    </w:p>
    <w:p>
      <w:pPr>
        <w:ind w:left="0" w:right="0" w:firstLine="425"/>
        <w:jc w:val="both"/>
        <w:spacing w:before="0" w:after="17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Ежегодное празднование нового года, прошедшее одновременно на двух площадках моего округа, к сожалению было омрачено проливным дождём, что заставило всех гостей спрятаться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помещениях территориальных органов самоуправления от не по-сезону разыгравшейся стихии.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Но это нисколько не помешало дружным коллективам артистов, приглашенных Администрацией Промышленного района, подарить чудесное представление пришедшим на праздник детишкам, а заботливому Деду Морозу раздать гостям сладкие угощения.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425"/>
        <w:jc w:val="both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Подводя итоги года, нельзя не отметить самое значимое, на мой взгляд, событие, произошедшее на моем округе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– исполнение одного из наказов, полученных мной в период предвыборной кампании от жителей домов 4/2, 6/2, 6/1 по улице Серова и домов 234/1 и 236 по улице Тельмана. 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В 2024-м году в районе этих домов появится современна</w:t>
      </w:r>
      <w:r>
        <w:rPr>
          <w:rFonts w:ascii="Times New Roman" w:hAnsi="Times New Roman" w:eastAsia="Roboto" w:cs="Times New Roman"/>
          <w:color w:val="000000" w:themeColor="text1"/>
          <w:sz w:val="28"/>
          <w:szCs w:val="28"/>
          <w:highlight w:val="none"/>
        </w:rPr>
        <w:t xml:space="preserve">я многофункциональная спортивная площадка, сменяющая старую площадку – объект негодования жителей 26-го микрорайона! Работы по её монтажу ведутся с октября 2023 года и весной 2024 года площадка будет готова принять на своем поле спортсменов всех возрастов!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425"/>
        <w:jc w:val="both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Работа на округе будет продолжена и в 2024 году. </w:t>
      </w:r>
      <w:r>
        <w:rPr>
          <w:rFonts w:ascii="Times New Roman" w:hAnsi="Times New Roman" w:cs="Times New Roman"/>
          <w:sz w:val="28"/>
          <w:szCs w:val="28"/>
        </w:rPr>
        <w:t xml:space="preserve">В тесном взаимодействии со специалистами территориальных органов самоуправления, структурными и территориальными органами администрации города Ставрополя, а также жителями округа удастся достигнуть более масштабных и амбициозных целей.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/>
    </w:p>
    <w:sectPr>
      <w:footnotePr/>
      <w:endnotePr/>
      <w:type w:val="nextPage"/>
      <w:pgSz w:w="11906" w:h="16838" w:orient="portrait"/>
      <w:pgMar w:top="851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2024-03-28T13:49:15Z</dcterms:modified>
</cp:coreProperties>
</file>