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A86090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4/12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A86090">
        <w:rPr>
          <w:rFonts w:ascii="Times New Roman" w:eastAsia="TimesNewRomanPSMT" w:hAnsi="Times New Roman" w:cs="Times New Roman"/>
          <w:sz w:val="28"/>
          <w:szCs w:val="28"/>
        </w:rPr>
        <w:t>68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977039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 пункта 6 статьи 29 Федерального закона </w:t>
      </w:r>
      <w:bookmarkStart w:id="0" w:name="_GoBack"/>
      <w:bookmarkEnd w:id="0"/>
      <w:r>
        <w:rPr>
          <w:rFonts w:ascii="Times New Roman" w:eastAsia="TimesNewRomanPSMT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на основании заявлени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A86090">
        <w:rPr>
          <w:rFonts w:ascii="Times New Roman" w:eastAsia="TimesNewRomanPSMT" w:hAnsi="Times New Roman" w:cs="Times New Roman"/>
          <w:sz w:val="28"/>
          <w:szCs w:val="28"/>
        </w:rPr>
        <w:t>68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656992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86090">
        <w:rPr>
          <w:rFonts w:ascii="Times New Roman" w:eastAsia="TimesNewRomanPSMT" w:hAnsi="Times New Roman" w:cs="Times New Roman"/>
          <w:sz w:val="28"/>
          <w:szCs w:val="28"/>
        </w:rPr>
        <w:t>Склярову Инессу Сергеевну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 w:rsidR="00A86090">
        <w:rPr>
          <w:rFonts w:ascii="Times New Roman" w:eastAsia="TimesNewRomanPSMT" w:hAnsi="Times New Roman" w:cs="Times New Roman"/>
          <w:sz w:val="28"/>
          <w:szCs w:val="28"/>
        </w:rPr>
        <w:t>68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4844A5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C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576B1"/>
    <w:rsid w:val="004844A5"/>
    <w:rsid w:val="004F11A1"/>
    <w:rsid w:val="005728B5"/>
    <w:rsid w:val="005C176C"/>
    <w:rsid w:val="005D7794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77039"/>
    <w:rsid w:val="00991904"/>
    <w:rsid w:val="00994927"/>
    <w:rsid w:val="009965C3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D409"/>
  <w15:docId w15:val="{4DA1DA7E-3684-4738-A6AE-3390A7E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</dc:creator>
  <cp:lastModifiedBy>Кургузкина Анна Александровна</cp:lastModifiedBy>
  <cp:revision>2</cp:revision>
  <cp:lastPrinted>2021-06-03T10:03:00Z</cp:lastPrinted>
  <dcterms:created xsi:type="dcterms:W3CDTF">2021-06-03T10:04:00Z</dcterms:created>
  <dcterms:modified xsi:type="dcterms:W3CDTF">2021-06-03T10:04:00Z</dcterms:modified>
</cp:coreProperties>
</file>