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AC" w:rsidRDefault="000D2DAC" w:rsidP="000D2DAC">
      <w:pPr>
        <w:jc w:val="center"/>
        <w:rPr>
          <w:sz w:val="32"/>
          <w:szCs w:val="32"/>
          <w:lang w:eastAsia="ar-SA"/>
        </w:rPr>
      </w:pPr>
      <w:r>
        <w:rPr>
          <w:sz w:val="32"/>
          <w:szCs w:val="32"/>
        </w:rPr>
        <w:t>СТАВРОПОЛЬСКАЯ ГОРОДСКАЯ ДУМА</w:t>
      </w:r>
    </w:p>
    <w:p w:rsidR="000D2DAC" w:rsidRDefault="000D2DAC" w:rsidP="000D2DAC">
      <w:pPr>
        <w:rPr>
          <w:sz w:val="32"/>
          <w:szCs w:val="32"/>
        </w:rPr>
      </w:pPr>
    </w:p>
    <w:p w:rsidR="000D2DAC" w:rsidRDefault="000D2DAC" w:rsidP="000D2DAC">
      <w:pPr>
        <w:keepNext/>
        <w:keepLines/>
        <w:jc w:val="center"/>
        <w:outlineLvl w:val="1"/>
        <w:rPr>
          <w:b/>
          <w:bCs/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0D2DAC" w:rsidRDefault="000D2DAC" w:rsidP="000D2DAC">
      <w:pPr>
        <w:jc w:val="both"/>
        <w:rPr>
          <w:sz w:val="22"/>
        </w:rPr>
      </w:pPr>
    </w:p>
    <w:p w:rsidR="000D2DAC" w:rsidRDefault="000D2DAC" w:rsidP="000D2DAC">
      <w:pPr>
        <w:jc w:val="both"/>
      </w:pPr>
    </w:p>
    <w:p w:rsidR="00AD3864" w:rsidRDefault="00AD3864" w:rsidP="00AD386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апреля 2025 г.                           г. Ставрополь                                             № </w:t>
      </w:r>
      <w:r w:rsidR="004F398A">
        <w:rPr>
          <w:rFonts w:ascii="Times New Roman" w:hAnsi="Times New Roman" w:cs="Times New Roman"/>
          <w:sz w:val="28"/>
          <w:szCs w:val="28"/>
        </w:rPr>
        <w:t>396</w:t>
      </w:r>
    </w:p>
    <w:p w:rsidR="00AD3864" w:rsidRDefault="00AD3864" w:rsidP="00AD3864">
      <w:pPr>
        <w:jc w:val="both"/>
        <w:rPr>
          <w:sz w:val="28"/>
        </w:rPr>
      </w:pPr>
    </w:p>
    <w:p w:rsidR="0059180B" w:rsidRDefault="008C7187" w:rsidP="00AD3864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внесении изменений в решение Ставропольской городской Думы </w:t>
      </w:r>
      <w:r w:rsidR="00AD3864">
        <w:rPr>
          <w:sz w:val="28"/>
        </w:rPr>
        <w:t xml:space="preserve">              </w:t>
      </w:r>
      <w:proofErr w:type="gramStart"/>
      <w:r w:rsidR="00AD3864">
        <w:rPr>
          <w:sz w:val="28"/>
        </w:rPr>
        <w:t xml:space="preserve">   </w:t>
      </w:r>
      <w:r>
        <w:rPr>
          <w:sz w:val="28"/>
        </w:rPr>
        <w:t>«</w:t>
      </w:r>
      <w:proofErr w:type="gramEnd"/>
      <w:r>
        <w:rPr>
          <w:sz w:val="28"/>
        </w:rPr>
        <w:t>Об утверждении Положения о комитете по управлению муниципальным имуществом города Ставрополя»</w:t>
      </w:r>
    </w:p>
    <w:p w:rsidR="0059180B" w:rsidRDefault="0059180B" w:rsidP="00AD3864">
      <w:pPr>
        <w:jc w:val="both"/>
        <w:rPr>
          <w:sz w:val="28"/>
        </w:rPr>
      </w:pPr>
    </w:p>
    <w:p w:rsidR="00AD3864" w:rsidRDefault="00AD3864" w:rsidP="00AD3864">
      <w:pPr>
        <w:jc w:val="both"/>
        <w:rPr>
          <w:sz w:val="28"/>
        </w:rPr>
      </w:pPr>
    </w:p>
    <w:p w:rsidR="0059180B" w:rsidRDefault="008C7187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6 октября 2003 года                    №</w:t>
      </w:r>
      <w:r w:rsidR="00C25636">
        <w:rPr>
          <w:sz w:val="28"/>
          <w:szCs w:val="28"/>
        </w:rPr>
        <w:t> </w:t>
      </w:r>
      <w:r>
        <w:rPr>
          <w:sz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городского округа города Ставрополя Ставропольского края Ставропольская городская Дума</w:t>
      </w:r>
    </w:p>
    <w:p w:rsidR="0059180B" w:rsidRDefault="0059180B">
      <w:pPr>
        <w:jc w:val="both"/>
        <w:rPr>
          <w:sz w:val="28"/>
        </w:rPr>
      </w:pPr>
    </w:p>
    <w:p w:rsidR="0059180B" w:rsidRDefault="008C7187">
      <w:pPr>
        <w:jc w:val="both"/>
        <w:rPr>
          <w:sz w:val="28"/>
        </w:rPr>
      </w:pPr>
      <w:r>
        <w:rPr>
          <w:sz w:val="28"/>
        </w:rPr>
        <w:t>РЕШИЛА:</w:t>
      </w:r>
    </w:p>
    <w:p w:rsidR="0059180B" w:rsidRDefault="0059180B">
      <w:pPr>
        <w:jc w:val="both"/>
        <w:rPr>
          <w:sz w:val="28"/>
        </w:rPr>
      </w:pPr>
    </w:p>
    <w:p w:rsidR="0059180B" w:rsidRDefault="008C7187" w:rsidP="00AD3864">
      <w:pPr>
        <w:ind w:firstLine="720"/>
        <w:jc w:val="both"/>
        <w:rPr>
          <w:sz w:val="28"/>
        </w:rPr>
      </w:pPr>
      <w:r>
        <w:rPr>
          <w:sz w:val="28"/>
        </w:rPr>
        <w:t xml:space="preserve">1. Внести в решение Ставропольской городской Думы от 25 февраля 2015 г. № 612 «Об утверждении Положения о комитете по управлению </w:t>
      </w:r>
      <w:r w:rsidRPr="00675C60">
        <w:rPr>
          <w:spacing w:val="-4"/>
          <w:sz w:val="28"/>
        </w:rPr>
        <w:t>муниципальным имуществом города Ставрополя» (с изменениями, внесенными</w:t>
      </w:r>
      <w:r w:rsidRPr="00AD3864">
        <w:rPr>
          <w:spacing w:val="-2"/>
          <w:sz w:val="28"/>
        </w:rPr>
        <w:t xml:space="preserve"> решениями Ставропольской городской Думы от 24 декабря 2015 г.</w:t>
      </w:r>
      <w:r>
        <w:rPr>
          <w:sz w:val="28"/>
        </w:rPr>
        <w:t xml:space="preserve"> </w:t>
      </w:r>
      <w:hyperlink r:id="rId6" w:history="1">
        <w:r>
          <w:rPr>
            <w:sz w:val="28"/>
          </w:rPr>
          <w:t>№</w:t>
        </w:r>
      </w:hyperlink>
      <w:r>
        <w:rPr>
          <w:sz w:val="28"/>
        </w:rPr>
        <w:t xml:space="preserve"> 805, </w:t>
      </w:r>
      <w:r w:rsidR="00675C60">
        <w:rPr>
          <w:sz w:val="28"/>
        </w:rPr>
        <w:t xml:space="preserve">         </w:t>
      </w:r>
      <w:r>
        <w:rPr>
          <w:sz w:val="28"/>
        </w:rPr>
        <w:t xml:space="preserve">от 15 марта 2017 г. </w:t>
      </w:r>
      <w:hyperlink r:id="rId7" w:history="1">
        <w:r>
          <w:rPr>
            <w:sz w:val="28"/>
          </w:rPr>
          <w:t>№</w:t>
        </w:r>
      </w:hyperlink>
      <w:r>
        <w:rPr>
          <w:sz w:val="28"/>
        </w:rPr>
        <w:t xml:space="preserve"> 71, от 04 мая 2017 г. № 99, от 07 августа 2019 г. </w:t>
      </w:r>
      <w:hyperlink r:id="rId8" w:history="1">
        <w:r w:rsidRPr="00AD3864">
          <w:rPr>
            <w:spacing w:val="-4"/>
            <w:sz w:val="28"/>
          </w:rPr>
          <w:t>№ 365</w:t>
        </w:r>
      </w:hyperlink>
      <w:r w:rsidRPr="00AD3864">
        <w:rPr>
          <w:spacing w:val="-4"/>
          <w:sz w:val="28"/>
        </w:rPr>
        <w:t>, от 25 марта</w:t>
      </w:r>
      <w:r w:rsidRPr="00AD3864">
        <w:rPr>
          <w:color w:val="392C69"/>
          <w:spacing w:val="-4"/>
          <w:sz w:val="28"/>
        </w:rPr>
        <w:t xml:space="preserve"> </w:t>
      </w:r>
      <w:r w:rsidRPr="00AD3864">
        <w:rPr>
          <w:spacing w:val="-4"/>
          <w:sz w:val="28"/>
        </w:rPr>
        <w:t xml:space="preserve">2020 г. </w:t>
      </w:r>
      <w:hyperlink r:id="rId9" w:history="1">
        <w:r w:rsidRPr="00AD3864">
          <w:rPr>
            <w:spacing w:val="-4"/>
            <w:sz w:val="28"/>
          </w:rPr>
          <w:t>№ 435</w:t>
        </w:r>
      </w:hyperlink>
      <w:r w:rsidRPr="00AD3864">
        <w:rPr>
          <w:spacing w:val="-4"/>
          <w:sz w:val="28"/>
        </w:rPr>
        <w:t>, от 26 августа 2020 г. № 478, от 28 июля 2021 г.</w:t>
      </w:r>
      <w:r>
        <w:rPr>
          <w:sz w:val="28"/>
        </w:rPr>
        <w:t xml:space="preserve"> № 585, от 28 декабря 2021 г. № 40, от 27 июня 2022 г. № 98, от 24 мая 2023 г. № 185) (далее соответственно – решение, Положение) следующие изменения:</w:t>
      </w:r>
    </w:p>
    <w:p w:rsidR="0059180B" w:rsidRDefault="008C7187" w:rsidP="00AD3864">
      <w:pPr>
        <w:ind w:firstLine="720"/>
        <w:jc w:val="both"/>
        <w:rPr>
          <w:sz w:val="28"/>
        </w:rPr>
      </w:pPr>
      <w:r>
        <w:rPr>
          <w:sz w:val="28"/>
        </w:rPr>
        <w:t>1) в преамбуле решения после слов «Уставом муниципального образования» дополнить словами «городского округа»;</w:t>
      </w:r>
    </w:p>
    <w:p w:rsidR="0059180B" w:rsidRDefault="008C7187" w:rsidP="00AD3864">
      <w:pPr>
        <w:ind w:firstLine="720"/>
        <w:jc w:val="both"/>
        <w:rPr>
          <w:sz w:val="28"/>
        </w:rPr>
      </w:pPr>
      <w:r>
        <w:rPr>
          <w:sz w:val="28"/>
        </w:rPr>
        <w:t>2) в Положении:</w:t>
      </w:r>
    </w:p>
    <w:p w:rsidR="0059180B" w:rsidRDefault="008C7187" w:rsidP="00AD3864">
      <w:pPr>
        <w:ind w:firstLine="720"/>
        <w:jc w:val="both"/>
        <w:rPr>
          <w:sz w:val="28"/>
        </w:rPr>
      </w:pPr>
      <w:r>
        <w:rPr>
          <w:sz w:val="28"/>
        </w:rPr>
        <w:t xml:space="preserve">а) в пункте 1.3 раздела 1 после слов «Уставом муниципального образования» дополнить словами «городского округа»; </w:t>
      </w:r>
    </w:p>
    <w:p w:rsidR="0059180B" w:rsidRDefault="008C7187" w:rsidP="00AD3864">
      <w:pPr>
        <w:ind w:firstLine="720"/>
        <w:jc w:val="both"/>
        <w:rPr>
          <w:sz w:val="28"/>
        </w:rPr>
      </w:pPr>
      <w:r>
        <w:rPr>
          <w:sz w:val="28"/>
        </w:rPr>
        <w:t>б) в пункте 3.4 раздела 3:</w:t>
      </w:r>
    </w:p>
    <w:p w:rsidR="0059180B" w:rsidRDefault="008C7187" w:rsidP="00AD3864">
      <w:pPr>
        <w:ind w:firstLine="720"/>
        <w:jc w:val="both"/>
        <w:rPr>
          <w:sz w:val="28"/>
        </w:rPr>
      </w:pPr>
      <w:r>
        <w:rPr>
          <w:sz w:val="28"/>
        </w:rPr>
        <w:t>в подпункте 3.4.10.4 после слов «публичных торгов» дополнить словами «, по делам об изъятии земельных участков, находящихся в частной собственности</w:t>
      </w:r>
      <w:r w:rsidR="00675C60">
        <w:rPr>
          <w:sz w:val="28"/>
        </w:rPr>
        <w:t>,</w:t>
      </w:r>
      <w:r>
        <w:rPr>
          <w:sz w:val="28"/>
        </w:rPr>
        <w:t xml:space="preserve"> в связи с неиспользованием таких земельных участков по целевому назначению или использованием таких земельных участков с нарушением законодательства Российской Федерации путем их продажи с публичных торгов»;</w:t>
      </w:r>
    </w:p>
    <w:p w:rsidR="0059180B" w:rsidRDefault="008C7187" w:rsidP="00AD3864">
      <w:pPr>
        <w:ind w:firstLine="720"/>
        <w:jc w:val="both"/>
        <w:rPr>
          <w:sz w:val="28"/>
        </w:rPr>
      </w:pPr>
      <w:r>
        <w:rPr>
          <w:sz w:val="28"/>
        </w:rPr>
        <w:t>дополнить подпунктом 3.4.11.4 следующего содержания:</w:t>
      </w:r>
    </w:p>
    <w:p w:rsidR="00E5027B" w:rsidRDefault="008C7187" w:rsidP="00AD3864">
      <w:pPr>
        <w:ind w:firstLine="720"/>
        <w:jc w:val="both"/>
        <w:rPr>
          <w:sz w:val="28"/>
        </w:rPr>
      </w:pPr>
      <w:r>
        <w:rPr>
          <w:sz w:val="28"/>
        </w:rPr>
        <w:t>«3.4.11.4. Обеспечивает подготовку документов, организацию и проведение публичных торгов по продаже земельных участков, находящихся в частной собственности</w:t>
      </w:r>
      <w:r w:rsidR="00675C60">
        <w:rPr>
          <w:sz w:val="28"/>
        </w:rPr>
        <w:t>,</w:t>
      </w:r>
      <w:r>
        <w:rPr>
          <w:sz w:val="28"/>
        </w:rPr>
        <w:t xml:space="preserve"> в случае их изъятия в связи с неиспользованием по </w:t>
      </w:r>
    </w:p>
    <w:p w:rsidR="0059180B" w:rsidRDefault="008C7187" w:rsidP="00E5027B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целевому назначению или использованию таких земельных участков с нарушением требований законодательства Российской Федерации.».</w:t>
      </w:r>
    </w:p>
    <w:p w:rsidR="00AD3864" w:rsidRDefault="00AD3864" w:rsidP="00AD3864">
      <w:pPr>
        <w:ind w:firstLine="709"/>
        <w:jc w:val="both"/>
        <w:rPr>
          <w:sz w:val="28"/>
        </w:rPr>
      </w:pPr>
    </w:p>
    <w:p w:rsidR="0059180B" w:rsidRDefault="008C7187" w:rsidP="00AD3864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626A5D">
        <w:rPr>
          <w:sz w:val="28"/>
        </w:rPr>
        <w:t> </w:t>
      </w:r>
      <w:r>
        <w:rPr>
          <w:sz w:val="28"/>
        </w:rPr>
        <w:t xml:space="preserve">Настоящее решение вступает в силу на следующий день после дня </w:t>
      </w:r>
      <w:r w:rsidR="00675C60">
        <w:rPr>
          <w:sz w:val="28"/>
        </w:rPr>
        <w:t xml:space="preserve">    </w:t>
      </w:r>
      <w:r>
        <w:rPr>
          <w:sz w:val="28"/>
        </w:rPr>
        <w:t>его официального опубликования в газете «Вечерний Ставрополь».</w:t>
      </w:r>
    </w:p>
    <w:p w:rsidR="00AD3864" w:rsidRPr="00AD3864" w:rsidRDefault="00AD3864" w:rsidP="00AD3864">
      <w:pPr>
        <w:widowControl/>
        <w:jc w:val="both"/>
        <w:rPr>
          <w:color w:val="auto"/>
          <w:sz w:val="28"/>
        </w:rPr>
      </w:pPr>
    </w:p>
    <w:p w:rsidR="00AD3864" w:rsidRPr="00AD3864" w:rsidRDefault="00AD3864" w:rsidP="00AD3864">
      <w:pPr>
        <w:widowControl/>
        <w:jc w:val="both"/>
        <w:rPr>
          <w:color w:val="auto"/>
          <w:sz w:val="28"/>
        </w:rPr>
      </w:pPr>
    </w:p>
    <w:p w:rsidR="00AD3864" w:rsidRPr="00AD3864" w:rsidRDefault="00AD3864" w:rsidP="00AD3864">
      <w:pPr>
        <w:widowControl/>
        <w:jc w:val="both"/>
        <w:rPr>
          <w:color w:val="auto"/>
          <w:sz w:val="28"/>
        </w:rPr>
      </w:pPr>
    </w:p>
    <w:p w:rsidR="00AD3864" w:rsidRPr="00AD3864" w:rsidRDefault="00AD3864" w:rsidP="00AD3864">
      <w:pPr>
        <w:widowControl/>
        <w:suppressAutoHyphens/>
        <w:spacing w:line="240" w:lineRule="exact"/>
        <w:jc w:val="both"/>
        <w:outlineLvl w:val="2"/>
        <w:rPr>
          <w:color w:val="auto"/>
          <w:sz w:val="28"/>
          <w:szCs w:val="28"/>
        </w:rPr>
      </w:pPr>
      <w:r w:rsidRPr="00AD3864">
        <w:rPr>
          <w:color w:val="auto"/>
          <w:sz w:val="28"/>
          <w:szCs w:val="28"/>
        </w:rPr>
        <w:t xml:space="preserve">Председатель </w:t>
      </w:r>
    </w:p>
    <w:p w:rsidR="00AD3864" w:rsidRPr="00AD3864" w:rsidRDefault="00AD3864" w:rsidP="00AD3864">
      <w:pPr>
        <w:widowControl/>
        <w:suppressAutoHyphens/>
        <w:spacing w:line="240" w:lineRule="exact"/>
        <w:jc w:val="both"/>
        <w:outlineLvl w:val="2"/>
        <w:rPr>
          <w:color w:val="auto"/>
          <w:sz w:val="28"/>
          <w:szCs w:val="22"/>
        </w:rPr>
      </w:pPr>
      <w:r w:rsidRPr="00AD3864">
        <w:rPr>
          <w:color w:val="auto"/>
          <w:sz w:val="28"/>
          <w:szCs w:val="28"/>
        </w:rPr>
        <w:t xml:space="preserve">Ставропольской городской Думы            </w:t>
      </w:r>
      <w:r w:rsidRPr="00AD3864">
        <w:rPr>
          <w:color w:val="auto"/>
          <w:sz w:val="28"/>
          <w:szCs w:val="28"/>
        </w:rPr>
        <w:tab/>
      </w:r>
      <w:r w:rsidRPr="00AD3864">
        <w:rPr>
          <w:color w:val="auto"/>
          <w:sz w:val="28"/>
          <w:szCs w:val="28"/>
        </w:rPr>
        <w:tab/>
      </w:r>
      <w:r w:rsidRPr="00AD3864">
        <w:rPr>
          <w:color w:val="auto"/>
          <w:sz w:val="28"/>
          <w:szCs w:val="28"/>
        </w:rPr>
        <w:tab/>
      </w:r>
      <w:r w:rsidRPr="00AD3864">
        <w:rPr>
          <w:color w:val="auto"/>
          <w:sz w:val="28"/>
          <w:szCs w:val="28"/>
        </w:rPr>
        <w:tab/>
        <w:t xml:space="preserve">           </w:t>
      </w:r>
      <w:proofErr w:type="spellStart"/>
      <w:r w:rsidRPr="00AD3864">
        <w:rPr>
          <w:color w:val="auto"/>
          <w:sz w:val="28"/>
        </w:rPr>
        <w:t>Г.С.Колягин</w:t>
      </w:r>
      <w:proofErr w:type="spellEnd"/>
    </w:p>
    <w:p w:rsidR="00AD3864" w:rsidRPr="00AD3864" w:rsidRDefault="00AD3864" w:rsidP="00AD3864">
      <w:pPr>
        <w:widowControl/>
        <w:suppressAutoHyphens/>
        <w:jc w:val="both"/>
        <w:outlineLvl w:val="2"/>
        <w:rPr>
          <w:color w:val="auto"/>
          <w:sz w:val="28"/>
          <w:szCs w:val="28"/>
        </w:rPr>
      </w:pPr>
    </w:p>
    <w:p w:rsidR="00AD3864" w:rsidRPr="00AD3864" w:rsidRDefault="00AD3864" w:rsidP="00AD3864">
      <w:pPr>
        <w:widowControl/>
        <w:suppressAutoHyphens/>
        <w:jc w:val="both"/>
        <w:outlineLvl w:val="2"/>
        <w:rPr>
          <w:color w:val="auto"/>
          <w:sz w:val="28"/>
          <w:szCs w:val="28"/>
        </w:rPr>
      </w:pPr>
    </w:p>
    <w:p w:rsidR="00AD3864" w:rsidRPr="00AD3864" w:rsidRDefault="00AD3864" w:rsidP="00AD3864">
      <w:pPr>
        <w:widowControl/>
        <w:suppressAutoHyphens/>
        <w:jc w:val="both"/>
        <w:outlineLvl w:val="2"/>
        <w:rPr>
          <w:color w:val="auto"/>
          <w:sz w:val="28"/>
          <w:szCs w:val="28"/>
        </w:rPr>
      </w:pPr>
    </w:p>
    <w:p w:rsidR="00AD3864" w:rsidRPr="00AD3864" w:rsidRDefault="00AD3864" w:rsidP="00AD3864">
      <w:pPr>
        <w:widowControl/>
        <w:suppressAutoHyphens/>
        <w:spacing w:line="240" w:lineRule="exact"/>
        <w:jc w:val="both"/>
        <w:outlineLvl w:val="2"/>
        <w:rPr>
          <w:color w:val="auto"/>
          <w:sz w:val="28"/>
        </w:rPr>
      </w:pPr>
      <w:r w:rsidRPr="00AD3864">
        <w:rPr>
          <w:color w:val="auto"/>
          <w:sz w:val="28"/>
        </w:rPr>
        <w:t>Глава города Ставрополя</w:t>
      </w:r>
      <w:r w:rsidRPr="00AD3864">
        <w:rPr>
          <w:color w:val="auto"/>
          <w:sz w:val="28"/>
        </w:rPr>
        <w:tab/>
      </w:r>
      <w:r w:rsidRPr="00AD3864">
        <w:rPr>
          <w:color w:val="auto"/>
          <w:sz w:val="28"/>
        </w:rPr>
        <w:tab/>
      </w:r>
      <w:r w:rsidRPr="00AD3864">
        <w:rPr>
          <w:color w:val="auto"/>
          <w:sz w:val="28"/>
        </w:rPr>
        <w:tab/>
      </w:r>
      <w:r w:rsidRPr="00AD3864">
        <w:rPr>
          <w:color w:val="auto"/>
          <w:sz w:val="28"/>
        </w:rPr>
        <w:tab/>
      </w:r>
      <w:r w:rsidRPr="00AD3864">
        <w:rPr>
          <w:color w:val="auto"/>
          <w:sz w:val="28"/>
        </w:rPr>
        <w:tab/>
      </w:r>
      <w:r w:rsidRPr="00AD3864">
        <w:rPr>
          <w:color w:val="auto"/>
          <w:sz w:val="28"/>
        </w:rPr>
        <w:tab/>
        <w:t xml:space="preserve">    </w:t>
      </w:r>
      <w:proofErr w:type="spellStart"/>
      <w:r w:rsidRPr="00AD3864">
        <w:rPr>
          <w:color w:val="auto"/>
          <w:sz w:val="28"/>
        </w:rPr>
        <w:t>И.И.Ульянченко</w:t>
      </w:r>
      <w:proofErr w:type="spellEnd"/>
    </w:p>
    <w:p w:rsidR="00AD3864" w:rsidRPr="00AD3864" w:rsidRDefault="00AD3864" w:rsidP="00AD3864">
      <w:pPr>
        <w:widowControl/>
        <w:suppressAutoHyphens/>
        <w:jc w:val="both"/>
        <w:outlineLvl w:val="2"/>
        <w:rPr>
          <w:color w:val="auto"/>
          <w:sz w:val="28"/>
          <w:szCs w:val="28"/>
        </w:rPr>
      </w:pPr>
    </w:p>
    <w:p w:rsidR="00AD3864" w:rsidRPr="00AD3864" w:rsidRDefault="00AD3864" w:rsidP="00AD3864">
      <w:pPr>
        <w:widowControl/>
        <w:suppressAutoHyphens/>
        <w:jc w:val="both"/>
        <w:outlineLvl w:val="2"/>
        <w:rPr>
          <w:color w:val="auto"/>
          <w:sz w:val="28"/>
          <w:szCs w:val="28"/>
        </w:rPr>
      </w:pPr>
    </w:p>
    <w:p w:rsidR="00AD3864" w:rsidRPr="00AD3864" w:rsidRDefault="00AD3864" w:rsidP="00AD3864">
      <w:pPr>
        <w:widowControl/>
        <w:spacing w:line="240" w:lineRule="exact"/>
        <w:jc w:val="both"/>
        <w:rPr>
          <w:color w:val="auto"/>
          <w:sz w:val="28"/>
          <w:szCs w:val="28"/>
        </w:rPr>
      </w:pPr>
      <w:r w:rsidRPr="00AD3864">
        <w:rPr>
          <w:color w:val="auto"/>
          <w:sz w:val="28"/>
          <w:szCs w:val="28"/>
        </w:rPr>
        <w:t>Подписано _____ __________ 20__ г.</w:t>
      </w:r>
    </w:p>
    <w:p w:rsidR="0059180B" w:rsidRDefault="0059180B" w:rsidP="00AD3864">
      <w:pPr>
        <w:spacing w:line="240" w:lineRule="exact"/>
        <w:jc w:val="both"/>
        <w:rPr>
          <w:sz w:val="28"/>
        </w:rPr>
      </w:pPr>
    </w:p>
    <w:sectPr w:rsidR="0059180B" w:rsidSect="00C25636">
      <w:headerReference w:type="default" r:id="rId10"/>
      <w:pgSz w:w="11906" w:h="1683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193" w:rsidRDefault="00257193">
      <w:r>
        <w:separator/>
      </w:r>
    </w:p>
  </w:endnote>
  <w:endnote w:type="continuationSeparator" w:id="0">
    <w:p w:rsidR="00257193" w:rsidRDefault="0025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193" w:rsidRDefault="00257193">
      <w:r>
        <w:separator/>
      </w:r>
    </w:p>
  </w:footnote>
  <w:footnote w:type="continuationSeparator" w:id="0">
    <w:p w:rsidR="00257193" w:rsidRDefault="0025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0B" w:rsidRDefault="008C7187">
    <w:pPr>
      <w:pStyle w:val="HeaderandFooter"/>
      <w:jc w:val="right"/>
    </w:pPr>
    <w:r>
      <w:rPr>
        <w:rFonts w:ascii="Times New Roman" w:hAnsi="Times New Roman"/>
        <w:noProof/>
        <w:sz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180B" w:rsidRPr="00CB366C" w:rsidRDefault="008C718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B366C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B366C">
                            <w:rPr>
                              <w:sz w:val="28"/>
                              <w:szCs w:val="28"/>
                            </w:rPr>
                            <w:instrText>PAGE \* Arabic</w:instrText>
                          </w:r>
                          <w:r w:rsidRPr="00CB366C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CB366C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CB366C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48.8pt;margin-top:0;width:100pt;height:100pt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" filled="f" stroked="f">
              <v:textbox style="mso-fit-shape-to-text:t">
                <w:txbxContent>
                  <w:p w:rsidR="0059180B" w:rsidRPr="00CB366C" w:rsidRDefault="008C718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B366C">
                      <w:rPr>
                        <w:sz w:val="28"/>
                        <w:szCs w:val="28"/>
                      </w:rPr>
                      <w:fldChar w:fldCharType="begin"/>
                    </w:r>
                    <w:r w:rsidRPr="00CB366C">
                      <w:rPr>
                        <w:sz w:val="28"/>
                        <w:szCs w:val="28"/>
                      </w:rPr>
                      <w:instrText>PAGE \* Arabic</w:instrText>
                    </w:r>
                    <w:r w:rsidRPr="00CB366C">
                      <w:rPr>
                        <w:sz w:val="28"/>
                        <w:szCs w:val="28"/>
                      </w:rPr>
                      <w:fldChar w:fldCharType="separate"/>
                    </w:r>
                    <w:r w:rsidRPr="00CB366C">
                      <w:rPr>
                        <w:sz w:val="28"/>
                        <w:szCs w:val="28"/>
                      </w:rPr>
                      <w:t xml:space="preserve"> </w:t>
                    </w:r>
                    <w:r w:rsidRPr="00CB366C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0B"/>
    <w:rsid w:val="000D2DAC"/>
    <w:rsid w:val="00257193"/>
    <w:rsid w:val="002B0DF5"/>
    <w:rsid w:val="004F398A"/>
    <w:rsid w:val="0059180B"/>
    <w:rsid w:val="00626A5D"/>
    <w:rsid w:val="00675C60"/>
    <w:rsid w:val="00690EF4"/>
    <w:rsid w:val="008C7187"/>
    <w:rsid w:val="00AD3864"/>
    <w:rsid w:val="00C02E8C"/>
    <w:rsid w:val="00C25636"/>
    <w:rsid w:val="00CB366C"/>
    <w:rsid w:val="00D93F81"/>
    <w:rsid w:val="00E5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1ABEBB-6A02-400B-9364-5BD7CA42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customStyle="1" w:styleId="ConsNormal">
    <w:name w:val="ConsNormal"/>
    <w:rsid w:val="00AD386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a">
    <w:name w:val="header"/>
    <w:basedOn w:val="a"/>
    <w:link w:val="ab"/>
    <w:uiPriority w:val="99"/>
    <w:unhideWhenUsed/>
    <w:rsid w:val="00AD38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3864"/>
    <w:rPr>
      <w:rFonts w:ascii="Times New Roman" w:hAnsi="Times New Roman"/>
      <w:sz w:val="26"/>
    </w:rPr>
  </w:style>
  <w:style w:type="paragraph" w:styleId="ac">
    <w:name w:val="footer"/>
    <w:basedOn w:val="a"/>
    <w:link w:val="ad"/>
    <w:uiPriority w:val="99"/>
    <w:unhideWhenUsed/>
    <w:rsid w:val="00AD38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3864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B3DDF80A635593C445F168F4CC5035C5E4348342F9B651C85876FBC9C47A5FB20F9DF282F2F1FE031A0DB2685120B09E2A340947A91D583C38B6EoAv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FA6EC2796038722BE685C4BD71D348931A491B1D608D5E2BBF4D6BFDA6F9A187E7CA51925EFA2A4FED8EFBE38CF27D2257903A72BD9E875A32AAADyDPA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FA6EC2796038722BE685C4BD71D348931A491B15648D5D29BC1061F5FFF5A380E895469517F62B4FED8EFEEDD3F768330F9D3264A39B9C4630AByAP5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7295A0902FB67FA5C9E8CD18BA02EECD5C00989A260977D2BE3CDDCEF19A428B42C452BE91452005A8F6A6E6C147B2888CC0B7A12CD815EBE8975EEC3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>Ставропольская городская Дума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2025-04-22T12:30:00Z</cp:lastPrinted>
  <dcterms:created xsi:type="dcterms:W3CDTF">2025-04-14T08:44:00Z</dcterms:created>
  <dcterms:modified xsi:type="dcterms:W3CDTF">2025-04-25T06:20:00Z</dcterms:modified>
</cp:coreProperties>
</file>