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СТАВРОПОЛЬСКАЯ ГОРОДСКАЯ ДУМА</w:t>
      </w:r>
      <w:r>
        <w:rPr>
          <w:rFonts w:ascii="Times New Roman" w:hAnsi="Times New Roman" w:eastAsia="Times New Roman"/>
          <w:sz w:val="32"/>
          <w:szCs w:val="32"/>
        </w:rPr>
      </w:r>
      <w:r>
        <w:rPr>
          <w:rFonts w:ascii="Times New Roman" w:hAnsi="Times New Roman" w:eastAsia="Times New Roman"/>
          <w:sz w:val="32"/>
          <w:szCs w:val="32"/>
        </w:rPr>
      </w:r>
    </w:p>
    <w:p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  <w:r>
        <w:rPr>
          <w:rFonts w:ascii="Times New Roman" w:hAnsi="Times New Roman"/>
          <w:sz w:val="32"/>
          <w:szCs w:val="32"/>
        </w:rPr>
      </w:r>
    </w:p>
    <w:p>
      <w:pPr>
        <w:jc w:val="center"/>
        <w:keepLines/>
        <w:keepNext/>
        <w:spacing w:after="0" w:line="240" w:lineRule="auto"/>
        <w:rPr>
          <w:rFonts w:ascii="Times New Roman" w:hAnsi="Times New Roman"/>
          <w:b/>
          <w:bCs/>
          <w:sz w:val="32"/>
          <w:szCs w:val="32"/>
          <w:lang w:eastAsia="ru-RU"/>
        </w:rPr>
        <w:outlineLvl w:val="1"/>
      </w:pPr>
      <w:r>
        <w:rPr>
          <w:rFonts w:ascii="Times New Roman" w:hAnsi="Times New Roman"/>
          <w:sz w:val="32"/>
          <w:szCs w:val="32"/>
        </w:rPr>
        <w:t xml:space="preserve">Р Е Ш Е Н И Е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/>
          <w:b/>
          <w:bCs/>
          <w:sz w:val="32"/>
          <w:szCs w:val="32"/>
          <w:lang w:eastAsia="ru-RU"/>
        </w:rPr>
      </w:r>
    </w:p>
    <w:p>
      <w:pPr>
        <w:pStyle w:val="915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5"/>
        <w:ind w:firstLin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pStyle w:val="915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марта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г. Ставрополь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hAnsi="Times New Roman" w:cs="Times New Roman"/>
          <w:sz w:val="28"/>
          <w:szCs w:val="28"/>
        </w:rPr>
        <w:t xml:space="preserve">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left"/>
        <w:spacing w:before="0" w:after="0" w:line="283" w:lineRule="exact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0"/>
        <w:jc w:val="left"/>
        <w:spacing w:before="0" w:after="0" w:line="238" w:lineRule="exact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 Регламенте 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Ставропольской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  <w:lang w:val="ru-RU"/>
        </w:rPr>
      </w:r>
    </w:p>
    <w:p>
      <w:pPr>
        <w:ind w:left="0" w:right="0" w:firstLine="0"/>
        <w:jc w:val="left"/>
        <w:spacing w:before="0" w:after="0" w:line="238" w:lineRule="exact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городской Думы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 соответствии 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"https://login.consultant.ru/link/?req=doc&amp;base=RLAW077&amp;n=232780&amp;dst=100365&amp;field=134&amp;date=02.02.2026" \o "https://login.consultant.ru/link/?req=doc&amp;base=RLAW077&amp;n=232780&amp;dst=100365&amp;field=134&amp;date=02.02.2026"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31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Устава муниципального образования городского округа города Ставрополя Ставропольского края Ставропольская городская Дума 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0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РЕШИЛА: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18"/>
          <w:szCs w:val="18"/>
          <w:lang w:val="ru-RU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1. Утвердить прилагаемый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"file:///C:/Program%20Files/R7-Office/Editors/editors/web-apps/apps/documenteditor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/main/index.html?_dc=0&amp;lang=ru-RU&amp;frameEditorId=placeholder&amp;parentOrigin=file://#p35" \o "file:///C:/Program%20Files/R7-Office/Editors/editors/web-apps/apps/documenteditor/main/index.html?_dc=0&amp;lang=ru-RU&amp;frameEditorId=placeholder&amp;parentOrigin=file://#p35"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Регламент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pacing w:val="-6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pacing w:val="-6"/>
          <w:sz w:val="28"/>
          <w:highlight w:val="none"/>
          <w:lang w:val="ru-RU"/>
        </w:rPr>
      </w:r>
      <w:r>
        <w:rPr>
          <w:rFonts w:ascii="Times New Roman" w:hAnsi="Times New Roman"/>
          <w:spacing w:val="-6"/>
          <w:sz w:val="28"/>
          <w:szCs w:val="28"/>
        </w:rPr>
      </w:r>
      <w:r>
        <w:rPr>
          <w:rFonts w:ascii="Times New Roman" w:hAnsi="Times New Roman"/>
          <w:spacing w:val="-6"/>
          <w:sz w:val="28"/>
          <w:szCs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pacing w:val="-6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2. Признать  утратившими  силу  решения Ставропольской городской Думы:</w:t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pacing w:val="-6"/>
          <w:sz w:val="28"/>
          <w:szCs w:val="28"/>
          <w:highlight w:val="none"/>
          <w:lang w:val="ru-RU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pacing w:val="-6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 w:val="0"/>
          <w:color w:val="000000"/>
          <w:spacing w:val="0"/>
          <w:sz w:val="28"/>
          <w:lang w:val="ru-RU"/>
        </w:rPr>
        <w:t xml:space="preserve">от 3 июля 2013 г. № 379</w:t>
      </w:r>
      <w:r>
        <w:rPr>
          <w:rFonts w:ascii="Times New Roman" w:hAnsi="Times New Roman"/>
          <w:b w:val="0"/>
          <w:color w:val="000000"/>
          <w:spacing w:val="0"/>
          <w:sz w:val="28"/>
          <w:lang w:val="ru-RU"/>
        </w:rPr>
        <w:t xml:space="preserve"> «О</w:t>
      </w:r>
      <w:r>
        <w:rPr>
          <w:rFonts w:ascii="Times New Roman" w:hAnsi="Times New Roman"/>
          <w:b w:val="0"/>
          <w:color w:val="000000"/>
          <w:spacing w:val="0"/>
          <w:sz w:val="28"/>
          <w:lang w:val="ru-RU"/>
        </w:rPr>
        <w:t xml:space="preserve"> Регламенте Ставропольской городской</w:t>
      </w:r>
      <w:r>
        <w:rPr>
          <w:rFonts w:ascii="Times New Roman" w:hAnsi="Times New Roman"/>
          <w:b w:val="0"/>
          <w:color w:val="000000"/>
          <w:spacing w:val="0"/>
          <w:sz w:val="28"/>
          <w:lang w:val="ru-RU"/>
        </w:rPr>
        <w:t xml:space="preserve"> Д</w:t>
      </w:r>
      <w:r>
        <w:rPr>
          <w:rFonts w:ascii="Times New Roman" w:hAnsi="Times New Roman"/>
          <w:b w:val="0"/>
          <w:color w:val="000000"/>
          <w:spacing w:val="0"/>
          <w:sz w:val="28"/>
          <w:lang w:val="ru-RU"/>
        </w:rPr>
        <w:t xml:space="preserve">умы</w:t>
      </w:r>
      <w:r>
        <w:rPr>
          <w:rFonts w:ascii="Times New Roman" w:hAnsi="Times New Roman"/>
          <w:b w:val="0"/>
          <w:color w:val="000000"/>
          <w:spacing w:val="0"/>
          <w:sz w:val="28"/>
          <w:lang w:val="ru-RU"/>
        </w:rPr>
        <w:t xml:space="preserve">»;</w:t>
      </w:r>
      <w:r>
        <w:rPr>
          <w:rFonts w:ascii="Times New Roman" w:hAnsi="Times New Roman"/>
          <w:b w:val="0"/>
          <w:color w:val="000000"/>
          <w:spacing w:val="-6"/>
          <w:sz w:val="28"/>
        </w:rPr>
      </w:r>
      <w:r>
        <w:rPr>
          <w:rFonts w:ascii="Times New Roman" w:hAnsi="Times New Roman"/>
          <w:b w:val="0"/>
          <w:color w:val="000000"/>
          <w:spacing w:val="-6"/>
          <w:sz w:val="28"/>
        </w:rPr>
      </w:r>
    </w:p>
    <w:p>
      <w:pPr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19 августа 2016 г. № 882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«О внесении изменений в Регламент Ставропольской городской Думы»;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26 августа 2020 г. № 476 «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 внесении изменения в Регламент Ставропольской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24 ноября 2021 г. № 26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«О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внесении изменений в статьи 8 и 17 Регламента С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27 июля 2022 г. № 1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09 «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внесении изменений в решение Ставропольской городской Думы «О Р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егламенте Ставропольской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»;</w:t>
      </w:r>
      <w:r>
        <w:rPr>
          <w:rFonts w:ascii="Times New Roman" w:hAnsi="Times New Roman"/>
          <w:b w:val="0"/>
          <w:color w:val="000000"/>
          <w:sz w:val="28"/>
        </w:rPr>
      </w:r>
      <w:r>
        <w:rPr>
          <w:rFonts w:ascii="Times New Roman" w:hAnsi="Times New Roman"/>
          <w:b w:val="0"/>
          <w:color w:val="000000"/>
          <w:sz w:val="28"/>
        </w:rPr>
      </w:r>
    </w:p>
    <w:p>
      <w:pPr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25 января 2023 г. № 152 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«О внесении изменений в Регламент Ставропольской городской Думы»;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8"/>
        <w:jc w:val="both"/>
        <w:spacing w:before="0" w:after="0" w:line="240" w:lineRule="auto"/>
        <w:widowControl/>
        <w:rPr>
          <w:rFonts w:ascii="Times New Roman" w:hAnsi="Times New Roman"/>
          <w:b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от 29 марта 2023 г. № 170 «О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 внесении изменений в статью 44 Регламента С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тавропольской городской Думы</w:t>
      </w:r>
      <w:r>
        <w:rPr>
          <w:rFonts w:ascii="Times New Roman" w:hAnsi="Times New Roman"/>
          <w:b w:val="0"/>
          <w:color w:val="000000"/>
          <w:sz w:val="28"/>
          <w:lang w:val="ru-RU"/>
        </w:rPr>
        <w:t xml:space="preserve">».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Настоящее решение вступает в силу на следующий день после                    дня его официального опубликовани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я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в газете «Вечерний Ставрополь».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pStyle w:val="916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6"/>
        <w:ind w:left="-567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2"/>
        </w:rPr>
        <w:outlineLvl w:val="2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Ставропольской городской Думы            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eastAsia="Times New Roman" w:cs="Times New Roman"/>
          <w:sz w:val="28"/>
        </w:rPr>
        <w:t xml:space="preserve">Г.С.Колягин</w:t>
      </w:r>
      <w:r>
        <w:rPr>
          <w:rFonts w:ascii="Times New Roman" w:hAnsi="Times New Roman" w:cs="Times New Roman"/>
          <w:sz w:val="28"/>
          <w:szCs w:val="22"/>
        </w:rPr>
      </w:r>
      <w:r>
        <w:rPr>
          <w:rFonts w:ascii="Times New Roman" w:hAnsi="Times New Roman" w:cs="Times New Roman"/>
          <w:sz w:val="28"/>
          <w:szCs w:val="22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38" w:lineRule="exact"/>
        <w:rPr>
          <w:rFonts w:ascii="Times New Roman" w:hAnsi="Times New Roman" w:cs="Times New Roman"/>
          <w:sz w:val="28"/>
          <w:szCs w:val="28"/>
        </w:rPr>
        <w:outlineLvl w:val="2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0"/>
          <w:szCs w:val="20"/>
        </w:rPr>
        <w:outlineLvl w:val="2"/>
      </w:pPr>
      <w:r>
        <w:rPr>
          <w:rFonts w:ascii="Times New Roman" w:hAnsi="Times New Roman" w:eastAsia="Times New Roman" w:cs="Times New Roman"/>
          <w:sz w:val="28"/>
        </w:rPr>
        <w:t xml:space="preserve">Глава города Ставрополя</w:t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</w:r>
      <w:r>
        <w:rPr>
          <w:rFonts w:ascii="Times New Roman" w:hAnsi="Times New Roman" w:eastAsia="Times New Roman" w:cs="Times New Roman"/>
          <w:sz w:val="28"/>
        </w:rPr>
        <w:tab/>
        <w:t xml:space="preserve">      </w:t>
      </w:r>
      <w:r>
        <w:rPr>
          <w:rFonts w:ascii="Times New Roman" w:hAnsi="Times New Roman" w:eastAsia="Times New Roman" w:cs="Times New Roman"/>
          <w:sz w:val="28"/>
        </w:rPr>
        <w:t xml:space="preserve">И.И.Ульянченко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ectPr>
          <w:headerReference w:type="default" r:id="rId8"/>
          <w:headerReference w:type="first" r:id="rId9"/>
          <w:footerReference w:type="first" r:id="rId10"/>
          <w:footnotePr/>
          <w:endnotePr/>
          <w:type w:val="nextPage"/>
          <w:pgSz w:w="11906" w:h="16838" w:orient="portrait"/>
          <w:pgMar w:top="1417" w:right="567" w:bottom="681" w:left="1984" w:header="709" w:footer="709" w:gutter="0"/>
          <w:pgNumType w:start="1"/>
          <w:cols w:num="1" w:sep="0" w:space="1701" w:equalWidth="1"/>
          <w:docGrid w:linePitch="360"/>
          <w:titlePg/>
        </w:sect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Подписано _____ __________ 20__ г.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4535" w:right="0" w:firstLine="0"/>
        <w:jc w:val="center"/>
        <w:spacing w:before="0" w:after="0" w:line="243" w:lineRule="exac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УТВЕРЖДЕН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4535" w:right="0" w:firstLine="0"/>
        <w:jc w:val="center"/>
        <w:spacing w:before="0" w:after="0" w:line="243" w:lineRule="exact"/>
        <w:widowControl/>
        <w:rPr>
          <w:rFonts w:ascii="Times New Roman" w:hAnsi="Times New Roman"/>
          <w:color w:val="000000"/>
          <w:sz w:val="28"/>
          <w:szCs w:val="28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4535" w:right="0" w:firstLine="0"/>
        <w:jc w:val="center"/>
        <w:spacing w:before="0" w:after="0" w:line="243" w:lineRule="exact"/>
        <w:widowControl/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решением </w:t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color w:val="000000"/>
          <w:sz w:val="28"/>
          <w:szCs w:val="28"/>
          <w:highlight w:val="none"/>
          <w:lang w:val="ru-RU"/>
        </w:rPr>
      </w:r>
    </w:p>
    <w:p>
      <w:pPr>
        <w:ind w:left="4535" w:right="0" w:firstLine="0"/>
        <w:jc w:val="center"/>
        <w:spacing w:before="0" w:after="0" w:line="243" w:lineRule="exact"/>
        <w:widowControl/>
        <w:rPr>
          <w:rFonts w:ascii="Times New Roman" w:hAnsi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ind w:left="4535" w:right="0" w:firstLine="0"/>
        <w:jc w:val="center"/>
        <w:spacing w:before="0" w:after="0" w:line="243" w:lineRule="exac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от 26 марта 2026 г. № 51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5102" w:right="0" w:firstLine="0"/>
        <w:jc w:val="right"/>
        <w:spacing w:before="0" w:after="0" w:line="283" w:lineRule="exac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jc w:val="center"/>
        <w:spacing w:before="0" w:after="0" w:line="243" w:lineRule="exac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РЕГЛАМЕНТ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0"/>
        <w:jc w:val="center"/>
        <w:spacing w:before="0" w:after="0" w:line="243" w:lineRule="exac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1. ОБЩИЕ ПОЛОЖЕНИЯ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exac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1. Основы организации и деятельности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Регламент Ставропольской городской Думы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Регламент)        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"https://login.consultant.ru/link/?req=doc&amp;base=RLAW077&amp;n=232780&amp;dst=100511&amp;field=134&amp;date=02.02.2026" \o "https://login.consultant.ru/link/?req=doc&amp;base=RLAW077&amp;n=232780&amp;dst=100511&amp;field=134&amp;date=02.02.2026"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муни</w:t>
      </w:r>
      <w:r>
        <w:rPr>
          <w:rFonts w:ascii="Times New Roman" w:hAnsi="Times New Roman"/>
          <w:color w:val="000000"/>
          <w:sz w:val="28"/>
          <w:lang w:val="ru-RU"/>
        </w:rPr>
        <w:t xml:space="preserve">ципального об</w:t>
      </w:r>
      <w:r>
        <w:rPr>
          <w:rFonts w:ascii="Times New Roman" w:hAnsi="Times New Roman"/>
          <w:color w:val="000000"/>
          <w:sz w:val="28"/>
          <w:lang w:val="ru-RU"/>
        </w:rPr>
        <w:t xml:space="preserve">разования городского округа города Ставрополя Ставропольского края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Устав города Ставрополя) устанавливает порядок деятельности, основные правила и процедуру работы Ставропольской городской Думы, ее рабочих органов и депутатов Ставропольской городс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Соблюдение настоящего Регламента обязательно для председателя Ставропольской городской Думы, депутатов Ставропольской городской Думы, рабочих органов Ставропольской городской Думы, субъектов правотворческой инициативы, а также лиц, участвующих в заседан</w:t>
      </w:r>
      <w:r>
        <w:rPr>
          <w:rFonts w:ascii="Times New Roman" w:hAnsi="Times New Roman"/>
          <w:color w:val="000000"/>
          <w:sz w:val="28"/>
          <w:lang w:val="ru-RU"/>
        </w:rPr>
        <w:t xml:space="preserve">иях Ставропольской городской Думы и ее рабочих органов.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2. Статус и структура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Ставропольская городская Дума является постоянно действующим коллегиальным представительным органом местного самоуправления города Ставрополя, выражающим интересы жителей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pacing w:val="-6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2. Срок  полномочий  Ставропольской  городской  Думы  составляет  5 лет.</w:t>
      </w:r>
      <w:r>
        <w:rPr>
          <w:rFonts w:ascii="Times New Roman" w:hAnsi="Times New Roman"/>
          <w:spacing w:val="-6"/>
          <w:sz w:val="28"/>
        </w:rPr>
      </w:r>
      <w:r>
        <w:rPr>
          <w:rFonts w:ascii="Times New Roman" w:hAnsi="Times New Roman"/>
          <w:spacing w:val="-6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В состав Ставропольской городской Думы входят 39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Ставропольская городская Дума может осуществлять свои полномочия в случае избрания не менее двух третей от установленной численности депутатов.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Полномочия Ставропольской городской Думы прекращаются со дня начала работы Ставропольской городской Думы нового созыва.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Ставропольская городская Дума подконтрольна и подотчетна населению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Ставропольская городская Дума обладает правами юридического лица.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8. 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Ставропольская городская Дума самостоятельно определяет свою структуру.</w:t>
      </w:r>
      <w:r>
        <w:rPr>
          <w:i w:val="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9. 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 состава депутатов Ставропольской городской Думы на срок их полномочий избираются: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color w:val="000000"/>
          <w:spacing w:val="-6"/>
          <w:sz w:val="28"/>
          <w:lang w:val="ru-RU"/>
        </w:rPr>
        <w:t xml:space="preserve">1) председатель</w:t>
      </w:r>
      <w:r>
        <w:rPr>
          <w:rFonts w:ascii="Times New Roman" w:hAnsi="Times New Roman"/>
          <w:i w:val="0"/>
          <w:color w:val="000000"/>
          <w:spacing w:val="-6"/>
          <w:sz w:val="28"/>
          <w:lang w:val="ru-RU"/>
        </w:rPr>
        <w:t xml:space="preserve"> и заместитель (заместители) председателя Ставропольской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городской Думы;</w:t>
      </w:r>
      <w:r>
        <w:rPr>
          <w:i w:val="0"/>
          <w:sz w:val="28"/>
        </w:rPr>
      </w:r>
      <w:r>
        <w:rPr>
          <w:i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2) комитеты Ставропольской городской Думы.</w:t>
      </w:r>
      <w:r>
        <w:rPr>
          <w:i w:val="0"/>
          <w:sz w:val="28"/>
        </w:rPr>
      </w:r>
      <w:r>
        <w:rPr>
          <w:i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Расходы на обеспечение деятельности Ставропольской городской Думы предусматриваются в бюджете города Ставрополя отдельной строкой в соответствии с классификацией расходов бюджетов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3. Принципы деятельности Ставропольской городской Думы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Ставропольская городская Дума осуществляет свою деятельность на основе принципов: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коллективного и свободного обсуждения и решения вопросов;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гласности деятельности Ставропольской городской Думы и открытости ее заседаний, других проводимых мероприятий;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законности;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разграничения предметов ведения между органами государственной власти и органами местного самоуправления;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ответственности перед избирателями города и подотчетности им.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exact"/>
        <w:widowControl/>
        <w:rPr>
          <w:rFonts w:ascii="Times New Roman" w:hAnsi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4. Обеспечение доступа к информации и освещение деятельности Ставропольской городской Думы</w:t>
      </w: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Ставропольская городская Дума обеспечивает организацию доступа к информации о деятельности Ставропольской городской Думы                       в соответствии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"https://login.consultant.ru/link/?req=doc&amp;base=LAW&amp;n=2875&amp;date=02.02.2026" \o "https://login.consultant.ru/link/?req=doc&amp;base=LAW&amp;n=2875&amp;date=02.02.2026"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Конституцией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Российской Федерации, федеральными конституционными законами, Федеральным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"https://login.consultant.ru/link/?req=doc&amp;base=LAW&amp;n=422007&amp;date=02.02.2026" \o "https://login.consultant.ru/link/?req=doc&amp;base=LAW&amp;n=422007&amp;date=02.02.2026"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от 9 февраля 2009 года № 8-ФЗ «Об обеспечении доступа к информации о деятельности государственных органов и органов местного самоуправления», другими федеральными законами, иными нормативными правовыми актами Российской Федерации, законодательством Ставро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польского края,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в порядке, установленном решением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Общедоступн</w:t>
      </w:r>
      <w:r>
        <w:rPr>
          <w:rFonts w:ascii="Times New Roman" w:hAnsi="Times New Roman"/>
          <w:color w:val="000000"/>
          <w:sz w:val="28"/>
          <w:lang w:val="ru-RU"/>
        </w:rPr>
        <w:t xml:space="preserve">ая информация о деятельности Ставропольской городской Думы предоставляется неограниченному кругу лиц посредством ее размещения на официальном сайте Ставропольской городской Думы               в информационно-телекоммуникационной сети «Интернет» в форме отк</w:t>
      </w:r>
      <w:r>
        <w:rPr>
          <w:rFonts w:ascii="Times New Roman" w:hAnsi="Times New Roman"/>
          <w:color w:val="000000"/>
          <w:sz w:val="28"/>
          <w:lang w:val="ru-RU"/>
        </w:rPr>
        <w:t xml:space="preserve">рытых данных.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Ставропольская городская Дума обеспечивает видеозапись открытых заседаний Ставропольской городской Думы,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Совета Ставропольской городской Думы</w:t>
      </w:r>
      <w:r>
        <w:rPr>
          <w:rFonts w:ascii="Times New Roman" w:hAnsi="Times New Roman"/>
          <w:color w:val="000000"/>
          <w:sz w:val="28"/>
          <w:lang w:val="ru-RU"/>
        </w:rPr>
        <w:t xml:space="preserve">, комитетов Ставропольской городской Думы. Видеозапись открытого заседания Ставропольской городской Думы, Совета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Ставропольской городской Думы или комитета Ставропольской городской Думы предоставляется по письменному заявлению депутата Ставропольской городской Думы в течение пяти рабочих дней со дня поступления заявления в Ставропольскую городскую Думу.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На открытом заседании Ставропольской городской Думы, Совета Ставропольской городской Думы, комитета Ставропольской городской Думы, иного рабочего органа Ставропольской городской Думы производить видеосъемку, аудио-, видеозапись, в том числе с использова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персональных компьютеров, средств телефонной сотовой связи, радиосвязи, аудио- и видеотехники, кино- и фотосъемки, других средств аудио-, видеозаписи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аудио-, видеозапись), могут только аккредитованные в Ставропольской городской Думе журналист</w:t>
      </w:r>
      <w:r>
        <w:rPr>
          <w:rFonts w:ascii="Times New Roman" w:hAnsi="Times New Roman"/>
          <w:color w:val="000000"/>
          <w:sz w:val="28"/>
          <w:lang w:val="ru-RU"/>
        </w:rPr>
        <w:t xml:space="preserve">ы средств массовой информации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представители СМИ) и уполномоченный работник аппарата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Действия представителей СМИ, осуществляющих аудио-, видеозапись, не должны препятствовать работе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Видеозапись открытого заседания Ставропольской городской Думы в течение пяти дней со дня проведения заседания Ставропольской городской Думы размещается на официальном сайте Ставропольской городской Думы в информационно-телекоммуникационной сети «Интерне</w:t>
      </w:r>
      <w:r>
        <w:rPr>
          <w:rFonts w:ascii="Times New Roman" w:hAnsi="Times New Roman"/>
          <w:color w:val="000000"/>
          <w:sz w:val="28"/>
          <w:lang w:val="ru-RU"/>
        </w:rPr>
        <w:t xml:space="preserve">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По решению председателя Ставропольской городской Думы может вестись прямая трансляция открытого заседания Ставропольской городской Думы, которую обеспечивает уполномоченный работник аппарата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pacing w:val="-6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Глава 2. ПРЕДСЕДАТЕЛЬ СТАВРОПОЛЬСКОЙ ГОРОДСКОЙ</w:t>
      </w: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ДУМЫ, ЗАМЕСТИТЕЛЬ (ЗАМЕСТИТЕЛИ) ПРЕДСЕДАТЕЛЯ</w:t>
      </w: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pacing w:val="-6"/>
          <w:sz w:val="28"/>
        </w:rPr>
      </w:r>
      <w:r>
        <w:rPr>
          <w:rFonts w:ascii="Times New Roman" w:hAnsi="Times New Roman"/>
          <w:b w:val="0"/>
          <w:bCs w:val="0"/>
          <w:spacing w:val="-6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5. Порядок избрания председателя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Председатель Ставропольской городской Думы возглавляет Ставропольскую городскую Думу, осуществляет организацию деятельности Ставропольской городской Думы по реализации полномочий, отнесенных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федеральным законодательством и законодательством Ставропольск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ого края,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к ведению Ставропольской городской Думы в соответст</w:t>
      </w:r>
      <w:r>
        <w:rPr>
          <w:rFonts w:ascii="Times New Roman" w:hAnsi="Times New Roman"/>
          <w:color w:val="000000"/>
          <w:sz w:val="28"/>
          <w:lang w:val="ru-RU"/>
        </w:rPr>
        <w:t xml:space="preserve">вии с настоящим Регламентом, председательствует на заседаниях Ставропольской городской Думы, издает постановления и распоряжения по вопросам организации деятельности Ставропольской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Думы, подписывает решения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Председатель Ставропольской городской Думы избирается тайным голосованием из числа депутатов Ставропольской городской Думы на срок полномочий Ставропольской городской Думы в порядке, установленном настоящим Регламентом. Председатель Ставропольской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Думы осуществляет свои полномочия на постоянной основе.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3. Кандидат на должность председателя Ставропольской городской Думы выдвигается депутатами Ставропольской городской Думы в количестве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Думы, депутатским объединением (фракцией)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Депутат Ставропольской городской Думы, выдвинутый для избрания на должность председателя Ставропольской городской Думы, имеет право заявить самоотвод. Самоотвод принимается без обсуждения и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 кандидатам, давшим согласие баллотироваться на должность председателя Ставропольской городской Думы, может проводиться обсуждение на заседании Ставропольской городской Думы, в ходе которого кандидаты выступают и отвечают на вопросы депутатов Ставропо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льской городской Думы. Кандидатуры обсуждаются в порядке очередности их внесения.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После об</w:t>
      </w:r>
      <w:r>
        <w:rPr>
          <w:rFonts w:ascii="Times New Roman" w:hAnsi="Times New Roman"/>
          <w:color w:val="000000"/>
          <w:sz w:val="28"/>
          <w:lang w:val="ru-RU"/>
        </w:rPr>
        <w:t xml:space="preserve">суждения кандидаты, выдвинутые на должность председателя Ставропольской городской Думы, за исключением лиц, взявших самоотвод или отозванных выдвинувшими их депутатами, депутатским объединением (фракцией) Ставропольской городской Думы, вносятся в список ка</w:t>
      </w:r>
      <w:r>
        <w:rPr>
          <w:rFonts w:ascii="Times New Roman" w:hAnsi="Times New Roman"/>
          <w:color w:val="000000"/>
          <w:sz w:val="28"/>
          <w:lang w:val="ru-RU"/>
        </w:rPr>
        <w:t xml:space="preserve">ндидатов для тайного голосования по вопросу избрания на должность председателя Ставропольской городской Думы в алфавитном порядке, который оглашается председательствующим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Список кандидатов для тайного голосования по вопросу избрания на должность председателя Ставропольской городской Думы передается в </w:t>
      </w:r>
      <w:r>
        <w:rPr>
          <w:rFonts w:ascii="Times New Roman" w:hAnsi="Times New Roman"/>
          <w:color w:val="000000"/>
          <w:sz w:val="28"/>
          <w:lang w:val="ru-RU"/>
        </w:rPr>
        <w:t xml:space="preserve">счетную комиссию, которая проводит тайное голосование в соответствии со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ain/index.html?_dc=0&amp;lang=ru-RU&amp;frameEditorId=placeholder&amp;parentOrigin=file://#p449" \o "file:///C:/Program%20Files/R7-Office/Editors/editors/web-apps/apps/documenteditor/main/index.html?_dc=0&amp;lang=ru-RU&amp;frameEditorId=placeholder&amp;parentOrigin=file://#p449"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34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настояще</w:t>
      </w:r>
      <w:r>
        <w:rPr>
          <w:rFonts w:ascii="Times New Roman" w:hAnsi="Times New Roman"/>
          <w:color w:val="000000"/>
          <w:sz w:val="28"/>
          <w:lang w:val="ru-RU"/>
        </w:rPr>
        <w:t xml:space="preserve">го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8. Кандидат на должность председателя Ставропольской городской Думы считается избранным, если в результате голосования за него проголосовало большинство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В случае если на должность председателя Ставропольской городской Думы было выдвинуто более двух кандидатов и ни один из них не получил требуемого для избрания числа голосов, проводится второй тур голосования по двум кандидатам, получившим наибольшее чис</w:t>
      </w:r>
      <w:r>
        <w:rPr>
          <w:rFonts w:ascii="Times New Roman" w:hAnsi="Times New Roman"/>
          <w:color w:val="000000"/>
          <w:sz w:val="28"/>
          <w:lang w:val="ru-RU"/>
        </w:rPr>
        <w:t xml:space="preserve">ло голосов.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два и более кандидатов набрали наибольшее равное число голосов, то повторное голосование проводится по всем кандидатам, набравшим наибольшее равное число голосов.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Избранным на должность председателя Ставропольской городской Думы по итогам повторного голосования считается кандидат, за которого проголосовало большинство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Если при повторном голосовании ни один из двух и более кандидатов не набрал требуемого для избрания числа голосов депутатов Ставропольской городской Думы, проводится повторное избрание председателя Ставропольской городской Думы с новым выдвижением канд</w:t>
      </w:r>
      <w:r>
        <w:rPr>
          <w:rFonts w:ascii="Times New Roman" w:hAnsi="Times New Roman"/>
          <w:color w:val="000000"/>
          <w:sz w:val="28"/>
          <w:lang w:val="ru-RU"/>
        </w:rPr>
        <w:t xml:space="preserve">идатов. При этом допускается выдвижение кандидатов, которые выдвигались ранее.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 Избрание председателя Ставропольской городской Думы оформляется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12. Полномочия председателя Ставропольской городской Думы определяются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и начинаются с момента его избрания.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6. Порядок избрания заместителя (заместителей) председателя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Кандидат (кандидаты) на должность заместителя (заместителей) председателя Ставропольской городской Думы </w:t>
      </w:r>
      <w:r>
        <w:rPr>
          <w:rFonts w:ascii="Times New Roman" w:hAnsi="Times New Roman"/>
          <w:color w:val="000000"/>
          <w:sz w:val="28"/>
          <w:lang w:val="ru-RU"/>
        </w:rPr>
        <w:t xml:space="preserve">выдвигаются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председателем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Ставропольской городской Думы из состава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8"/>
        <w:jc w:val="both"/>
        <w:spacing w:before="0" w:after="0" w:line="240" w:lineRule="auto"/>
        <w:widowControl/>
        <w:rPr>
          <w:b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 xml:space="preserve">2. Количество заместителей председателя Ставропольской городской Думы определяется в соответствии со структурой, утверждаемой Ставропольской городской Думой  очередного созыва.</w:t>
      </w:r>
      <w:r>
        <w:rPr>
          <w:b w:val="0"/>
          <w:i w:val="0"/>
          <w:color w:val="000000"/>
          <w:sz w:val="28"/>
        </w:rPr>
      </w:r>
      <w:r>
        <w:rPr>
          <w:b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3. 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Избрание заместителя (заместителей) председателя Ставропольской городской Думы осуществляется открытым голосованием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i w:val="0"/>
          <w:color w:val="000000"/>
          <w:sz w:val="28"/>
        </w:rPr>
      </w:r>
      <w:r>
        <w:rPr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4. Депутат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выдвинутый для избрания на должность заместителя председателя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вправе заявить самоотвод. Самоотвод принимается без обсуждения и голосования.</w:t>
      </w:r>
      <w:r>
        <w:rPr>
          <w:i w:val="0"/>
          <w:color w:val="000000"/>
          <w:sz w:val="28"/>
        </w:rPr>
      </w:r>
      <w:r>
        <w:rPr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5. По кандидатам, давшим согласие баллотироваться на должность  заместителя (заместителей) председателя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может проводиться обсуждение, в ходе которого кандидаты выступают и отвечают на вопросы депутатов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 Кандидат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уры обсуждаются в порядке очередности их внесения.</w:t>
      </w:r>
      <w:r>
        <w:rPr>
          <w:i w:val="0"/>
          <w:color w:val="000000"/>
          <w:sz w:val="28"/>
        </w:rPr>
      </w:r>
      <w:r>
        <w:rPr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Кандидат на должность заместителя председателя Ставропольской городской Думы считается избранным, если в результате голосования он получил большинство голосов от числа избранных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В случае если в результате голосования кандидат на должность заместителя председателя Ставропольской городской Думы не получил большинство голосов от числа избранных депутатов Ставропольской городской Думы, председатель Ставропольской городской Думы впр</w:t>
      </w:r>
      <w:r>
        <w:rPr>
          <w:rFonts w:ascii="Times New Roman" w:hAnsi="Times New Roman"/>
          <w:color w:val="000000"/>
          <w:sz w:val="28"/>
          <w:lang w:val="ru-RU"/>
        </w:rPr>
        <w:t xml:space="preserve">аве предложить этого кандидата повторно или другого кандидата. По предложенному кандидату проводятся новое обсуждение и голосование. Один и тот же кандидат на должность заместителя председателя Ставропольской городской Думы может быть предложен председател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ем Ставропольской городской Думы не более двух раз.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Избрание заместителя (заместителей) председателя Ставропольской городской Думы оформляется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Заместители председателя Ставропольской городской Думы выполняют функции в соответствии с распределением обязанностей, устанавливаемым председателем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По решению Ставропольской городской Думы заместитель (заместители) председателя Ставропольской городской Думы может (могут) осуществлять свои полномочия на постоянной основе в Ставропольской городской Думе.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7. Порядок досрочного прекращения полномочий председателя Ставропольской городской Думы, заместителя (заместителей) председателя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Полномочия председателя Ставропольской городской Думы, заместителя (заместителей) председателя Ставропольской городской Думы прекращаются досрочно в случаях и порядке, предусмотренных </w:t>
      </w:r>
      <w:r>
        <w:rPr>
          <w:rFonts w:ascii="Times New Roman" w:hAnsi="Times New Roman"/>
          <w:sz w:val="28"/>
          <w:lang w:val="ru-RU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и»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Ставрополя, настоящим Регламентом для досрочного прекращения полномочий депутата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Полномочия председателя Ставропольской городской Думы, заместителя (заместителей) председателя Ставропольской городской Думы также прекращаются досрочно по решению Ставропольской городской Думы в случае: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 добровольного сложения полномочий на основании его (их) письменного заявления (письменных заявлений);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 освобождения его (их) от должности в порядке, определенном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ain/index.html?_dc=0&amp;lang=ru-RU&amp;frameEditorId=placeholder&amp;parentOrigin=file://#p117" \o "file:///C:/Program%20Files/R7-Office/Editors/editors/web-apps/apps/documenteditor/main/index.html?_dc=0&amp;lang=ru-RU&amp;frameEditorId=placeholder&amp;parentOrigin=file://#p117"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t xml:space="preserve">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t xml:space="preserve">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t xml:space="preserve">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частью 4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насто</w:t>
      </w:r>
      <w:r>
        <w:rPr>
          <w:rFonts w:ascii="Times New Roman" w:hAnsi="Times New Roman"/>
          <w:color w:val="000000"/>
          <w:sz w:val="28"/>
          <w:lang w:val="ru-RU"/>
        </w:rPr>
        <w:t xml:space="preserve">ящей статьи.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Решение Ставропольской городской Думы о досрочном прекращении полномочий председателя Ставропольской городской Думы, заместителя (заместителей) председателя Ставропольской городской Думы в связи с добровольным сложением полномочий принимается на заседан</w:t>
      </w:r>
      <w:r>
        <w:rPr>
          <w:rFonts w:ascii="Times New Roman" w:hAnsi="Times New Roman"/>
          <w:color w:val="000000"/>
          <w:sz w:val="28"/>
          <w:lang w:val="ru-RU"/>
        </w:rPr>
        <w:t xml:space="preserve">ии Ставропольской городской Думы открытым голосованием большинством голосов от установле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</w:t>
      </w:r>
      <w:r>
        <w:rPr>
          <w:rFonts w:ascii="Times New Roman" w:hAnsi="Times New Roman"/>
          <w:color w:val="000000"/>
          <w:sz w:val="28"/>
          <w:lang w:val="ru-RU"/>
        </w:rPr>
        <w:t xml:space="preserve">ода Ставрополя численности депутатов Ставропольской городской Думы на основании письменного заявления председателя Ставропольской городской Думы, заместителя (заместителей)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ропольская городская Дума в течение 14 дней                   со дня поступления в Ставропольскую городскую Думу письменного заявления председателя Ставропольской городской Думы о добровольном сложении полномочий не примет решение о досрочном прекращении п</w:t>
      </w:r>
      <w:r>
        <w:rPr>
          <w:rFonts w:ascii="Times New Roman" w:hAnsi="Times New Roman"/>
          <w:color w:val="000000"/>
          <w:sz w:val="28"/>
          <w:lang w:val="ru-RU"/>
        </w:rPr>
        <w:t xml:space="preserve">олномочий председателя Ставропольской городской Думы, председатель Ставропольской городской Думы вправе сложить свои полномочия путем издания распоряжения о прекращении им своих полномочий по истечении     14 дней после дня подачи заявления.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вропольская городская Дума в течение 14 дней                  со дня поступления в Ставропольскую городскую Думу письменного заявления заместителя (заместителей) председателя Ставропольской городской Думы о добровольном сложении полномочий не примет решени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о досрочном прекращении полномочий заместителя (заместителей) председателя Ставропольской городской Думы, заместитель (заместители) председателя Ставропольской городской Думы вправе прекратить исполнение полномочий заместителя (заместителей) председателя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Ставропольской городской Думы по истечении 14 дней после дня, когда Ставропольская городская Дума должна была принять решение о досрочном прекращении полномочий заместителя (заместителей)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Вопрос о досрочном прекращении полномочий председателя Ставропольской городской Думы в связи с освобождением от должности может быть внесен по инициативе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Вопрос о досрочном прекращении полномочий заместителя председателя Ставропольской городской Думы в связи с освобождением от должности может быть внесен по инициативе председателя Ставропольской городской Думы или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Инициатива о досрочном прекращении полномочий председателя Ставропольской городской Думы, заместителя (заместителей) председателя Ставропольской городской Думы в связи с освобождением от должности должна быть обоснована соответствующими доводами о невозмож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ности дальнейшего исполнения председателем Ставропольской городской Думы, заместителем (заместителями) председателя Ставропольской городской Думы своих полномочий.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рассмотрении вопроса об освобождении от должности председателя Ставропольской городской Думы, заместителя (заместителей) председателя Ставропольской городской Думы по их просьбе им предоставляется слово для выступления.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Решение Ставропольской городской Думы о досрочном прекращении полномочий председателя Ставропольской городской Думы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в связи с освобождением от должности принимается на заседании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Став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ропольской городской Думы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п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у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тем проведения тайного голосования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в порядке, установленном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ain/index.html?_dc=0&amp;lang=ru-RU&amp;frameEditorId=placeholder&amp;parentOrigin=file://#p449" \o "file:///C:/Program%20Files/R7-Office/Editors/editors/web-apps/apps/documenteditor/main/index.html?_dc=0&amp;lang=ru-RU&amp;frameEditorId=placeholder&amp;parentOrigin=file://#p449"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статьей 34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н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ас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тоящего Регламента.</w:t>
      </w:r>
      <w:r>
        <w:rPr>
          <w:rFonts w:ascii="Times New Roman" w:hAnsi="Times New Roman"/>
          <w:color w:val="000000"/>
          <w:sz w:val="28"/>
          <w:highlight w:val="white"/>
        </w:rPr>
      </w: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Ставропольской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Думы о досрочном прекращении полномочий председателя Ставропольской городской Думы в связи с освобождением от должности считается принят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ым, если за него проголосовало не менее двух третей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Решение Ставропольской городской Думы о досрочном прекращении полномочий </w:t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заместителя (заместителей) председателя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связи с освобождением от должности принимается на заседании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путем открытого голосования.</w:t>
      </w:r>
      <w:r>
        <w:rPr>
          <w:rFonts w:ascii="Times New Roman" w:hAnsi="Times New Roman"/>
          <w:i w:val="0"/>
          <w:color w:val="000000" w:themeColor="text1"/>
          <w:sz w:val="28"/>
        </w:rPr>
      </w:r>
      <w:r>
        <w:rPr>
          <w:rFonts w:ascii="Times New Roman" w:hAnsi="Times New Roman"/>
          <w:i w:val="0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Решение Ставропольской городской Думы о досрочном прекращении полномочий заместителя (заместителей) председателя Ставропольской городской Думы в связи с освобождением от должности считается принятым, если за него проголосовало большинство от установленной 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 города Ставрополя численности депутатов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Ставропольской городской Думы.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0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3. СОВЕТ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8. Порядок создания и работы Совета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Для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дварительной подготовки и рассмотрения организационных вопросов деятельности Ставропольской городской Думы, координации работы комитетов и комиссий, депутатских объединений (фракций) Ставропольской городской Думы создается Совет Ставропольской городской Ду</w:t>
      </w:r>
      <w:r>
        <w:rPr>
          <w:rFonts w:ascii="Times New Roman" w:hAnsi="Times New Roman"/>
          <w:color w:val="000000"/>
          <w:sz w:val="28"/>
          <w:lang w:val="ru-RU"/>
        </w:rPr>
        <w:t xml:space="preserve">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Совет Ставропольской городской Думы является совещательным органом.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Совет Ставропольской городской Думы формируется на срок полномочий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В состав Совета Ставропольской городской Думы входят по должности председатель Ставропольской городской Думы, заместитель (заместители) председателя Ставропольской городской Думы, председатели комитетов Ставропольской городской Думы, 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руководители депута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тских объединений (фракций) Ставропольской городской Думы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Работой Совета Ставропольской городской Думы руководит председатель Ставропольской городской Думы, а в его отсутствие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заместитель председателя Ставропольской городской Думы, определяемый председателем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В заседаниях Совета Ставропольской городской Думы могут принимать участи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 </w:t>
      </w:r>
      <w:r>
        <w:rPr>
          <w:rFonts w:ascii="Times New Roman" w:hAnsi="Times New Roman"/>
          <w:i/>
          <w:strike w:val="0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друг</w:t>
      </w:r>
      <w:r>
        <w:rPr>
          <w:rFonts w:ascii="Times New Roman" w:hAnsi="Times New Roman"/>
          <w:color w:val="000000"/>
          <w:sz w:val="28"/>
          <w:lang w:val="ru-RU"/>
        </w:rPr>
        <w:t xml:space="preserve">ие депутаты Ставропольской городской Думы с правом совещательного голоса.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Заседания Совета Ставропольской городской Думы проводятся не реже одного раза в два месяца.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Материалы для рассмотрения на очередном заседании Совета Ставропольской городской Думы и проекты решений Совета Ставропольской городской Думы представляются председателю Ставропольской городской Думы не позднее чем за три дня до заседания Совета Ставроп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В случа</w:t>
      </w:r>
      <w:r>
        <w:rPr>
          <w:rFonts w:ascii="Times New Roman" w:hAnsi="Times New Roman"/>
          <w:color w:val="000000"/>
          <w:sz w:val="28"/>
          <w:lang w:val="ru-RU"/>
        </w:rPr>
        <w:t xml:space="preserve">е отсутствия председателя комитета Ставропольской городской Думы, руководителя депутатского объединения (фракции) Ставропольской городской Думы по их поручению в заседании Совета Ставропольской городской Думы с правом решающего голоса принимает участие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дставитель из состава комитета, депутатского объединения (фракции)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Заседание Совета Ставропольской городской Думы правомочно, если на нем присутствует не менее половины от общего состава Совета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 На заседания Совета Ставропольской городской Думы могут приглашаться заинтересованные лица, имеющие отношение к рассматриваемым вопросам.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12. Совет Ставропольской городской Думы принимает решения большинством голосов от числа присутствующих членов Совета Ставропольской городской Думы. Каждый член Совета Ставропольской городской Думы имеет по одному голосу.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</w:t>
      </w:r>
      <w:r>
        <w:rPr>
          <w:rFonts w:ascii="Times New Roman" w:hAnsi="Times New Roman"/>
          <w:color w:val="000000"/>
          <w:sz w:val="28"/>
          <w:lang w:val="ru-RU"/>
        </w:rPr>
        <w:t xml:space="preserve">3. Решения, принятые Советом Ставропольской городской Думы, носят рекомендательный характер и оформляются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виде выписок из протокола заседания Совета Ставропольской городской Думы,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которые подписываются председательствующим на заседании Совета Ставрополь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14. Совет Ставропольской городской Думы направляет свои решения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(выписки из протокола)</w:t>
      </w:r>
      <w:r>
        <w:rPr>
          <w:rFonts w:ascii="Times New Roman" w:hAnsi="Times New Roman"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материалы и иную информацию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 в Ставропольскую городскую Думу.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15. Совет Ставропольской городской Думы: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обобщает предложения по основным направлениям деятельности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вносит предложения по проекту повестки дня заседания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уточняет сроки подготовки проектов решений Ставропольской городской Думы к рассмотрению Ставропольской городской Думой;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изучает и обсуждает материалы и информацию администрации города Ставрополя, органов государственной власти Ставропольского края, судов, иных организаций и должностных лиц;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координирует взаимодействие комитетов Ставропольской городской Думы в организации и проведении депутатских слушаний и других мероприятий в Ставропольской городской Думе;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организует проведение консультаций при формировании и изменении состава органов Ставропольской городской Думы, при возникновении разногласий между депутатами, депутатскими объединениями (фракциями);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рассматривает ход выполнения правовых актов, принятых Ставропольской городской Думой;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выполняет поручения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Глава 4. КОМИТЕТЫ, ВРЕМЕННЫЕ КОМИССИИ И ИНЫЕ РАБОЧИЕ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ОРГАНЫ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9. Комитеты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Для решения вопросов по отдельным направлениям своей деятельности Ставропольская городская Дума на срок своих полномочий из числа депутатов Ставропольской го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одской Думы образует комитеты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течение срока своих полномочий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ропольская городская Дума может образовывать новые комитеты Ставропольской городской Думы, реорганизовывать и упразднять существующие комитеты Ставропольской городской Думы, вносить изменения в персональный и количестве</w:t>
      </w:r>
      <w:r>
        <w:rPr>
          <w:rFonts w:ascii="Times New Roman" w:hAnsi="Times New Roman"/>
          <w:color w:val="000000"/>
          <w:sz w:val="28"/>
          <w:lang w:val="ru-RU"/>
        </w:rPr>
        <w:t xml:space="preserve">нный состав комитетов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</w:t>
      </w:r>
      <w:r>
        <w:rPr>
          <w:rFonts w:ascii="Times New Roman" w:hAnsi="Times New Roman"/>
          <w:color w:val="000000"/>
          <w:sz w:val="28"/>
          <w:lang w:val="ru-RU"/>
        </w:rPr>
        <w:t xml:space="preserve">Количественный состав комитета Ставропольской городской Думы определяется на заседании Ставропольской городской Думы и не может быть более 10 депутатов Ставропольской городской Думы. В случае если количество кандидатур в состав комитета Ставропольской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родской Думы превышает 10 депутатов, то проводится рейтинговое голосование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со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ain/index.html?_dc=0&amp;lang=ru-RU&amp;frameEditorId=placeholder&amp;parentOrigin=file://#p462" \o "file:///C:/Program%20Files/R7-Office/Editors/editors/web-apps/apps/documenteditor/main/index.html?_dc=0&amp;lang=ru-RU&amp;frameEditorId=placeholder&amp;parentOrigin=file://#p462"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35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настоящего Регламента.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Персональный состав комитета Ставропольской городской Думы избирается на заседании Ставропольской городской Думы открытым голосованием большинством голосов от установленной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Думы. Избрание в состав (вывод из состава) комитета Ставропольской городской Думы депутата Ставропольской городской Думы производится по его письменному заявлению. Состав комитета Ставрополь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ской городской Думы оформляется решением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3. Каждый депутат Ставропольской городской Думы может быть членом не более двух комитетов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4. На заседании Ставропольской городской Думы для организации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работы и руководства деятельностью комитета Ставропольской городской Думы из состава комитета Ставропольской городской Думы на срок полномочий Ставропольской городской Думы открытым голосованием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большинством голосов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 Ставрополя численности депутатов Ставропольской городской Думы избираются председатель и заместитель председателя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Кандидаты н</w:t>
      </w:r>
      <w:r>
        <w:rPr>
          <w:rFonts w:ascii="Times New Roman" w:hAnsi="Times New Roman"/>
          <w:color w:val="000000"/>
          <w:sz w:val="28"/>
          <w:lang w:val="ru-RU"/>
        </w:rPr>
        <w:t xml:space="preserve">а</w:t>
      </w:r>
      <w:r>
        <w:rPr>
          <w:rFonts w:ascii="Times New Roman" w:hAnsi="Times New Roman"/>
          <w:color w:val="000000"/>
          <w:sz w:val="28"/>
          <w:lang w:val="ru-RU"/>
        </w:rPr>
        <w:t xml:space="preserve"> должность председателя (заместителя председателя) комитета Ставропольской городской Думы предлагаются председателем Ставропольской городской Думы, депутатскими объединениями (фракциями) или более половиной членов соответствующего комитета Ставропольской г</w:t>
      </w:r>
      <w:r>
        <w:rPr>
          <w:rFonts w:ascii="Times New Roman" w:hAnsi="Times New Roman"/>
          <w:color w:val="000000"/>
          <w:sz w:val="28"/>
          <w:lang w:val="ru-RU"/>
        </w:rPr>
        <w:t xml:space="preserve">ородской Думы. Избрание председателя и заместителя председателя комитета Ставропольской городской Думы оформляется решением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Полномочия председателя (заместителя председателя) комитета Ставропольской городской Думы могут быть прекращены досрочно в случаях и порядке, предусмотренных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color w:val="000000"/>
          <w:sz w:val="28"/>
          <w:lang w:val="ru-RU"/>
        </w:rPr>
        <w:t xml:space="preserve">и»</w:t>
      </w:r>
      <w:r>
        <w:rPr>
          <w:rFonts w:ascii="Times New Roman" w:hAnsi="Times New Roman"/>
          <w:color w:val="000000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 Ставрополя, настоящим Регламентом для досрочного прекращения полномочий депутата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Полномочия председателя (заместителя председателя) комитета Ставропольской городской Думы также прекращаются досрочно по решению Ставропольской городской Думы в случае: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 добровольного сложения полномочий на основании его письменного заявления;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 в связи с освобождением его от должности в порядке, определенном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ain/index.html?_dc=0&amp;lang=ru-RU&amp;frameEditorId=placeholder&amp;parentOrigin=file://#p172" \o "file:///C:/Program%20Files/R7-Office/Editors/editors/web-apps/apps/documenteditor/main/index.html?_dc=0&amp;lang=ru-RU&amp;frameEditorId=placeholder&amp;parentOrigin=file://#p172"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частью 7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настоя</w:t>
      </w:r>
      <w:r>
        <w:rPr>
          <w:rFonts w:ascii="Times New Roman" w:hAnsi="Times New Roman"/>
          <w:color w:val="000000"/>
          <w:sz w:val="28"/>
          <w:lang w:val="ru-RU"/>
        </w:rPr>
        <w:t xml:space="preserve">щей статьи.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Решение Ставропольской городской Думы о досрочном прекращении полномочий председателя (заместителя председателя) комитета Ставропольской городской Думы в связи с добровольным сложением полномочий принимается на заседании Ставропольской городской Думы от</w:t>
      </w:r>
      <w:r>
        <w:rPr>
          <w:rFonts w:ascii="Times New Roman" w:hAnsi="Times New Roman"/>
          <w:color w:val="000000"/>
          <w:sz w:val="28"/>
          <w:lang w:val="ru-RU"/>
        </w:rPr>
        <w:t xml:space="preserve">крытым голосованием большинством голосов от установленно</w:t>
      </w:r>
      <w:r>
        <w:rPr>
          <w:rFonts w:ascii="Times New Roman" w:hAnsi="Times New Roman"/>
          <w:color w:val="000000"/>
          <w:sz w:val="28"/>
          <w:lang w:val="ru-RU"/>
        </w:rPr>
        <w:t xml:space="preserve">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</w:t>
      </w:r>
      <w:r>
        <w:rPr>
          <w:rFonts w:ascii="Times New Roman" w:hAnsi="Times New Roman"/>
          <w:color w:val="000000"/>
          <w:sz w:val="28"/>
          <w:lang w:val="ru-RU"/>
        </w:rPr>
        <w:t xml:space="preserve">ода Ставрополя численности депутатов Ставропольской городской Думы на основании письменного заявления председателя (заместителя председателя) комитета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если Ставропольская городская Дума в течение 14 дней со дня поступления в Ставропольскую городскую Думу письменного заявления председателя (заместителя председателя) комитета Ставропольской городской Думы о добровольном сложении полномочий не прим</w:t>
      </w:r>
      <w:r>
        <w:rPr>
          <w:rFonts w:ascii="Times New Roman" w:hAnsi="Times New Roman"/>
          <w:color w:val="000000"/>
          <w:sz w:val="28"/>
          <w:lang w:val="ru-RU"/>
        </w:rPr>
        <w:t xml:space="preserve">ет решение о досрочном прекращении полномочий председателя (заместителя председателя) комитета Ставропольской городской Думы, председатель (заместитель председателя) комитета Ставропольской городской Думы вправе прекратить исполнение полномочий председател</w:t>
      </w:r>
      <w:r>
        <w:rPr>
          <w:rFonts w:ascii="Times New Roman" w:hAnsi="Times New Roman"/>
          <w:color w:val="000000"/>
          <w:sz w:val="28"/>
          <w:lang w:val="ru-RU"/>
        </w:rPr>
        <w:t xml:space="preserve">я (заместителя председателя) комитета Ставропольской городской Думы по истечении 14 дней после дня, когда Ставропольская городская Дума должна была принять решение о досрочном прекращении полномочий председателя (заместителя председателя) комитета Ставропо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Вопрос о досрочном прекращении полномоч</w:t>
      </w:r>
      <w:r>
        <w:rPr>
          <w:rFonts w:ascii="Times New Roman" w:hAnsi="Times New Roman"/>
          <w:color w:val="000000"/>
          <w:sz w:val="28"/>
          <w:lang w:val="ru-RU"/>
        </w:rPr>
        <w:t xml:space="preserve">ий председателя (заместителя председателя) комитета Ставропольской городской Думы                           в связи с освобождением от должности может быть внесен по инициативе председателя Ставропольской городской Думы, депутатского                 объеди</w:t>
      </w:r>
      <w:r>
        <w:rPr>
          <w:rFonts w:ascii="Times New Roman" w:hAnsi="Times New Roman"/>
          <w:color w:val="000000"/>
          <w:sz w:val="28"/>
          <w:lang w:val="ru-RU"/>
        </w:rPr>
        <w:t xml:space="preserve">нения (фракции) или более половины членов соответствующего комитета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Инициатива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должна быть обоснована соответствующими доводами о невозможности дальнейшего исполнения предсе</w:t>
      </w:r>
      <w:r>
        <w:rPr>
          <w:rFonts w:ascii="Times New Roman" w:hAnsi="Times New Roman"/>
          <w:color w:val="000000"/>
          <w:sz w:val="28"/>
          <w:lang w:val="ru-RU"/>
        </w:rPr>
        <w:t xml:space="preserve">дателем (заместителем председателя) комитета Ставропольской городской Думы своих полномочий.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рассмотрении вопроса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ему предоставляется по его просьбе слово для выступления.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Решение Ставропольской городской Думы о досрочном прекращении полномочий председателя (заместителя председателя) комитета Ставропольской городской Думы в связи с освобождением от должности председателя (заместителя председателя) комитета Ставропольской гор</w:t>
      </w:r>
      <w:r>
        <w:rPr>
          <w:rFonts w:ascii="Times New Roman" w:hAnsi="Times New Roman"/>
          <w:color w:val="000000"/>
          <w:sz w:val="28"/>
          <w:lang w:val="ru-RU"/>
        </w:rPr>
        <w:t xml:space="preserve">одской Думы принимается открытым голосованием большинством голосов от установлен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</w:t>
      </w:r>
      <w:r>
        <w:rPr>
          <w:rFonts w:ascii="Times New Roman" w:hAnsi="Times New Roman"/>
          <w:color w:val="000000"/>
          <w:sz w:val="28"/>
          <w:lang w:val="ru-RU"/>
        </w:rPr>
        <w:t xml:space="preserve">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О заседании комитета 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авропольской городской Думы глава города Ставрополя, должностные лица администрации города Ставрополя и другие приглашаемые на заседания комитета Ставропольской городской Думы лица уведомляются заблаговременно, но не позднее чем за три дня до заседания ко</w:t>
      </w:r>
      <w:r>
        <w:rPr>
          <w:rFonts w:ascii="Times New Roman" w:hAnsi="Times New Roman"/>
          <w:color w:val="000000"/>
          <w:sz w:val="28"/>
          <w:lang w:val="ru-RU"/>
        </w:rPr>
        <w:t xml:space="preserve">митета. В уведомлении должна быть указана предполагаемая повестка дня заседания комитета Ставропольской городской Думы. К уведомлению, направляемому главе города Ставрополя, в </w:t>
      </w:r>
      <w:r>
        <w:rPr>
          <w:rFonts w:ascii="Times New Roman" w:hAnsi="Times New Roman"/>
          <w:color w:val="000000"/>
          <w:sz w:val="28"/>
          <w:lang w:val="ru-RU"/>
        </w:rPr>
        <w:t xml:space="preserve">администрацию города Ставрополя должны быть приложены необходимые документы, относящиеся к повестке дня </w:t>
      </w:r>
      <w:r>
        <w:rPr>
          <w:rFonts w:ascii="Times New Roman" w:hAnsi="Times New Roman"/>
          <w:color w:val="000000"/>
          <w:sz w:val="28"/>
          <w:lang w:val="ru-RU"/>
        </w:rPr>
        <w:t xml:space="preserve">заседания комитета Ставропольской городской Думы, и указаны должностные лица, приглашаемые на заседание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Решения комитетов Ставропольской городской Думы, адресованные главе города Ставрополя, администрации города Ставрополя, направляются главе города Ставрополя за подписью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z w:val="28"/>
          <w:lang w:val="ru-RU"/>
        </w:rPr>
        <w:t xml:space="preserve">Решения комитетов Ставропольской городской Думы, адресованные 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отраслевым (функциональным) и территориальным органам администрации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Ставрополя, направляются в администрацию города Ставрополя за подписью председателя соответствующего комитета Ставропол</w:t>
      </w:r>
      <w:r>
        <w:rPr>
          <w:rFonts w:ascii="Times New Roman" w:hAnsi="Times New Roman"/>
          <w:color w:val="000000"/>
          <w:sz w:val="28"/>
          <w:lang w:val="ru-RU"/>
        </w:rPr>
        <w:t xml:space="preserve">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52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Иные вопросы, связанные с порядком организации деятельности комитетов Ставропольской городской Думы, регулируются положением о комитетах, утверждаемым Ставропольской городской Думой.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10. Временные комиссии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Ставропольская городская Дума может по любым вопросам своей деятельности образовывать временные 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Задачи, объем и срок полномочий временных комиссий определяются Ставропольской городской Думой при их образовании.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Временные комиссии создаются решением Ставропольской городской Думы из числа депутатов Ставропольской городской Думы в составе председателя и членов 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С инициативой о включении депутатов Ставропольской городской Думы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в состав временной комиссии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м</w:t>
      </w:r>
      <w:r>
        <w:rPr>
          <w:rFonts w:ascii="Times New Roman" w:hAnsi="Times New Roman"/>
          <w:color w:val="000000"/>
          <w:sz w:val="28"/>
          <w:lang w:val="ru-RU"/>
        </w:rPr>
        <w:t xml:space="preserve">ожет выступить председатель Ставропольской городской Думы, комитет Ставропольской городской Думы, депутатское объединение (фракция)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По результатам своей работы временная комиссия представляет Ставропольской городской Думе доклад по существу вопроса, в связи с которым она была создана. Члены временной комиссии, имеющие особое мнение, вправе огласить его на заседании Ставропольской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родской Думы. По докладу временной комиссии Ставропольская городская Дума может принять решение.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Временная комиссия прекращает свою деятельность после выполнения возложенных на нее задач или досрочно по решению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11. Иные рабочие органы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Ставропольская городская Дума, председатель Ставропольской городской Думы могут образовывать рабочие группы и иные рабочие органы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рабочие органы) по любым вопросам своей деятельности.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Задачи, объем и срок полномочий рабочих органов определяются соответственно Ставропольской городской Думой, председателем Ставропольской городской Думы при их образовании.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С иници</w:t>
      </w:r>
      <w:r>
        <w:rPr>
          <w:rFonts w:ascii="Times New Roman" w:hAnsi="Times New Roman"/>
          <w:color w:val="000000"/>
          <w:sz w:val="28"/>
          <w:lang w:val="ru-RU"/>
        </w:rPr>
        <w:t xml:space="preserve">ативой о включении в состав рабочего органа, образовываемого Ставропольской городской Думой, могут выступить председатель Ставропольской городской Думы, комитет Ставропольской городской Думы, депутатское объединение (фракция) Ставропольской городской Думы.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состав рабочего органа могут быть включены депутаты Ставропольской городской Думы, работники аппарата Ставропольской городской Думы, а также по согласованию представители государственных органов, органов государственной власти, органов местного самоупра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вления города Ставрополя и организаций, расположенных на территории города Ставрополя, ученые и специалисты.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По результатам своей работы рабочий орган представляет соответственно Ставропольской городской Думе, председателю Ставропольской городской Думы доклад по существу вопроса, в связи с которым он был создан.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Рабочий орган прекращает свою деятельность после выполнения возложенных на него задач или досрочно по решению соответственно Ставропольской городской Думы,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5. ДЕПУТАТСКИЕ ОБЪЕДИНЕНИЯ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(ФРАКЦИИ)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12. Депутатские объединения (фракции)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1. Д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епутаты Ставропольской городской Думы, избранные в составе списков кандидатов, выдвинутых политическими партиями (их региональными отделениями или иными структурными подразделениями), входят в депутатские объединения (фракции) (дал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фракция) в соответствии со статьей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18 </w:t>
      </w:r>
      <w:r>
        <w:rPr>
          <w:rFonts w:ascii="Times New Roman" w:hAnsi="Times New Roman"/>
          <w:i w:val="0"/>
          <w:sz w:val="28"/>
          <w:lang w:val="ru-RU"/>
        </w:rPr>
        <w:t xml:space="preserve">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 Фракция включает в себя всех депутатов (депутата), избранных (избранного) в составе соответствующего списка кандидатов.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Во фракции могут входить также депутаты, избранные по одномандатным округам, и депут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аты (депутат), избранные (избранный) в составе списка кандидатов политической партии (ее регионального отделения или иного структурного подразделения), указанн</w:t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ой в 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instrText xml:space="preserve">HYPERLINK "https://login.consultant.ru/link/?req=doc&amp;base=LAW&amp;n=501319&amp;dst=100183&amp;field=134&amp;date=05.03.2026" \o "https://login.consultant.ru/link/?req=doc&amp;base=LAW&amp;n=501319&amp;dst=100183&amp;field=134&amp;date=05.03.2026"</w:instrTex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t xml:space="preserve">части 3</w:t>
      </w:r>
      <w:r>
        <w:rPr>
          <w:rStyle w:val="754"/>
          <w:rFonts w:ascii="Times New Roman" w:hAnsi="Times New Roman"/>
          <w:i w:val="0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 w:themeColor="text1"/>
          <w:sz w:val="28"/>
          <w:lang w:val="ru-RU"/>
        </w:rPr>
        <w:t xml:space="preserve">статьи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18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sz w:val="28"/>
          <w:lang w:val="ru-RU"/>
        </w:rPr>
        <w:t xml:space="preserve">Федерального закона от 20 марта 2025 года № 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sz w:val="24"/>
        </w:rPr>
      </w:r>
      <w:r>
        <w:rPr>
          <w:rFonts w:ascii="Times New Roman" w:hAnsi="Times New Roman"/>
          <w:i w:val="0"/>
          <w:sz w:val="24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Фракции обладают равными 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вам</w:t>
      </w:r>
      <w:r>
        <w:rPr>
          <w:rFonts w:ascii="Times New Roman" w:hAnsi="Times New Roman"/>
          <w:color w:val="000000"/>
          <w:sz w:val="28"/>
          <w:lang w:val="ru-RU"/>
        </w:rPr>
        <w:t xml:space="preserve">и и не имеют пре</w:t>
      </w:r>
      <w:r>
        <w:rPr>
          <w:rFonts w:ascii="Times New Roman" w:hAnsi="Times New Roman"/>
          <w:color w:val="000000"/>
          <w:sz w:val="28"/>
          <w:lang w:val="ru-RU"/>
        </w:rPr>
        <w:t xml:space="preserve">имуществ перед депутатами, не вошедшими в них.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13. Порядок деятельности фракций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 Внутренняя деятельность фракций организуется ими самостоятельно.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 Деятельность фракций в Ставропольской городской Думе определяется настоящим Регламентом.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3. Фракции работают во взаимодействии с комитетами, другими органами Ставропольской городской Думы и имеют право: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1) высказывать мнение о повестке дня заседания Ставропольской городской Думы и проектах решений Ставропольской городской Думы, рассматриваемых на заседании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2) участвовать в обсуждении кандидатур должностных лиц, избираемых, назначаемых, согласовываемых Ставропольской городской Думой;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3) вносить альтернативные предложения по обсуждаемым вопросам, настаивать на проведении по ним голосования.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4. Фракции обладают приоритетным правом выступления во время прений, при этом очередность выступлений фракций определяется в порядке убывания их численности. Требование фракции о предоставлении его руководит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елю или координатору слова для выступления удовлетворяется в обязательном порядке.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5. Фракции могут готовить материалы по любому вопросу, относящемуся к компетенции Ставропольской городской Думы. По предложению фракции аппарат Ставропольской городской Думы по поручению председателя Ставропольской городско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й Думы направляет подготовленные материалы депутатам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1</w:t>
      </w:r>
      <w:r>
        <w:rPr>
          <w:rFonts w:ascii="Times New Roman" w:hAnsi="Times New Roman"/>
          <w:b w:val="0"/>
          <w:bCs w:val="0"/>
          <w:sz w:val="28"/>
          <w:highlight w:val="white"/>
          <w:lang w:val="ru-RU"/>
        </w:rPr>
        <w:t xml:space="preserve">4</w:t>
      </w: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. Прекращение деятельности фракции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 Деятельность фракции может быть прекращена по основаниям, предусмотренным </w:t>
      </w:r>
      <w:r>
        <w:rPr>
          <w:rFonts w:ascii="Times New Roman" w:hAnsi="Times New Roman"/>
          <w:sz w:val="28"/>
          <w:highlight w:val="white"/>
          <w:lang w:val="ru-RU"/>
        </w:rPr>
        <w:t xml:space="preserve">Федеральным законом от 20 марта 2025 года № 33-ФЗ     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2. 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Сообщение о прекращении деятельности фракции доводится председателем Ставропольской городской Думы до сведения депутатов Ставропольской городской Думы на заседании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center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6. ДЕПУТАТ СТАВРОПОЛЬСКОЙ ГОРОДСКОЙ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ДУМЫ. ДЕПУТАТСКАЯ ЭТИКА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15. Условия осуществления депутатом Ставропольской городской Думы депутатской деятельности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Условия осуществления депутатом Ставропольской городской Думы депутатской деятельности устанавливают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ся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в соответствии с законодательством Российской Федерации,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"https://login.consultant.ru/link/?req=doc&amp;base=RLAW077&amp;n=260922&amp;date=02.02.2026" \o "https://login.consultant.ru/link/?req=doc&amp;base=RLAW077&amp;n=260922&amp;date=02.02.2026"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Ставропольского края от 29 декабря 2008 г. № 101-кз «О г</w:t>
      </w:r>
      <w:r>
        <w:rPr>
          <w:rFonts w:ascii="Times New Roman" w:hAnsi="Times New Roman"/>
          <w:color w:val="000000"/>
          <w:sz w:val="28"/>
          <w:lang w:val="ru-RU"/>
        </w:rPr>
        <w:t xml:space="preserve">арантиях осуществления полномочий депутата, члена выборного органа местного самоуправления, выборного должностного лица местного самоуправления».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Депутаты Ставропольской городской Думы осуществляют свои полномочия, как правило, на непостоянной основе. По решению Ставропольской городской Думы на постоянной основе могут осуществлять 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свои полномочия не более 10 процентов депутатов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Думы, вклю</w:t>
      </w:r>
      <w:r>
        <w:rPr>
          <w:rFonts w:ascii="Times New Roman" w:hAnsi="Times New Roman"/>
          <w:color w:val="000000"/>
          <w:sz w:val="28"/>
          <w:lang w:val="ru-RU"/>
        </w:rPr>
        <w:t xml:space="preserve">чая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Решения Ставропольской городской Думы о возможности депутатов Ставропольской городской Думы осуществлять свои полномочия на постоянной основе, о сроке осуществления депутатами Ставропольской городской Думы своих полномочий на постоянной основе, о количе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стве депутатов Ставропольской городской Думы, осуществляющих свои полномочия на постоянной основе, и о конкретных депутатах Ставропольской городской Думы, осуществляющих свои полномочия на постоянной основе, при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нимаются открытым голосованием большинством г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олосов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Ставрополя численности депутатов Ставропольской городской Думы, по письменному заявлению депутата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Думы, желающий осуществлять свои полномочия на постоянной основе, подает заявление на имя председателя Ставропольской городской Думы, которое регистрируется в Ставропольской городской Думе и рассматривается на заседании 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Если количество депутатов Ставропольской городской Думы, желающих осуществлять свои полномочия на постоянной основе, превышает количество депутатов Ставропольской городской Думы, определенных решением Ставропольской городской Думы на осуществление своих по</w:t>
      </w:r>
      <w:r>
        <w:rPr>
          <w:rFonts w:ascii="Times New Roman" w:hAnsi="Times New Roman"/>
          <w:color w:val="000000"/>
          <w:sz w:val="28"/>
          <w:lang w:val="ru-RU"/>
        </w:rPr>
        <w:t xml:space="preserve">л</w:t>
      </w:r>
      <w:r>
        <w:rPr>
          <w:rFonts w:ascii="Times New Roman" w:hAnsi="Times New Roman"/>
          <w:color w:val="000000"/>
          <w:sz w:val="28"/>
          <w:lang w:val="ru-RU"/>
        </w:rPr>
        <w:t xml:space="preserve">номочий на постоянной основе, решение об осуществлении депутатами Ставропольской городской Думы своих полномочий на постоянной основе принимается исходя из профессиональных, деловых и иных личных качеств каждого депутата Ставропольской городской Думы по р</w:t>
      </w:r>
      <w:r>
        <w:rPr>
          <w:rFonts w:ascii="Times New Roman" w:hAnsi="Times New Roman"/>
          <w:color w:val="000000"/>
          <w:sz w:val="28"/>
          <w:lang w:val="ru-RU"/>
        </w:rPr>
        <w:t xml:space="preserve">езультатам рейтингового голосования, проводимого в соответствии со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ain/index.html?_dc=0&amp;lang=ru-RU&amp;frameEditorId=placeholder&amp;parentOrigin=file://#p462" \o "file:///C:/Program%20Files/R7-Office/Editors/editors/web-apps/apps/documenteditor/main/index.html?_dc=0&amp;lang=ru-RU&amp;frameEditorId=placeholder&amp;parentOrigin=file://#p462"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35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настоящ</w:t>
      </w:r>
      <w:r>
        <w:rPr>
          <w:rFonts w:ascii="Times New Roman" w:hAnsi="Times New Roman"/>
          <w:color w:val="000000"/>
          <w:sz w:val="28"/>
          <w:lang w:val="ru-RU"/>
        </w:rPr>
        <w:t xml:space="preserve">его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4. Депутат Ставропольской городской Думы обязан информировать избирателей о работе Ставропольской городской Думы, а также вести прием избирателей в округе.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16. Досрочное прекращение полномочий депутата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Полномочия депутата Ставропольской городской Думы прекращаются досрочно в случаях и порядке, предусмотренных </w:t>
      </w:r>
      <w:r>
        <w:rPr>
          <w:rFonts w:ascii="Times New Roman" w:hAnsi="Times New Roman"/>
          <w:sz w:val="28"/>
          <w:lang w:val="ru-RU"/>
        </w:rPr>
        <w:t xml:space="preserve">Федеральным законом от 20 марта 2025 года № 33-ФЗ «Об общих принципах организации местного самоуправления в единой системе публичной власт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и»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города Ст</w:t>
      </w:r>
      <w:r>
        <w:rPr>
          <w:rFonts w:ascii="Times New Roman" w:hAnsi="Times New Roman"/>
          <w:color w:val="000000"/>
          <w:sz w:val="28"/>
          <w:lang w:val="ru-RU"/>
        </w:rPr>
        <w:t xml:space="preserve">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Решение Ставропольской городской Думы о досрочном прекращении полномочий депутата Ставропольской городской Думы принимается не позднее чем через 30 дней со дня появления основания для досрочного прекращения полномочий.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Если законодательством не установлено иное, решение о досрочном прекращении полномочий депутата Ставропольской городской Думы принимается Ставропольской городской Думой, в котором определяется день прекращения полномочий депутата Ставропольской городско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Решение о досрочном прекращении полномочий депутата Ставропольской городской Думы принимается на заседании Ставропольской город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ской Думы открытым голосованием большинством голосов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город</w:t>
      </w:r>
      <w:r>
        <w:rPr>
          <w:rFonts w:ascii="Times New Roman" w:hAnsi="Times New Roman"/>
          <w:color w:val="000000"/>
          <w:sz w:val="28"/>
          <w:lang w:val="ru-RU"/>
        </w:rPr>
        <w:t xml:space="preserve">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17. Правила депутатской этики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Депутат Ставропольской городской Думы в своей депутатской деятельности обязан соблюдать этические нормы поведения, уважать честь и достоинство других депутатов Ставропольской городской Думы, должностных лиц и граждан, а также воздерживаться от действий,</w:t>
      </w:r>
      <w:r>
        <w:rPr>
          <w:rFonts w:ascii="Times New Roman" w:hAnsi="Times New Roman"/>
          <w:color w:val="000000"/>
          <w:sz w:val="28"/>
          <w:lang w:val="ru-RU"/>
        </w:rPr>
        <w:t xml:space="preserve"> заявлений и поступков, наносящих ущерб их чести, достоинству и деловой репутации.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Депутат Ставропольской городской Думы обязан присутствовать на всех заседаниях Ставропольской городской Думы, заседаниях комитетов, временных комиссий, иных рабочих органов Ставропольской городской Думы, членом которых он является.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невозможности присутствовать на заседании Ставропольской городской Думы, комитета Ставропольской городской Думы по уважительной причине депутат Ставропольской городской Думы обязан заблаговременно поставить в известность об этом соответственно председа</w:t>
      </w:r>
      <w:r>
        <w:rPr>
          <w:rFonts w:ascii="Times New Roman" w:hAnsi="Times New Roman"/>
          <w:color w:val="000000"/>
          <w:sz w:val="28"/>
          <w:lang w:val="ru-RU"/>
        </w:rPr>
        <w:t xml:space="preserve">теля Ставропольской городской Думы, председателя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Передача права голосования на заседании Ставропольской городской Думы, комитета Ставропольской городской Думы другому депутату Ставропольской городской Думы или иному лицу не допускается.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</w:t>
      </w:r>
      <w:r>
        <w:rPr>
          <w:rFonts w:ascii="Times New Roman" w:hAnsi="Times New Roman"/>
          <w:color w:val="000000"/>
          <w:sz w:val="28"/>
          <w:lang w:val="ru-RU"/>
        </w:rPr>
        <w:t xml:space="preserve">. На заседаниях Ставропольской городской Думы, комитетов Ставропольской городской Думы депутаты Ставропольской городской Думы должны обращаться друг к другу, к лицам, участвующим в заседании, и приглашенным официально, используя форму обращения «Уважаемый»</w:t>
      </w:r>
      <w:r>
        <w:rPr>
          <w:rFonts w:ascii="Times New Roman" w:hAnsi="Times New Roman"/>
          <w:color w:val="000000"/>
          <w:sz w:val="28"/>
          <w:lang w:val="ru-RU"/>
        </w:rPr>
        <w:t xml:space="preserve"> с добавлением наименования занимаемой должности или имени и отчества.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Выступающий на заседании Ставропольской городской Думы, комитета Ставропольской городской Думы не вправе употреблять в своей речи грубые и оскорбительные выражения, допускать непристойные жесты и действия, наносящие ущерб чести, достоинству и деловой ре</w:t>
      </w:r>
      <w:r>
        <w:rPr>
          <w:rFonts w:ascii="Times New Roman" w:hAnsi="Times New Roman"/>
          <w:color w:val="000000"/>
          <w:sz w:val="28"/>
          <w:lang w:val="ru-RU"/>
        </w:rPr>
        <w:t xml:space="preserve">путации депутатов Ставропольской городской Думы и других лиц, допускать необоснованные обвинения в чей-либо адрес, использовать недостоверную информацию, призывать к незаконным действиям.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нарушения указанных правил председательствующий на заседании Ставропольской городской Думы, комитета Ставропольской городской Думы предупреждает выступающего на заседании Ставропольской городской Думы, комитета Ставропольской городской Думы, а в с</w:t>
      </w:r>
      <w:r>
        <w:rPr>
          <w:rFonts w:ascii="Times New Roman" w:hAnsi="Times New Roman"/>
          <w:color w:val="000000"/>
          <w:sz w:val="28"/>
          <w:lang w:val="ru-RU"/>
        </w:rPr>
        <w:t xml:space="preserve">лучае повторного нарушения лишает его права выступления в течение всего заседания Ставропольской городской Думы,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Выступление на заседании Ставропольской городской Думы, комитета Ставропольской городской Думы допускается только с разрешения председательствующего на заседании Ставропольской городской Думы,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нарушения указанного правила председательствующий на заседании Ставропольской городской Думы, комитета Ставропольской городской Думы может лишить выступающего права на выступление в течение всего заседания Ставропольской городской Думы, комитета С</w:t>
      </w:r>
      <w:r>
        <w:rPr>
          <w:rFonts w:ascii="Times New Roman" w:hAnsi="Times New Roman"/>
          <w:color w:val="000000"/>
          <w:sz w:val="28"/>
          <w:lang w:val="ru-RU"/>
        </w:rPr>
        <w:t xml:space="preserve">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Выступающий на заседании Ставропольской городской Думы, комитета Ставропольской городской Думы не должен превышать время, отведенное ему для выступления, и отклоняться от темы обсуждаемого вопроса.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Если выступающий превысил отведенное ему для выступления время, председательствующий на заседании Ставропольской городской Думы, комитета Ставропольской городской Думы прерывает его и выясняет, сколько времени выступающему нужно для продолжения выступле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ния, которое продлевается голосованием с согласия большинства депутатов Ставропольской городской Думы, присутствующих на заседании Ставропольской городской Думы,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отклонения выступающего от темы обсуждаемого вопроса председательствующий на заседании Ставропольской городской Думы, комитета Ставропольской городской Думы предупреждает его и предлагает вернуться к обсуждаемому вопросу. В случае повторного наруш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указанного правила председательствующий на заседании Ставропольской городской Думы, комитета Ставропольской городской Думы лишает выступающего права на выступление в течение всего заседания Ставропольской городской Думы, комитета Ставропольской городс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В случае совершения депутатом Ставропольской городской Думы действий, нарушающих правила депутатской этики, председательствующий на заседании Ставропольской городской Думы или депутат Ставропольской городской Думы вправе потребовать оценки таких действи</w:t>
      </w:r>
      <w:r>
        <w:rPr>
          <w:rFonts w:ascii="Times New Roman" w:hAnsi="Times New Roman"/>
          <w:color w:val="000000"/>
          <w:sz w:val="28"/>
          <w:lang w:val="ru-RU"/>
        </w:rPr>
        <w:t xml:space="preserve">й профильным комитетом, в ведении которого находятся вопросы организации депутатской деятельности, этики и регламента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Депутат Ставропольской городской Думы, в отношении которого допущены нарушения правил депутатской этики, вправе требовать от нарушителя публичного извинения. В случае отказа принести извинения депутат Ставропольской городской Думы вправе подать заявлен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 в соответствующий профильный комитет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 Использование депутатом Ставропольской городской Думы своего должностного или служебного положения в личных целях не допускается.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 не вправе использовать предоставляемую ему официальную или служебную информацию в личных целях.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 обязан хранить государственную и иную охраняемую законом тайну, а также не разглашать ставшие ему известными в связи с исполнением своих обязанностей сведения, затрагивающие частную жизнь, честь и достоинство граждан.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12. Использование бланков Ставропольской городской Думы, комитетов Ставропольской городской Думы, а также бланков депутатов Ставропольской городской Думы допускается в установленном порядке только для официальных запросов, писем и документов.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13. Депутат Ставропольской городской Думы в выступлениях в средствах массовой информации, на пресс-конференциях, митингах и иных мероприятиях обязан использовать только достоверные, проверенные факты.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случае умышленного или неосторожного употребления в публичных выступлениях недостоверных либо непроверенных фактов долг депутата Ставропольской городской Думы публично признать некорректность своих высказываний и принести извинения тем организациям, орга</w:t>
      </w:r>
      <w:r>
        <w:rPr>
          <w:rFonts w:ascii="Times New Roman" w:hAnsi="Times New Roman"/>
          <w:color w:val="000000"/>
          <w:sz w:val="28"/>
          <w:lang w:val="ru-RU"/>
        </w:rPr>
        <w:t xml:space="preserve">нам и лицам, чьи интересы или честь были затронуты этим выступлением.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14. За нарушение требований, установленных настоящим Регламентом, соответствующий профильный комитет Ставропольской городской Думы может применять по отношению к депутатам Ставропольской городской Думы следующие меры воздействия: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 предупреждать о недопустимости нарушения депутатом Ставропольской городской Думы установленных требований;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 информировать избирателей через средства массовой информации о неучастии депутата Ставропольской городской Думы в деятельности Ставропольской городской Думы, комитетов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 оглашать на заседании Ставропольской городской Думы и через средства массовой информации факты нарушения депутатом Ставропольской городской Думы правил депутатской этики;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4) рекомендовать депутату Ставропольской городской Думы принести извинения публично или на заседании Ставропольской городской Думы, комитета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5) вносить предложение о рассмотрении на заседании Ставропольской городской Думы вопроса о систематическом непосещении депутатом Ставропольской городской Думы без уважительной причины заседаний Ставропольской городской Думы, комитета Ставропольской городск</w:t>
      </w:r>
      <w:r>
        <w:rPr>
          <w:rFonts w:ascii="Times New Roman" w:hAnsi="Times New Roman"/>
          <w:color w:val="000000"/>
          <w:sz w:val="28"/>
          <w:lang w:val="ru-RU"/>
        </w:rPr>
        <w:t xml:space="preserve">ой Думы, временных комиссий, иных рабочих органов, членом которых он является.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7. НАЧАЛО РАБОТЫ СТАВРОПОЛЬСКОЙ ГОРОДСКОЙ ДУМЫ.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ПОРЯДОК ПРОВЕДЕНИЯ ЗАСЕДАНИЙ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18. Первое заседание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В течение 30 дней после избрания не менее двух третей от установленн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lang w:val="ru-RU"/>
        </w:rPr>
        <w:t xml:space="preserve">рода Ставрополя численности депутатов Ставропольской городской Думы очередного созыва глава города Ставрополя созывает первое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На первом заседании Ставропольской городской Думы очередного созыва до избрания председателя Ставропольской городской Думы председательств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ует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глава города Ставрополя.</w:t>
      </w:r>
      <w:r>
        <w:rPr>
          <w:rFonts w:ascii="Times New Roman" w:hAnsi="Times New Roman"/>
          <w:i w:val="0"/>
          <w:sz w:val="28"/>
          <w:highlight w:val="white"/>
        </w:rPr>
      </w:r>
      <w:r>
        <w:rPr>
          <w:rFonts w:ascii="Times New Roman" w:hAnsi="Times New Roman"/>
          <w:i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Основной задачей первого заседания Ставропольской городской Думы является самоорганизация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 w:themeColor="text1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На первом заседании Ставропольской городской Думы избирается председатель Ставропольской городской Думы в порядке, предусмотренном настоящим Регламенто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м,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утверждается структура Ставропольской городской Думы.</w:t>
      </w:r>
      <w:r>
        <w:rPr>
          <w:rFonts w:ascii="Times New Roman" w:hAnsi="Times New Roman"/>
          <w:color w:val="000000" w:themeColor="text1"/>
          <w:sz w:val="28"/>
        </w:rPr>
      </w:r>
      <w:r>
        <w:rPr>
          <w:rFonts w:ascii="Times New Roman" w:hAnsi="Times New Roman"/>
          <w:color w:val="000000" w:themeColor="text1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lang w:val="ru-RU"/>
        </w:rPr>
        <w:t xml:space="preserve">5. На первом заседании Ставропольской городской Ду</w:t>
      </w:r>
      <w:r>
        <w:rPr>
          <w:rFonts w:ascii="Times New Roman" w:hAnsi="Times New Roman"/>
          <w:color w:val="000000"/>
          <w:sz w:val="28"/>
          <w:lang w:val="ru-RU"/>
        </w:rPr>
        <w:t xml:space="preserve">мы могут быть сформированы комитеты Ставропольской городской Думы и рассмотрены заявления депутатов Ставропольской городской Думы об осуществлении своих полномочий на постоянной основе, а также избраны заме</w:t>
      </w:r>
      <w:r>
        <w:rPr>
          <w:rFonts w:ascii="Times New Roman" w:hAnsi="Times New Roman"/>
          <w:color w:val="000000"/>
          <w:sz w:val="28"/>
          <w:lang w:val="ru-RU"/>
        </w:rPr>
        <w:t xml:space="preserve">ститель (заместители) председателя Ставропольской городской Думы, председатели и заместители председателей комитетов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19. Очередные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Очередные заседания Ставропольской городской Думы созываются председателем Ставропольской городской Думы не реже одного раза в                два месяца.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Примерные сроки проведения очередных заседаний Ставропольской городской Думы и вопросы, вносимые на рассмотрение, определяются планами работы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На основании поступивших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предложений от субъектов правотворческой инициативы, установленных </w:t>
      </w:r>
      <w:r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части 1 статьи 60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Устава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города Ставрополя, председатель Ставропольской городской Думы издает распоряжение о созыве заседания Ставропольской городской Думы, сроках и месте его проведения, вопросах, вносимых на рассмотрение Ставропольской городской Думы, об утверждении план</w:t>
      </w:r>
      <w:r>
        <w:rPr>
          <w:rFonts w:ascii="Times New Roman" w:hAnsi="Times New Roman"/>
          <w:color w:val="000000"/>
          <w:sz w:val="28"/>
          <w:lang w:val="ru-RU"/>
        </w:rPr>
        <w:t xml:space="preserve">а организационно-технических мероприятий по обеспечению его проведения.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</w:t>
      </w:r>
      <w:r>
        <w:rPr>
          <w:rFonts w:ascii="Times New Roman" w:hAnsi="Times New Roman"/>
          <w:color w:val="000000"/>
          <w:sz w:val="28"/>
          <w:lang w:val="ru-RU"/>
        </w:rPr>
        <w:t xml:space="preserve">Распоряжение о созыве заседания Ставропольской городской Думы доводится до сведения депутатов Ставропольской городской Думы, органов местного самоуправления города Ставрополя, прокурора Ставропольского края, других заинтересованных лиц и населения не поздн</w:t>
      </w:r>
      <w:r>
        <w:rPr>
          <w:rFonts w:ascii="Times New Roman" w:hAnsi="Times New Roman"/>
          <w:color w:val="000000"/>
          <w:sz w:val="28"/>
          <w:lang w:val="ru-RU"/>
        </w:rPr>
        <w:t xml:space="preserve">ее чем за </w:t>
      </w:r>
      <w:r>
        <w:rPr>
          <w:rFonts w:ascii="Times New Roman" w:hAnsi="Times New Roman"/>
          <w:color w:val="000000"/>
          <w:sz w:val="28"/>
          <w:lang w:val="ru-RU"/>
        </w:rPr>
        <w:t xml:space="preserve">четыре</w:t>
      </w:r>
      <w:r>
        <w:rPr>
          <w:rFonts w:ascii="Times New Roman" w:hAnsi="Times New Roman"/>
          <w:color w:val="000000"/>
          <w:sz w:val="28"/>
          <w:lang w:val="ru-RU"/>
        </w:rPr>
        <w:t xml:space="preserve"> дня </w:t>
      </w:r>
      <w:r>
        <w:rPr>
          <w:rFonts w:ascii="Times New Roman" w:hAnsi="Times New Roman"/>
          <w:color w:val="000000"/>
          <w:sz w:val="28"/>
          <w:lang w:val="ru-RU"/>
        </w:rPr>
        <w:t xml:space="preserve">до заседания Ставропольской городской Думы. В эти же сроки депутатам Ставропольской городской Думы, органам местного самоуправления города Ставрополя,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прокурору Ставропольского края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strike w:val="0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color w:val="000000"/>
          <w:sz w:val="28"/>
          <w:lang w:val="ru-RU"/>
        </w:rPr>
        <w:t xml:space="preserve">другим заинтересованным лицам передаются материалы по </w:t>
      </w:r>
      <w:r>
        <w:rPr>
          <w:rFonts w:ascii="Times New Roman" w:hAnsi="Times New Roman"/>
          <w:color w:val="000000"/>
          <w:sz w:val="28"/>
          <w:lang w:val="ru-RU"/>
        </w:rPr>
        <w:t xml:space="preserve">вопросам, включенным в повестку дня очередного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20. Внеочередные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Внеочередные заседания Ставропольской городской Думы созываются председателем Ставропольской городской Думы по своей инициативе, по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требованию главы города Ставрополя или не менее одной трети от установленной 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 w:themeColor="text1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 горо</w:t>
      </w:r>
      <w:r>
        <w:rPr>
          <w:rFonts w:ascii="Times New Roman" w:hAnsi="Times New Roman"/>
          <w:color w:val="000000"/>
          <w:sz w:val="28"/>
          <w:lang w:val="ru-RU"/>
        </w:rPr>
        <w:t xml:space="preserve">да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Предложение о созыве внеочередного заседания Ставропольской городской Думы направляется председателю Ставропольской городской Думы в письменном виде с указанием причин созыва внеочередного заседания Ставропольской городской Думы, обоснованием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 рассмотрения вопросов на внеочередном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Распоряжение председателя Ставропольской городской Думы о созыве внеочередного заседания Ставропольской городской Думы издается в течение четыр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ех</w:t>
      </w:r>
      <w:r>
        <w:rPr>
          <w:rFonts w:ascii="Times New Roman" w:hAnsi="Times New Roman"/>
          <w:i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дней со дня поступления предложения о созыве внеочередного заседания Ставропольской городской Думы и доводи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тся до сведения депутатов Ставропольской городской Думы, органов местного самоуправления города Ставрополя, других заинтересованных лиц и населения не позднее чем за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четыре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дня до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проведения. В эти же сроки депутатам Ставропольской городской Думы и дру</w:t>
      </w:r>
      <w:r>
        <w:rPr>
          <w:rFonts w:ascii="Times New Roman" w:hAnsi="Times New Roman"/>
          <w:color w:val="000000"/>
          <w:sz w:val="28"/>
          <w:lang w:val="ru-RU"/>
        </w:rPr>
        <w:t xml:space="preserve">гим заинтересованным лицам передаются материалы по вопросам, включенным в повестку дня внеочередного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4. Дата созыва внеочередного заседания Ставропольской городской Думы назначается председателем Ставропольской городской Думы исходя из существа внесенного вопроса, его подготовленности и может быть установлена не более чем на неделю позднее и не ранее срок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а, предлагаемого инициаторами созыва заседания Ставропольской городской Думы.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П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о вопросам чрезвычайного характера заседания Ставропольской городской Думы созываются немедленно.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21. Проведение заседаний Ставропольской городской Думы в дистанционной форме</w:t>
      </w: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В период введения на территории города Ставрополя или Ставропольского края режима повышенной готовности, режима чрезвычайной ситуации, ограничительных мероприятий (карантина), чрезвычайного или военного положения, а также в целях рассмотрения вопросов, </w:t>
      </w:r>
      <w:r>
        <w:rPr>
          <w:rFonts w:ascii="Times New Roman" w:hAnsi="Times New Roman"/>
          <w:color w:val="000000"/>
          <w:sz w:val="28"/>
          <w:lang w:val="ru-RU"/>
        </w:rPr>
        <w:t xml:space="preserve">требующих безотлагательного решения Ставропольской городской Думой, заседания Ставропольской городской Думы по решению председателя Ставропольской городской Думы могут проводиться в дистанционной форме с использованием технических средств информационных си</w:t>
      </w:r>
      <w:r>
        <w:rPr>
          <w:rFonts w:ascii="Times New Roman" w:hAnsi="Times New Roman"/>
          <w:color w:val="000000"/>
          <w:sz w:val="28"/>
          <w:lang w:val="ru-RU"/>
        </w:rPr>
        <w:t xml:space="preserve">стем, в том числе путем использования систем видео-конференц-связи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дистанционное заседание Ставропольской городской Думы).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Дистанционные заседания Ставропольской городской Думы могут быть только открытыми.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Формирование проекта повестки дня дистанционного заседания Ставропольской городской Думы осуществляется председателем Ставропольской городской Думы или по решению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В проект повестки дня заседания Ставропольской городской Думы        не могут быть включены вопросы, требующие проведения тайного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Распоряжение председателя Ставропольской городской Думы о созыве дистанционного заседания Ставропольской городской Думы, а также приглашения для участия в дистанционном заседании Ставропольской городской Думы согласно перечню, определяемому председателе</w:t>
      </w:r>
      <w:r>
        <w:rPr>
          <w:rFonts w:ascii="Times New Roman" w:hAnsi="Times New Roman"/>
          <w:color w:val="000000"/>
          <w:sz w:val="28"/>
          <w:lang w:val="ru-RU"/>
        </w:rPr>
        <w:t xml:space="preserve">м Ставропольской городской Думы, проект повестки дня дистанционного заседания Ставропольской городской Думы и приложенные к нему материалы незамедлительно направляются посредством почтовой, телефонной, электронной или иной связи, обеспечивающей аутентичнос</w:t>
      </w:r>
      <w:r>
        <w:rPr>
          <w:rFonts w:ascii="Times New Roman" w:hAnsi="Times New Roman"/>
          <w:color w:val="000000"/>
          <w:sz w:val="28"/>
          <w:lang w:val="ru-RU"/>
        </w:rPr>
        <w:t xml:space="preserve">ть передаваемых и принимаемых сообщений и их документальное подтверждение, депутатам Ставропольской городской Думы, лицам, приглашенным на дистанционное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Регистрация депутатов Ставропольской городской Думы на дистанционном заседании Ставропольской городской Думы проводится с помощью технических средств информационных систем в течение всего времени дистанционного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z w:val="28"/>
          <w:lang w:val="ru-RU"/>
        </w:rPr>
        <w:t xml:space="preserve">5. Во время проведения дистанционного заседания Ставропольской городской Думы голосование проводится в порядке, определяемом</w:t>
      </w:r>
      <w:r>
        <w:rPr>
          <w:rFonts w:ascii="Times New Roman" w:hAnsi="Times New Roman"/>
          <w:color w:val="2f5496" w:themeColor="accent5" w:themeShade="BF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тат</w:t>
      </w:r>
      <w:r>
        <w:rPr>
          <w:rFonts w:ascii="Times New Roman" w:hAnsi="Times New Roman"/>
          <w:color w:val="000000"/>
          <w:sz w:val="28"/>
          <w:lang w:val="ru-RU"/>
        </w:rPr>
        <w:t xml:space="preserve">ьей 32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на</w:t>
      </w:r>
      <w:r>
        <w:rPr>
          <w:rFonts w:ascii="Times New Roman" w:hAnsi="Times New Roman"/>
          <w:color w:val="000000"/>
          <w:sz w:val="28"/>
          <w:lang w:val="ru-RU"/>
        </w:rPr>
        <w:t xml:space="preserve">стоящего Регламента. По решению председателя Ставропольской  городской Думы в случае </w:t>
      </w:r>
      <w:r>
        <w:rPr>
          <w:rFonts w:ascii="Times New Roman" w:hAnsi="Times New Roman"/>
          <w:color w:val="000000"/>
          <w:sz w:val="28"/>
          <w:lang w:val="ru-RU"/>
        </w:rPr>
        <w:t xml:space="preserve">невозможности использования указан</w:t>
      </w:r>
      <w:r>
        <w:rPr>
          <w:rFonts w:ascii="Times New Roman" w:hAnsi="Times New Roman"/>
          <w:color w:val="000000"/>
          <w:sz w:val="28"/>
          <w:lang w:val="ru-RU"/>
        </w:rPr>
        <w:t xml:space="preserve">ного способа голосования, а также в иных случаях голосование может производиться с использованием СМС-голосования, листов голосования или иных способов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Результаты подсчета голосов по вопросам повестки дня дистанционного заседания Ставропольской городской Думы оглашаются председательствующим на дистанционном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Техническое, организационное, правовое обеспечение проведения дистанционного заседания Ставропольской городской Думы осуществляет аппарат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22. Правомочность заседаний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Заседание Ставропольской городской Думы правомочно, если на нем присутствует не менее 50 процентов от числа избранных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Если на заседании Ставропольской городской Думы присутствует менее двух третей от установленн</w:t>
      </w:r>
      <w:r>
        <w:rPr>
          <w:rFonts w:ascii="Times New Roman" w:hAnsi="Times New Roman"/>
          <w:color w:val="000000"/>
          <w:sz w:val="28"/>
          <w:lang w:val="ru-RU"/>
        </w:rPr>
        <w:t xml:space="preserve">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Думы, то на таком заседании не могут рассматриваться вопросы, для принятия которых в соответствии с законодательством Российской Федерации, законодательством Ставропольского края и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требуется не менее двух третей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Для определения правомочности заседания Ставропольско</w:t>
      </w:r>
      <w:r>
        <w:rPr>
          <w:rFonts w:ascii="Times New Roman" w:hAnsi="Times New Roman"/>
          <w:color w:val="000000"/>
          <w:sz w:val="28"/>
          <w:lang w:val="ru-RU"/>
        </w:rPr>
        <w:t xml:space="preserve">й городской Думы перед началом заседания Ставропольской городской Думы, после перерывов проводится регистрация депутатов Ставропольской городской Думы. Перед голосованием может быть проведена дополнит</w:t>
      </w:r>
      <w:r>
        <w:rPr>
          <w:rFonts w:ascii="Times New Roman" w:hAnsi="Times New Roman"/>
          <w:color w:val="000000"/>
          <w:sz w:val="28"/>
          <w:lang w:val="ru-RU"/>
        </w:rPr>
        <w:t xml:space="preserve">ельная регистрация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23. Открытость заседаний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Заседания Ставропольской городской Думы являются, как правило, открытыми. Закрытые заседания Ставропольской городской Думы проводятся в порядке, установленном настоящим Регламентом.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На заседание Ставропольской городской Думы могут приглашаться представители государственных органов, органов местного самоуправления города Ставрополя, общественных объединений, научных учреждений, эксперты и другие специалисты для предоставления необхо</w:t>
      </w:r>
      <w:r>
        <w:rPr>
          <w:rFonts w:ascii="Times New Roman" w:hAnsi="Times New Roman"/>
          <w:color w:val="000000"/>
          <w:sz w:val="28"/>
          <w:lang w:val="ru-RU"/>
        </w:rPr>
        <w:t xml:space="preserve">димых сведений и заключений по рассматриваемым Ставропольской городской Думой вопросам. Представители средств массовой информации могут присутствовать на открытых заседаниях Ставропольской городской Думы в порядке, ус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тановленном действующим законодательств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о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м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 настоящим Регламентом 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Для лиц, приглашенных на заседание Ставропольской городской Думы, отводятся специальные места в зале заседаний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z w:val="28"/>
          <w:lang w:val="ru-RU"/>
        </w:rPr>
        <w:t xml:space="preserve">4. 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В соответствии с Федеральн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ым </w:t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en-US"/>
        </w:rPr>
        <w:instrText xml:space="preserve">HYPERLINK "https://login.consultant.ru/link/?req=doc&amp;base=LAW&amp;n=422007&amp;date=02.02.2026" \o "https://login.consultant.ru/link/?req=doc&amp;base=LAW&amp;n=422007&amp;date=02.02.2026"</w:instrText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 от 9 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февраля 2009 года № 8-ФЗ</w:t>
      </w:r>
      <w:r>
        <w:rPr>
          <w:rFonts w:ascii="Times New Roman" w:hAnsi="Times New Roman"/>
          <w:color w:val="000000"/>
          <w:sz w:val="28"/>
          <w:lang w:val="ru-RU"/>
        </w:rPr>
        <w:t xml:space="preserve"> «Об обеспечении доступа к информации о деятельности государственных органов и органов местного самоуправления» граждане (физические лица), в </w:t>
      </w:r>
      <w:r>
        <w:rPr>
          <w:rFonts w:ascii="Times New Roman" w:hAnsi="Times New Roman"/>
          <w:color w:val="000000"/>
          <w:sz w:val="28"/>
          <w:lang w:val="ru-RU"/>
        </w:rPr>
        <w:t xml:space="preserve">том числе представители организаций (юридических лиц), общественных объединений, государственных органов и органов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 местного самоуправления,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вправе присутствовать на заседаниях Ставропольской городской Думы в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"https://login.consultant.ru/link/?req=doc&amp;base=RLAW077&amp;n=50317&amp;dst=100065&amp;field=134&amp;date=02.02.2026" \o "https://login.consultant.ru/link/?req=doc&amp;base=RLAW077&amp;n=50317&amp;dst=100065&amp;field=134&amp;date=02.02.2026"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порядке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, уст</w:t>
      </w:r>
      <w:r>
        <w:rPr>
          <w:rFonts w:ascii="Times New Roman" w:hAnsi="Times New Roman"/>
          <w:color w:val="000000"/>
          <w:sz w:val="28"/>
          <w:lang w:val="ru-RU"/>
        </w:rPr>
        <w:t xml:space="preserve">ановленном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24. Закрытые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Закрытые заседания Ставропольской городской Думы могут проводит</w:t>
      </w:r>
      <w:r>
        <w:rPr>
          <w:rFonts w:ascii="Times New Roman" w:hAnsi="Times New Roman"/>
          <w:color w:val="000000"/>
          <w:sz w:val="28"/>
          <w:lang w:val="ru-RU"/>
        </w:rPr>
        <w:t xml:space="preserve">ься по решению, принятому большинством голосов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2. 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П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рокурор Ставропольского края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</w:t>
      </w:r>
      <w:r>
        <w:rPr>
          <w:rFonts w:ascii="Times New Roman" w:hAnsi="Times New Roman"/>
          <w:color w:val="000000"/>
          <w:sz w:val="28"/>
          <w:lang w:val="ru-RU"/>
        </w:rPr>
        <w:t xml:space="preserve">ли специально уполномоченное им должностное лицо имеют право присутствовать как на открытых, так и на закрытых заседаниях Ставропольской городской Думы.</w:t>
      </w:r>
      <w:r>
        <w:rPr>
          <w:rFonts w:ascii="Times New Roman" w:hAnsi="Times New Roman"/>
          <w:color w:val="000000"/>
          <w:sz w:val="28"/>
          <w:lang w:val="ru-RU"/>
        </w:rPr>
        <w:t xml:space="preserve"> Другие лица могут присутствовать на закрытых заседаниях Ставропольской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г</w:t>
      </w:r>
      <w:r>
        <w:rPr>
          <w:rFonts w:ascii="Times New Roman" w:hAnsi="Times New Roman"/>
          <w:color w:val="000000"/>
          <w:sz w:val="28"/>
          <w:lang w:val="ru-RU"/>
        </w:rPr>
        <w:t xml:space="preserve">ородской Думы только по приглашению. Контроль за правомерностью присутствия на закрытом заседании Ставропольской городской Думы приглашенных лиц возлагается на аппарат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Представители средств массовой информации на закрытые заседания Ставропольской городской Думы не допускаются.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4. Ознакомление депутатов Ставропольской городской Думы с протоколом закрытого заседания Ст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авропольской городской Думы и             с приобщенными к нему материалами проводится на основании письменного заявления по поручению председателя Ставропольской городской Думы соответствующим структурным подразд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елением аппарата Ставропольской городской Думы под распи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ску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25. Права и обязанности председательствующего на заседании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Председательствующий на заседании Ставропольской городской Думы: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 руководит общим ходом заседания Ставропольской городской Думы в соответствии с настоящим Регламентом;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 предоставляет слово для выступления в соответствии с порядком работы заседания Ставропольской городской Думы, требованиями настоящего Регламента либо в ином порядке, определенном решением Ставропольской 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3) обеспечивает выполнение организационных решений Ставропольской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городской Думы;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4) ставит на голосование каждое предложение депутатов Ставропольской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городской Думы в порядке поступления;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5) проводит голосование и оглашает его результаты;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6) подписывает протокол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Председательствующий на заседании Ставропольской городской Думы вправе: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 в случае нарушения положений настоящего Регламента предупреждать депутата Ставропольской городской Думы, а при повторном нарушении лишать его слова. Депутат Ставропольской городской Думы, допустивший грубые, оскорбительные выражения в адрес председатель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ствующего на заседании Ставропольской городской Думы, других депутатов Ставропольской городской Думы, лишается слова без предупреждения;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 предупреждать депутата Ставропольской городской Думы, выступающего по порядку ведения заседания Ставропольской городской Думы, в случае его отклонения от темы выступления, а при повторном нарушении лишать его слова.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Под порядком ведения заседания Ставропольской городской Думы понимается соблюдение председательствующим на заседании Ставропольской городской Думы настоящего Регламента. Депутат Ставропольской городской Думы, выступающий по порядку ведения заседания Ставро</w:t>
      </w:r>
      <w:r>
        <w:rPr>
          <w:rFonts w:ascii="Times New Roman" w:hAnsi="Times New Roman"/>
          <w:color w:val="000000"/>
          <w:sz w:val="28"/>
          <w:lang w:val="ru-RU"/>
        </w:rPr>
        <w:t xml:space="preserve">польской городской Думы, обязан указать, в чем выразилось нарушение настоящего Регламента председательствующим на заседании Ставропольской городской Думы со ссылкой на норму настоящего Регламента;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 удалять из зала заседаний Ставропольской городской Думы приглашенных лиц, препятствующих работе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26. Повестка дня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На каждом заседании Ставропольской городской Думы утверждается повестка дня заседания Ставропольской городской Думы. За основу повестки дня заседания Ставропольской городской Думы принимаются вопросы, указанные в распоряжении председателя Ставропольской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городской Думы о созыве данного заседания Ставропольской городской Думы. Предложения о включении дополнительных вопросов в повестку дня заседания Ставропольской городской Думы и об исключении из нее отдельных вопросов могут вноситься депутатами Ставрополь</w:t>
      </w:r>
      <w:r>
        <w:rPr>
          <w:rFonts w:ascii="Times New Roman" w:hAnsi="Times New Roman"/>
          <w:color w:val="000000"/>
          <w:sz w:val="28"/>
          <w:lang w:val="ru-RU"/>
        </w:rPr>
        <w:t xml:space="preserve">ской городской Думы, субъектами правотворческой инициативы как в устном, так и письменном виде.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Предложения, поступившие в письменном виде, оглашаются председательствующим на заседании Ставропольской городской Думы в порядке их поступления.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Решение о включении дополнительных вопросов в повестку дня заседания Ставропольской городской Думы и об исключении из нее отдельных вопросов принимается голосованием по каждому предложению большинством голосов депутатов Ставропольской городской Думы, пр</w:t>
      </w:r>
      <w:r>
        <w:rPr>
          <w:rFonts w:ascii="Times New Roman" w:hAnsi="Times New Roman"/>
          <w:color w:val="000000"/>
          <w:sz w:val="28"/>
          <w:lang w:val="ru-RU"/>
        </w:rPr>
        <w:t xml:space="preserve">исутствующих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Решения Ставропольской городской Думы по каждому вопросу, включенному в повестку дня заседания Ставропольской городской Думы или исключенному из нее, фиксируются в протоколе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 итогам обсуждения повестки дня заседания Ставропольской городской Думы принимается решение о принятии повестки дня заседания в целом.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27. Порядок выступлений на заседании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Время для докладов на заседаниях Ставропольской городской Думы предоставляется до 15 минут, для содокладов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до 7 минут, выступающим      в прениях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до 5 минут, для повторных выступлений, а также по порядку ведения заседания, по мотивам голосования, для спр</w:t>
      </w:r>
      <w:r>
        <w:rPr>
          <w:rFonts w:ascii="Times New Roman" w:hAnsi="Times New Roman"/>
          <w:color w:val="000000"/>
          <w:sz w:val="28"/>
          <w:lang w:val="ru-RU"/>
        </w:rPr>
        <w:t xml:space="preserve">авок и вопросов </w:t>
      </w:r>
      <w:r>
        <w:rPr>
          <w:rFonts w:hint="default" w:ascii="Times New Roman" w:hAnsi="Times New Roman" w:eastAsia="Times New Roman" w:cs="Times New Roman"/>
          <w:sz w:val="28"/>
        </w:rPr>
        <w:t xml:space="preserve">–          </w:t>
      </w:r>
      <w:r>
        <w:rPr>
          <w:rFonts w:ascii="Times New Roman" w:hAnsi="Times New Roman"/>
          <w:color w:val="000000"/>
          <w:sz w:val="28"/>
          <w:lang w:val="ru-RU"/>
        </w:rPr>
        <w:t xml:space="preserve"> до 3 минут.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Общее время для вопросов или ответов на вопросы устанавливается с согласия большинства от присутствующих на заседании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Перерывы объявляются через каждые полтора часа работы на 15 минут.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На заседаниях Ставропольской городской Думы депутаты Ставропольской городской Думы участвуют в прениях, вносят предложения и поправки по существу обсуждаемых вопросов, предлагают кандидатуры и высказывают свое мнение по кандидатурам должностных лиц, изб</w:t>
      </w:r>
      <w:r>
        <w:rPr>
          <w:rFonts w:ascii="Times New Roman" w:hAnsi="Times New Roman"/>
          <w:color w:val="000000"/>
          <w:sz w:val="28"/>
          <w:lang w:val="ru-RU"/>
        </w:rPr>
        <w:t xml:space="preserve">ир</w:t>
      </w:r>
      <w:r>
        <w:rPr>
          <w:rFonts w:ascii="Times New Roman" w:hAnsi="Times New Roman"/>
          <w:color w:val="000000"/>
          <w:sz w:val="28"/>
          <w:lang w:val="ru-RU"/>
        </w:rPr>
        <w:t xml:space="preserve">аемых, назначаемых, согласовываемых Ставропольской городской Думой, задают вопросы, дают справки, а также пользуются иными правами в соответствии   со статусом депутата Ставропольской городской Думы, установленным законодательством Российской Федерации, за</w:t>
      </w:r>
      <w:r>
        <w:rPr>
          <w:rFonts w:ascii="Times New Roman" w:hAnsi="Times New Roman"/>
          <w:color w:val="000000"/>
          <w:sz w:val="28"/>
          <w:lang w:val="ru-RU"/>
        </w:rPr>
        <w:t xml:space="preserve">конодательством Ставропольского к</w:t>
      </w:r>
      <w:r>
        <w:rPr>
          <w:rFonts w:ascii="Times New Roman" w:hAnsi="Times New Roman"/>
          <w:color w:val="000000"/>
          <w:sz w:val="28"/>
          <w:lang w:val="ru-RU"/>
        </w:rPr>
        <w:t xml:space="preserve">рая и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На заседаниях Ставропольской городской Думы </w:t>
      </w:r>
      <w:r>
        <w:rPr>
          <w:rFonts w:ascii="Times New Roman" w:hAnsi="Times New Roman"/>
          <w:color w:val="000000"/>
          <w:sz w:val="28"/>
          <w:lang w:val="ru-RU"/>
        </w:rPr>
        <w:t xml:space="preserve">депутат Ставропольской городской Думы может выступать в прениях по одному и тому же вопросу не более двух раз.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Депутат Ставропольской городской Думы на заседании Ставропольской городской Думы обязан соблюдать правила депутатской этики в соответствии с настоящим Регламентом.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Депутаты Ставропольской городской Думы, которые не смогли выступить в связи с прекращением прений, вправе приобщить подписанные тексты своих выступлений к протоколу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28. Подсчет голосов на заседании Ставропольской городской Думы. Протокол заседания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На каждом заседании Ставропольской городской Думы подсчет голосов при открытом голосовании осуществляет депутат (депутаты) по поручению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Заседания Ставропольской городской Думы протоколируются.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Протокол заседания Ставропольской городской Думы подписывается председательствующим на заседании Ставропольской городской Думы в течение 10 рабочих дней со дня проведения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Ведение протокола, аудио- и видеозаписи заседания Ставропольской городской Думы обеспечивает аппарат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29. «Депутатский час»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На заседании Ставропольской городской Думы может проводиться «депутатский час» в целях информирования депутатов Ставропольской городской Думы главой города Ставрополя, должностными лицами местного самоуправления города Ставрополя, руководителями муницип</w:t>
      </w:r>
      <w:r>
        <w:rPr>
          <w:rFonts w:ascii="Times New Roman" w:hAnsi="Times New Roman"/>
          <w:color w:val="000000"/>
          <w:sz w:val="28"/>
          <w:lang w:val="ru-RU"/>
        </w:rPr>
        <w:t xml:space="preserve">альных предприятий и учреждений города Ставрополя, а также руководителями коммерческих организаций, в уставном капитале которых есть доля участия муниципального образования города Ставрополя, а также руководителями юридических лиц, которым предоставлялась </w:t>
      </w:r>
      <w:r>
        <w:rPr>
          <w:rFonts w:ascii="Times New Roman" w:hAnsi="Times New Roman"/>
          <w:color w:val="000000"/>
          <w:sz w:val="28"/>
          <w:lang w:val="ru-RU"/>
        </w:rPr>
        <w:t xml:space="preserve">муниципальная преференция.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«Депутатский час» проводится в начале заседания Ставропольской городской Думы, при этом его продолжительност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не должна превышать, как правило, один час.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На рассмотрение депутатов Ставропольской городской Думы в рамках одного «депутатского часа» может быть внесено не более двух вопросов.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Решение о включении вопросов, предлагаемых для рассмотрения в рамках «депутатского часа», принимается председателем Ставропольской городской Думы на основании предложений депутатов Ставропольской городской Думы, комитетов или фракций Ста</w:t>
      </w:r>
      <w:r>
        <w:rPr>
          <w:rFonts w:ascii="Times New Roman" w:hAnsi="Times New Roman"/>
          <w:color w:val="000000"/>
          <w:sz w:val="28"/>
          <w:lang w:val="ru-RU"/>
        </w:rPr>
        <w:t xml:space="preserve">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Председатель Ставропольской городской Думы приглашает на «депутатский час» лиц, указанных 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ain/index.html?_dc=0&amp;lang=ru-RU&amp;frameEditorId=placeholder&amp;parentOrigin=file://#p386" \o "file:///C:/Program%20Files/R7-Office/Editors/editors/web-apps/apps/documenteditor/main/index.html?_dc=0&amp;lang=ru-RU&amp;frameEditorId=placeholder&amp;parentOrigin=file://#p386"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части 1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н</w:t>
      </w:r>
      <w:r>
        <w:rPr>
          <w:rFonts w:ascii="Times New Roman" w:hAnsi="Times New Roman"/>
          <w:color w:val="000000"/>
          <w:sz w:val="28"/>
          <w:lang w:val="ru-RU"/>
        </w:rPr>
        <w:t xml:space="preserve">астоящей статьи, не позднее чем за пять дней до его проведения.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Приглашенному должностному лицу для информирования депутатов Ставропольской городской Думы предоставляется не более 15 минут. Депутаты Ставропольской городской Думы вправе задать приглашенному лицу вопросы.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По результатам обсуждения вопроса Ставропольская городская Дума может принять решение или дать поручение соответствующему комитету Ставропольской городской Думы подготовить проект решения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8. ОБЩИЙ ПОРЯДОК ГОЛОСОВАНИЯ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И ПРИНЯТИЯ РЕШЕНИЙ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30. Общий порядок голосования при принятии решений на заседаниях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Депутат Ставропольской городской Думы лично осуществляет свое право на голосование.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При голосовании по каждому вопросу депутат Ставропольской городской Думы имеет один голос, подавая его «за» или «против» принятия решения либо воздерживаясь от принятия решения.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Депутат Ставропольской городской Думы, не принявший участие в голосовании, не вправе подать свой голос по истечении времени, отведенного для голосования.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Решения Ставропольской городской Думы принимаются на                       ее заседаниях открытым или тайным голосованием. Открытое голосование может быть поименным.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 окончании голосования председательствующий на заседании Ставропольской городской Думы информирует депутатов Ставропольской городской Думы о принятии или об отклонении вопроса, поставленного               на голосование.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Решения Ставропольской городской Думы по процедурным вопросам фиксируются в протоколе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31. Процедурные вопросы, рассматриваемые на заседании Ставропольской городской Думы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К процедурным относятся следующие вопросы: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1) об открытии и закрытии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2) об избрании счетной комисси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и и 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о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 ра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ссмотрении</w:t>
      </w:r>
      <w:r>
        <w:rPr>
          <w:rFonts w:ascii="Times New Roman" w:hAnsi="Times New Roman"/>
          <w:strike w:val="0"/>
          <w:color w:val="000000"/>
          <w:sz w:val="28"/>
          <w:highlight w:val="white"/>
          <w:lang w:val="ru-RU"/>
        </w:rPr>
        <w:t xml:space="preserve"> в уста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новленных настоящим Регламентом случаях итогов заседания счетной комиссии;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 об утверждении повестки дня заседания Ставропольской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4) о включении дополнительного вопроса в повестку дня заседания Ставропольской городской Думы после ее утверждения;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5) об утверждении порядка работы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6) о перерыве в заседании Ставропольской городской Думы, переносе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7) о предоставлении дополнительного времени для выступления;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8) о предоставлении слова лицам, приглашенным на заседание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9) о переносе или прекращении прений по вопросу повестки дня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10) о переходе (возвращении) к вопросам повестки дня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11) о передаче вопроса на рассмотрение соответствующего комитета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12) о голосовании без обсуждения;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13) об изменении очередности выступлений;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14) о проведении повторной регистрации;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15) о пересчете голосов;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16) о направлении для рассмотрения замечаний и предложений, высказанных депутатами Ставропольской городской Думы при обсуждении вопроса повестки дня заседания Ставропольской городской Думы;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17) иные вопросы, относящиеся в соответствии с настоящим Регламентом к процедурным.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Решение по процедурным вопросам принимается большинством голосов от числа присутствующих на заседании Ставропольской городской Думы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32. Порядок открытого голосования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При открытом голосовании перед его началом председательствующий на заседании Ставропольской городской Думы сообщает о количестве предложений, которые ставятся на голосование, уточняет их формулировки и последовательность, в которой они ставятся на голос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ование, напоминает, каким большинством голосов (от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</w:t>
      </w:r>
      <w:r>
        <w:rPr>
          <w:rFonts w:ascii="Times New Roman" w:hAnsi="Times New Roman"/>
          <w:color w:val="000000"/>
          <w:sz w:val="28"/>
          <w:lang w:val="ru-RU"/>
        </w:rPr>
        <w:t xml:space="preserve"> Ставрополя численности депутатов Ставропольской городской Думы, от числа присутствующих на заседании Ставропольской городской Думы депутатов Ставропольской городской Думы, другим установленным большинством голосов) может быть принято решение.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Перед голосованием по решению Ставропольской городской Думы может быть проведена перерегистрация. В случае если при перерегистрации будет установлено, что на заседании Ставропольской городской Думы присутствует количество депутатов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менее требуемого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д</w:t>
      </w:r>
      <w:r>
        <w:rPr>
          <w:rFonts w:ascii="Times New Roman" w:hAnsi="Times New Roman"/>
          <w:color w:val="000000"/>
          <w:sz w:val="28"/>
          <w:lang w:val="ru-RU"/>
        </w:rPr>
        <w:t xml:space="preserve">ля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принятия решения, председательствующий на заседании Ставропольской городской Думы вправе объявить перерыв или перенести голосование на следующее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После объявления председательствующим на заседании Ставропольской городской Думы о начале голосования никто не вправе прервать голосование, кроме как для заявлений по порядку ведения заседания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i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При проведении процедуры открытого голосования каждый депутат Ставропольской городской Думы, участвующий в голосовании, подает один гол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о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с «за» или «против»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принятия решения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либо воздерживается от принятия решения 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путем поднятия руки</w:t>
      </w:r>
      <w:r>
        <w:rPr>
          <w:rFonts w:ascii="Times New Roman" w:hAnsi="Times New Roman"/>
          <w:i w:val="0"/>
          <w:color w:val="000000"/>
          <w:sz w:val="28"/>
          <w:highlight w:val="white"/>
          <w:lang w:val="ru-RU"/>
        </w:rPr>
        <w:t xml:space="preserve">.</w:t>
      </w:r>
      <w:r>
        <w:rPr>
          <w:rFonts w:ascii="Times New Roman" w:hAnsi="Times New Roman"/>
          <w:i w:val="0"/>
          <w:sz w:val="28"/>
          <w:highlight w:val="white"/>
        </w:rPr>
      </w:r>
      <w:r>
        <w:rPr>
          <w:rFonts w:ascii="Times New Roman" w:hAnsi="Times New Roman"/>
          <w:i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 окончании подсчета голосов председательствующий на заседании Ставропольской городской Думы объявляет о принятии или об отклонении вопроса, поставленного на голосование.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5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Если при определении результатов голосования выявятся процедурные ошибки при голосовании, то по решению Ставропольской городской Думы должно быть проведено повторное голосование, в противном случае голосование считается недействительным.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33. Поименное голосование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Поименное голосование проводится по решению Ставропольской городской Думы, принимаемому большинством голосов от числа присутствующих на заседании Ставропольской городской Думы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Поименное голосование проводится с использованием именных бюллетеней в порядке, установленном настоящей статьей.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Для проведения поименного голосования и определения его результатов Ставропольская городская Дума избирает открытым голосованием счетную комиссию, которая избирает из своего состава председателя и секретаря. Решения счетной комиссии принимаются большинс</w:t>
      </w:r>
      <w:r>
        <w:rPr>
          <w:rFonts w:ascii="Times New Roman" w:hAnsi="Times New Roman"/>
          <w:color w:val="000000"/>
          <w:sz w:val="28"/>
          <w:lang w:val="ru-RU"/>
        </w:rPr>
        <w:t xml:space="preserve">твом голосов ее членов.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Бюллетени для поименного голосования изготавливаются под контролем счетной комиссии по предложенной ею и утвержденной решением Ставропольской городской Думы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в количестве, соответствующем числу депутатов Ставропольской городской Думы,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присутствующи</w:t>
      </w:r>
      <w:r>
        <w:rPr>
          <w:rFonts w:ascii="Times New Roman" w:hAnsi="Times New Roman"/>
          <w:color w:val="000000"/>
          <w:sz w:val="28"/>
          <w:lang w:val="ru-RU"/>
        </w:rPr>
        <w:t xml:space="preserve">х на заседании Ставропольской городской Думы, во время которого проводится поименное голосование, и содержат необходимую информацию.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  <w:highlight w:val="gree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Бюллетени для поименного голосования выдаются депутатам Ставропольской городской Думы счетной комиссией в соответствии со списком депутатов Ставропольской городской Думы под роспись.</w:t>
      </w:r>
      <w:r>
        <w:rPr>
          <w:rFonts w:ascii="Times New Roman" w:hAnsi="Times New Roman"/>
          <w:sz w:val="28"/>
          <w:highlight w:val="green"/>
        </w:rPr>
      </w:r>
      <w:r>
        <w:rPr>
          <w:rFonts w:ascii="Times New Roman" w:hAnsi="Times New Roman"/>
          <w:sz w:val="28"/>
          <w:highlight w:val="green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Бюллетень поименного голосования подписывается каждым депутатом Ставропольской городской Думы лично.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Недействительными при подсчете голосов депутатов Ставропольской городской Думы считаются бюллетени неустановленной формы, а также неподписанные бюллетени или бюллетени, по которым невозможно определить волеизъявление депутатов Ставропольской городской Д</w:t>
      </w:r>
      <w:r>
        <w:rPr>
          <w:rFonts w:ascii="Times New Roman" w:hAnsi="Times New Roman"/>
          <w:color w:val="000000"/>
          <w:sz w:val="28"/>
          <w:lang w:val="ru-RU"/>
        </w:rPr>
        <w:t xml:space="preserve">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О результатах поименного голосования счетная комиссия составляет протокол, который подписывается всеми членами счетной комиссии. Доклад счетной комиссии о результатах поименного голосования Ставропольская городская Дума принимает к сведению.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</w:t>
      </w:r>
      <w:r>
        <w:rPr>
          <w:rFonts w:ascii="Times New Roman" w:hAnsi="Times New Roman"/>
          <w:color w:val="000000"/>
          <w:sz w:val="28"/>
          <w:lang w:val="ru-RU"/>
        </w:rPr>
        <w:t xml:space="preserve">. На основании принятого Ставропольской городской Думой к сведению доклада счетной комиссии о результатах поименного голосования председательствующий на заседании Ставропольской городской Думы объявляет о принятии или об отклонении поставленного на голосов</w:t>
      </w:r>
      <w:r>
        <w:rPr>
          <w:rFonts w:ascii="Times New Roman" w:hAnsi="Times New Roman"/>
          <w:color w:val="000000"/>
          <w:sz w:val="28"/>
          <w:lang w:val="ru-RU"/>
        </w:rPr>
        <w:t xml:space="preserve">ание вопроса. Результаты поименного голосования оформляются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34. Тайное голосование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Тайное голосование проводится по решению Ставропольской городской Думы, принимаемому большинством голосов от числа избранных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Для проведения тайного голосования и определения его результатов Ставропольская городская Дума избирает открытым голосованием счетную комиссию, которая избирает из своего состава председателя и секретаря. Решения счетной комиссии принимаются 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м голосов ее членов.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Бюллетени для тайного голосования изготавливаются под контролем счетной комиссии по предложенной ею и утвержденной решением Ставропольской городской Думы форме в количестве, соответствующем числу избранных депутатов Ставропольской городской Думы, и соде</w:t>
      </w:r>
      <w:r>
        <w:rPr>
          <w:rFonts w:ascii="Times New Roman" w:hAnsi="Times New Roman"/>
          <w:color w:val="000000"/>
          <w:sz w:val="28"/>
          <w:lang w:val="ru-RU"/>
        </w:rPr>
        <w:t xml:space="preserve">ржат необходимую информацию</w:t>
      </w:r>
      <w:r>
        <w:rPr>
          <w:rFonts w:ascii="Times New Roman" w:hAnsi="Times New Roman"/>
          <w:color w:val="000000"/>
          <w:sz w:val="28"/>
          <w:lang w:val="ru-RU"/>
        </w:rPr>
        <w:t xml:space="preserve">. Оставшиеся у счетной комиссии бюллетени после завершения их выдачи погашаются председателем счетной комиссии в присутствии ее членов путем отрезания левого нижнего угла бюллетеня. Время и место тайного голосования, порядок его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проведения устанавливаются счетной комиссией в соответствии с настоящим Регламентом и объявляются председателем счетной комиссии.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Каждому депутату Ставропольской городской Думы выдается один бюллетень по выборам избираемого лица либо по проекту решения, рассматриваемому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Бюллетени для тайного голосования выдаются депутатам Ставропольской городской Думы счетной комиссией в соответствии со списком депутатов Ставропольской городской Думы под роспись.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Бюллетень для тайного голосования опускается в специальный ящик, опечатанный счетной комиссией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Счетная комиссия обязана создать условия депутатам Ставропольской городской Думы для тайной подачи голосов.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Недействительными при подсчете голосов депутатов Ставропольской городской Думы считаются бюллетени неустановленной формы, а также бюллетени, по которым невозможно определить волеизъявление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О результатах тайного голосования счетная комиссия составляет протокол, который подписывается всеми членами счетной комиссии. Доклад счетной комиссии о результатах тайного голосования Ставропольская городская Дума принимает к сведению.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На основании принятого Ставропольской городской Думой к сведению доклада счетной комиссии о результатах тайного голосования председательствующий на заседании Ставропольской городской Думы объявляет о принятии или об отклонении поставленного на голосова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вопроса, а при выборах называет избранные кандидатуры. Результаты тайного голосования оформляются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Статья 35. Рейтинговое голосование</w:t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1. Рейтинговое голосование представляет собой открытое последовательное количественное голосование по каждому из кандидатов, выдвинутых для избрания, назначения, согласования назначения на должность, проводимое в порядке, установленном депутатами Ставропол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ьской городской Думы на заседании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2. Избранным, назначенным, согласованным для назначения на должность считается кандидат, набравший по итогам рейтингового голосования наибольшее число голосов и не менее числа голосов депутатов Ставропольской городской Думы, установленного для принятия Ста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вропольской городской Думой соответствующего решения.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Глав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а 9. </w:t>
      </w:r>
      <w:r>
        <w:rPr>
          <w:rFonts w:ascii="Times New Roman" w:hAnsi="Times New Roman"/>
          <w:b w:val="0"/>
          <w:bCs w:val="0"/>
          <w:i w:val="0"/>
          <w:strike w:val="0"/>
          <w:color w:val="000000"/>
          <w:sz w:val="28"/>
          <w:lang w:val="ru-RU"/>
        </w:rPr>
        <w:t xml:space="preserve">ПОРЯДОК 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ИЗБРАНИ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Я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ГЛАВЫ ГОРОДА СТАВРОПОЛЯ</w:t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Статья 36.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i w:val="0"/>
          <w:strike w:val="0"/>
          <w:color w:val="000000"/>
          <w:sz w:val="28"/>
          <w:lang w:val="ru-RU"/>
        </w:rPr>
        <w:t xml:space="preserve">Порядок </w:t>
      </w:r>
      <w:r>
        <w:rPr>
          <w:rFonts w:ascii="Times New Roman" w:hAnsi="Times New Roman"/>
          <w:b w:val="0"/>
          <w:bCs w:val="0"/>
          <w:i w:val="0"/>
          <w:color w:val="000000"/>
          <w:sz w:val="28"/>
          <w:lang w:val="ru-RU"/>
        </w:rPr>
        <w:t xml:space="preserve">избрания главы города Ставрополя</w:t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  <w:r>
        <w:rPr>
          <w:rFonts w:ascii="Times New Roman" w:hAnsi="Times New Roman"/>
          <w:b w:val="0"/>
          <w:bCs w:val="0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1. 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Глава города Ставрополя избирается Ставропольской городской Думой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 числа кандидатов, представленных Губернатором Ставропольского края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тайным голосованием в порядке, установ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ленном 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instrText xml:space="preserve">ain/index.html?_dc=0&amp;lang=ru-RU&amp;frameEditorId=placeholder&amp;parentOrigin=file://#p449" \o "file:///C:/Program%20Files/R7-Office/Editors/editors/web-apps/apps/documenteditor/main/index.html?_dc=0&amp;lang=ru-RU&amp;frameEditorId=placeholder&amp;parentOrigin=file://#p449"</w:instrTex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t xml:space="preserve">статьей 34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настоящего Регламента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2. 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Кандидат на должность главы города Ставрополя считается избранным, если в результате голосования он получил большинство голосов от установленно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й 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i w:val="0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города Ста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врополя численности депутатов Ставропольской городской Думы.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3.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Избрание главы города Ставрополя проводится на заседании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не позднее 20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дней со дня представления Губернатором Ставропольского края кандидатов для проведения голосования по избранию главы города Ставрополя. 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4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. 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На заседании Ставропольской городской Думы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кандидатов, представленных Губернатором Ставропольского края, </w:t>
      </w:r>
      <w:r>
        <w:rPr>
          <w:rFonts w:ascii="Times New Roman" w:hAnsi="Times New Roman"/>
          <w:i w:val="0"/>
          <w:color w:val="000000"/>
          <w:sz w:val="28"/>
          <w:lang w:val="ru-RU"/>
        </w:rPr>
        <w:t xml:space="preserve">представляет лицо, уполномоченное Губернатором Ставропольского края.</w:t>
      </w:r>
      <w:r>
        <w:rPr>
          <w:rFonts w:ascii="Times New Roman" w:hAnsi="Times New Roman"/>
          <w:i w:val="0"/>
          <w:color w:val="000000"/>
          <w:sz w:val="28"/>
        </w:rPr>
      </w:r>
      <w:r>
        <w:rPr>
          <w:rFonts w:ascii="Times New Roman" w:hAnsi="Times New Roman"/>
          <w:i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i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5. 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Кандидаты на должность главы города Ставрополя вправе присутствовать и выступать на заседании Ставропольской городской Думы при рассмотрении вопроса об избрании главы города Ставрополя, а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также отвечать на вопросы депутатов Ставропольской городской Думы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</w:t>
      </w:r>
      <w:r>
        <w:rPr>
          <w:rFonts w:ascii="Times New Roman" w:hAnsi="Times New Roman"/>
          <w:i/>
          <w:sz w:val="28"/>
          <w:highlight w:val="white"/>
        </w:rPr>
      </w:r>
      <w:r>
        <w:rPr>
          <w:rFonts w:ascii="Times New Roman" w:hAnsi="Times New Roman"/>
          <w:i/>
          <w:sz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88" w:lineRule="atLeast"/>
        <w:widowControl/>
        <w:rPr>
          <w:rFonts w:ascii="Times New Roman" w:hAnsi="Times New Roman"/>
          <w:i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i w:val="0"/>
          <w:sz w:val="28"/>
          <w:lang w:val="ru-RU"/>
        </w:rPr>
        <w:t xml:space="preserve">6. В случае если ни один из представленных Губернатором Ставропольского края кандидатов не набра</w:t>
      </w:r>
      <w:r>
        <w:rPr>
          <w:rFonts w:ascii="Times New Roman" w:hAnsi="Times New Roman"/>
          <w:i w:val="0"/>
          <w:sz w:val="28"/>
          <w:lang w:val="ru-RU"/>
        </w:rPr>
        <w:t xml:space="preserve">л число голосов, необходимое для принятия решения Ставропольской городской Думы об избрании главы города Ставрополя, проводится новый прием предложений о кандидатурах на </w:t>
      </w:r>
      <w:r>
        <w:rPr>
          <w:rFonts w:ascii="Times New Roman" w:hAnsi="Times New Roman"/>
          <w:i w:val="0"/>
          <w:spacing w:val="0"/>
          <w:sz w:val="28"/>
          <w:lang w:val="ru-RU"/>
        </w:rPr>
        <w:t xml:space="preserve">должность </w:t>
      </w:r>
      <w:r>
        <w:rPr>
          <w:rFonts w:ascii="Times New Roman" w:hAnsi="Times New Roman"/>
          <w:i w:val="0"/>
          <w:spacing w:val="0"/>
          <w:sz w:val="28"/>
          <w:lang w:val="ru-RU"/>
        </w:rPr>
        <w:t xml:space="preserve">главы города Ставрополя, в порядке установленном статьей 8</w:t>
      </w:r>
      <w:r>
        <w:rPr>
          <w:rFonts w:ascii="Times New Roman" w:hAnsi="Times New Roman"/>
          <w:i w:val="0"/>
          <w:spacing w:val="0"/>
          <w:sz w:val="28"/>
          <w:lang w:val="ru-RU"/>
        </w:rPr>
        <w:t xml:space="preserve"> Закона</w:t>
      </w:r>
      <w:r>
        <w:rPr>
          <w:rFonts w:ascii="Times New Roman" w:hAnsi="Times New Roman"/>
          <w:i w:val="0"/>
          <w:sz w:val="28"/>
          <w:lang w:val="ru-RU"/>
        </w:rPr>
        <w:t xml:space="preserve"> Ставропольского края от 25 февраля 2026 года № 12-кз «Об отдельных вопросах организации местного самоуправления в Ставропольском крае». </w:t>
      </w:r>
      <w:r>
        <w:rPr>
          <w:rFonts w:ascii="Times New Roman" w:hAnsi="Times New Roman"/>
          <w:i w:val="0"/>
          <w:sz w:val="28"/>
        </w:rPr>
      </w:r>
      <w:r>
        <w:rPr>
          <w:rFonts w:ascii="Times New Roman" w:hAnsi="Times New Roman"/>
          <w:i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7. Избрание главы города Ставрополя оформляется решением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10. МЕРОПРИЯТИЯ, ПРОВОДИМЫЕ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В СТАВРОПОЛЬСКОЙ ГОРОДСКОЙ ДУМЕ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37. Виды мероприятий, проводимых в Ставропольской городской Думе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В целях реализации полномочий Ставропольской городской Думы могут проводиться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депутатские слушания,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 совещания и </w:t>
      </w:r>
      <w:r>
        <w:rPr>
          <w:rFonts w:ascii="Times New Roman" w:hAnsi="Times New Roman"/>
          <w:color w:val="000000"/>
          <w:sz w:val="28"/>
          <w:lang w:val="ru-RU"/>
        </w:rPr>
        <w:t xml:space="preserve"> иные мероприятия, не противоречащие действующему законодательству.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Мероприятия могут носить выездной характер и проводиться за пределами здания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38. Депутатские слушания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Депутатские слушания являются одной из форм работы Ставропольской городской Думы, используемой в целях публичного обсуждения, всестороннего и полного изучения вопросов, требующих правового регулирования либо связанных с выполнением принятых Ставропольск</w:t>
      </w:r>
      <w:r>
        <w:rPr>
          <w:rFonts w:ascii="Times New Roman" w:hAnsi="Times New Roman"/>
          <w:color w:val="000000"/>
          <w:sz w:val="28"/>
          <w:lang w:val="ru-RU"/>
        </w:rPr>
        <w:t xml:space="preserve">ой городской Думой решений.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Депутатские слушания проводятся Ставропольской городской Думой по инициативе председателя Ставропольской городской Думы, </w:t>
      </w:r>
      <w:r>
        <w:rPr>
          <w:rFonts w:ascii="Times New Roman" w:hAnsi="Times New Roman"/>
          <w:color w:val="000000"/>
          <w:sz w:val="28"/>
          <w:lang w:val="ru-RU"/>
        </w:rPr>
        <w:t xml:space="preserve">заместителей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председателя Ставропольской городской Думы, комитетов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С</w:t>
      </w:r>
      <w:r>
        <w:rPr>
          <w:rFonts w:ascii="Times New Roman" w:hAnsi="Times New Roman"/>
          <w:color w:val="000000"/>
          <w:sz w:val="28"/>
          <w:lang w:val="ru-RU"/>
        </w:rPr>
        <w:t xml:space="preserve">тавропольской городской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Организация и проведение депутатских слушаний возлагаются председателем Ставропольской городской Думы на соответствующий комитет Ставропольской городской Думы, который определяет состав лиц, приглашаемых на депутатские слушания, порядок и продолжительно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сть проведения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Информация о теме депутатских слушаний, времени и месте их проведения размещается на официальном сайте Ставропольской городской Думы в информационно-телекоммуникационной сети «Интернет» и передается средствам массовой информации не позднее чем за пять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дней</w:t>
      </w:r>
      <w:r>
        <w:rPr>
          <w:rFonts w:ascii="Times New Roman" w:hAnsi="Times New Roman"/>
          <w:color w:val="000000"/>
          <w:sz w:val="28"/>
          <w:lang w:val="ru-RU"/>
        </w:rPr>
        <w:t xml:space="preserve"> до начала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Депутатские слушания ведет председатель соответствующего комитета Ставропольской городской Думы или его заместитель.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Депутатс</w:t>
      </w:r>
      <w:r>
        <w:rPr>
          <w:rFonts w:ascii="Times New Roman" w:hAnsi="Times New Roman"/>
          <w:color w:val="000000"/>
          <w:sz w:val="28"/>
          <w:lang w:val="ru-RU"/>
        </w:rPr>
        <w:t xml:space="preserve">кие слушания открываются кратким вступительным словом председательствующего, который информирует о существе обсуждаемого вопроса, его значимости, порядке проведения депутатских слушаний, составе приглашенных лиц. Как правило, с докладом по обсуждаемому воп</w:t>
      </w:r>
      <w:r>
        <w:rPr>
          <w:rFonts w:ascii="Times New Roman" w:hAnsi="Times New Roman"/>
          <w:color w:val="000000"/>
          <w:sz w:val="28"/>
          <w:lang w:val="ru-RU"/>
        </w:rPr>
        <w:t xml:space="preserve">росу выступает председатель профильного комитета Ставропольской городской Думы или должностное лицо администрации города Ставрополя, в ведении которого находится вопрос, обсуждаемый на депутатских слушаниях, после чего выступают участвующие в депутатских с</w:t>
      </w:r>
      <w:r>
        <w:rPr>
          <w:rFonts w:ascii="Times New Roman" w:hAnsi="Times New Roman"/>
          <w:color w:val="000000"/>
          <w:sz w:val="28"/>
          <w:lang w:val="ru-RU"/>
        </w:rPr>
        <w:t xml:space="preserve">лушаниях депутаты Ставропольской городской Думы и приглашенные лица.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Все приглашенные выступают на депутатских слушаниях только с разрешения председательствующего.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После выступлений на депутатских слушаниях приглашенных лиц следуют вопросы депутатов Ставропольской городской Думы и других присутствующих и ответы на них. Вопросы могут быть заданы как в устной, так и в письменной форме.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Приглашенные лица не вправе вмешиваться в ход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Председательствующий может удалить из зала заседания лиц, препятствующих проведению депутатских слушаний.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11. Депутатские слушания могут заканчиваться принятием рекомендаций по обсуждаемому вопросу. Рекомендации принимаются путем их одобрения большинством принявших участие в слушаниях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12. Депутатские слушания протоколируются.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13. Комитет Ставропольской городской Думы, проводивший депутатские слушания, представляет информацию об итогах депутатских слушаний и свои предложения на очередное заседание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14. Рекомендации Ставропол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ьской городской 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Думы, принятые по итогам проведения депутатских слушаний, размещаются на официальном сайте Ставропольской городской Думы в информационно-телекоммуникационной сети «Интернет» и направляются заинтересованным лицам председателем Ставропольской городской Думы 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в течение 10 дней       со дня принятия Ставропольской городской Думы указанных ре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комендаций</w:t>
      </w:r>
      <w:r>
        <w:rPr>
          <w:rFonts w:ascii="Times New Roman" w:hAnsi="Times New Roman"/>
          <w:strike w:val="0"/>
          <w:color w:val="000000"/>
          <w:sz w:val="28"/>
          <w:lang w:val="ru-RU"/>
        </w:rPr>
        <w:t xml:space="preserve">.</w:t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trike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  <w:r>
        <w:rPr>
          <w:rFonts w:ascii="Times New Roman" w:hAnsi="Times New Roman"/>
          <w:strike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39. Совещания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Для подготовки проектов решений Ставропольской городской Думы, выявления и учета мнений депутатов Ставропольской городской Думы, специалистов, а также по другим вопросам, входящим в компетенцию Ставропольской городской Думы, председатель Ставропольской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городской Думы, Совет Ставропольской городской Думы, комитеты Ставропольской городской Думы, фракции могут инициировать проведение рабочих совещаний и (или) тематических совещаний в форме «круглого стола».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По результатам совещания могут приниматься рекомендации по обсуждаемому вопросу. Рекомендации принимаются путем одобрения большинством принявших участие в совещании участников.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Рекомендации, принятые по итогам проведения совещания, направляются заинтересованным участникам председателем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11. ВНЕСЕНИЕ И РАССМОТРЕНИЕ ПРОЕКТОВ РЕШЕНИЙ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ДУМЫ, ПРИНЯТИЕ РЕШЕНИЙ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40. Внесение и рассмотрение проектов решений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color w:val="000000"/>
          <w:sz w:val="28"/>
          <w:lang w:val="ru-RU"/>
        </w:rPr>
        <w:t xml:space="preserve">1. Проекты решений Ставропольской городской Думы могут вноситься </w:t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субъектами правотворческой инициативы, установленными </w:t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en-US"/>
        </w:rPr>
        <w:instrText xml:space="preserve">HYPERLINK "https://login.consultant.ru/link/?req=doc&amp;base=RLAW077&amp;n=232780&amp;dst=100748&amp;field=134&amp;date=02.02.2026" \o "https://login.consultant.ru/link/?req=doc&amp;base=RLAW077&amp;n=232780&amp;dst=100748&amp;field=134&amp;date=02.02.2026"</w:instrText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ru-RU"/>
        </w:rPr>
        <w:t xml:space="preserve">частью 1 статьи 60</w:t>
      </w:r>
      <w:r>
        <w:rPr>
          <w:rStyle w:val="754"/>
          <w:rFonts w:ascii="Times New Roman" w:hAnsi="Times New Roman"/>
          <w:color w:val="000000"/>
          <w:spacing w:val="-6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pacing w:val="-6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Устава города Ставрополя.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Порядок внесения и р</w:t>
      </w:r>
      <w:r>
        <w:rPr>
          <w:rFonts w:ascii="Times New Roman" w:hAnsi="Times New Roman"/>
          <w:color w:val="000000"/>
          <w:sz w:val="28"/>
          <w:lang w:val="ru-RU"/>
        </w:rPr>
        <w:t xml:space="preserve">ассмотрения проектов решений Ставропольской городской Думы устанавливается решением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41. Принятие решений по проектам решений Ставропольской городской Думы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Рассмотрение проекта решения Ставропольской городской Думы на заседании Ставропольской городской Думы начинается с доклада лица, определяемого субъектом правотворческой инициативы, внесшего проект решения в Ставропольскую городскую Думу, и содоклада ком</w:t>
      </w:r>
      <w:r>
        <w:rPr>
          <w:rFonts w:ascii="Times New Roman" w:hAnsi="Times New Roman"/>
          <w:color w:val="000000"/>
          <w:sz w:val="28"/>
          <w:lang w:val="ru-RU"/>
        </w:rPr>
        <w:t xml:space="preserve">итета Ставропольской городской Думы, ответственного за его подготовку, после чего председательствующий на заседании Ставропольской городской Думы ставит на голосование вопрос о принятии проекта решения.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При обсуждении проекта решения, предусматривающего расходы за счет бюджета города Ставрополя, в обязательном порядке заслушивается заключение главы города Ставрополя (за исключением проектов, вносимых главой города Ставрополя).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По результатам обсуждения проекта решения Ставропольская городская Дума принимает одно из следующих решений: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1) принять решение в целом;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2) отклонить проект решения;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3) вернуть проект решения на доработку в комитет Ставропольской городской Думы или субъекту правотворческой инициативы.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В случае если к проекту решения имеются поправки, то сначала проект решения принимается за основу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Проект решения Ставропольской городской Думы принимается за основу, если за него проголосовало более половины от установленной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го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рода Ставрополя численности депутатов Ставропольской городской Думы.</w:t>
      </w:r>
      <w:r>
        <w:rPr>
          <w:rFonts w:ascii="Times New Roman" w:hAnsi="Times New Roman"/>
          <w:sz w:val="28"/>
          <w:highlight w:val="white"/>
        </w:rPr>
      </w:r>
      <w:r>
        <w:rPr>
          <w:rFonts w:ascii="Times New Roman" w:hAnsi="Times New Roman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Изменения и дополнения в текст проекта решения Ставропольской городской Думы оформляются письменно в виде поправок. Поправки должны быть подписаны субъектами правотворческой инициативы и должны содержать предлагаемую редакцию пунктов, частей проекта реш</w:t>
      </w:r>
      <w:r>
        <w:rPr>
          <w:rFonts w:ascii="Times New Roman" w:hAnsi="Times New Roman"/>
          <w:color w:val="000000"/>
          <w:sz w:val="28"/>
          <w:lang w:val="ru-RU"/>
        </w:rPr>
        <w:t xml:space="preserve">ения Ставропольской городской Думы. Устные поправки не рассматриваются.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При наличии поправок к предложенному проекту решения Ставропольской городской Думы в первую очередь рассматриваются поправки, внесенные комитетами Ставропольской городской Думы. Поправки подлежат предварительному рассмотрению в порядке, установленном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ием Ставропольской городской Думы. Поправка, не рассмотренная в установленном порядке, обсуждению на заседании Ставропольской городской Думы не подлежит.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Поправки включаются в текст проекта решения Ставропольской городской Дум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ы,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если за их принятие проголосовало более половины от установленной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  <w:highlight w:val="white"/>
        </w:rPr>
      </w:r>
      <w:r>
        <w:rPr>
          <w:rFonts w:ascii="Times New Roman" w:hAnsi="Times New Roman"/>
          <w:color w:val="00000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После внесения поправок в проект решения Ставропольской городской Думы проводится голосование о принятии решения Ставропольской городской Думы в целом.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В случае если предложение о принятии проекта решения Ставропольской городской Думы в целом не набрало необходимого количества голосов, оно считается отклоненным без дополнительного голосования. Решение об отклонении проекта решения Ставропольской городс</w:t>
      </w:r>
      <w:r>
        <w:rPr>
          <w:rFonts w:ascii="Times New Roman" w:hAnsi="Times New Roman"/>
          <w:color w:val="000000"/>
          <w:sz w:val="28"/>
          <w:lang w:val="ru-RU"/>
        </w:rPr>
        <w:t xml:space="preserve">кой Думы оформляется соответствующей записью в протоколе заседания Ставропольской городской Думы. Отклоненный проект решения Ставропольской городской Думы (со всеми материалами к нему) с выпиской из протокола заседания Ставропольской городской Думы возвращ</w:t>
      </w:r>
      <w:r>
        <w:rPr>
          <w:rFonts w:ascii="Times New Roman" w:hAnsi="Times New Roman"/>
          <w:color w:val="000000"/>
          <w:sz w:val="28"/>
          <w:lang w:val="ru-RU"/>
        </w:rPr>
        <w:t xml:space="preserve">ается субъекту правотворческой инициативы, внесшему данный проект решения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Решения Ставропольской городской Думы принимаются большинством голосов от установленной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Думы, если иное не установлено действующим законодательством,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и настоящим Регламентом.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</w:t>
      </w:r>
      <w:r>
        <w:rPr>
          <w:rFonts w:ascii="Times New Roman" w:hAnsi="Times New Roman"/>
          <w:color w:val="000000"/>
          <w:sz w:val="28"/>
          <w:lang w:val="ru-RU"/>
        </w:rPr>
        <w:t xml:space="preserve">0. Все принятые решения Ставропольской городской Думы подписываются председателем Ставропольской городской Думы, а решения Ставропольской городской Думы, носящие нормативный правовой характер, подписываются и обнародуются главой города Ставрополя в порядке</w:t>
      </w:r>
      <w:r>
        <w:rPr>
          <w:rFonts w:ascii="Times New Roman" w:hAnsi="Times New Roman"/>
          <w:color w:val="000000"/>
          <w:sz w:val="28"/>
          <w:lang w:val="ru-RU"/>
        </w:rPr>
        <w:t xml:space="preserve">, определенном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"https://login.consultant.ru/link/?req=doc&amp;base=RLAW077&amp;n=232780&amp;dst=100747&amp;field=134&amp;date=02.02.2026" \o "https://login.consultant.ru/link/?req=doc&amp;base=RLAW077&amp;n=232780&amp;dst=100747&amp;field=134&amp;date=02.02.2026"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статьей 60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Устав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а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 w:val="0"/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pacing w:val="-6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Глава 12. РАССМОТРЕНИЕ ОТДЕЛЬНЫХ АКТОВ</w:t>
      </w: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pacing w:val="-6"/>
          <w:sz w:val="28"/>
          <w:lang w:val="ru-RU"/>
        </w:rPr>
        <w:t xml:space="preserve">ПРОКУРОРСКОГО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РЕАГИРОВАНИЯ</w:t>
      </w:r>
      <w:r>
        <w:rPr>
          <w:rFonts w:ascii="Times New Roman" w:hAnsi="Times New Roman"/>
          <w:b w:val="0"/>
          <w:bCs w:val="0"/>
          <w:spacing w:val="-6"/>
          <w:sz w:val="28"/>
        </w:rPr>
      </w:r>
      <w:r>
        <w:rPr>
          <w:rFonts w:ascii="Times New Roman" w:hAnsi="Times New Roman"/>
          <w:b w:val="0"/>
          <w:bCs w:val="0"/>
          <w:spacing w:val="-6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42. Порядок рассмотрения протеста прокурора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Протест прокурора на противоречащий закону правовой акт рассматривается в соответствии с Федераль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"https://login.consultant.ru/link/?req=doc&amp;base=LAW&amp;n=523563&amp;date=02.02.2026" \o "https://login.consultant.ru/link/?req=doc&amp;base=LAW&amp;n=523563&amp;date=02.02.2026"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«О про</w:t>
      </w:r>
      <w:r>
        <w:rPr>
          <w:rFonts w:ascii="Times New Roman" w:hAnsi="Times New Roman"/>
          <w:color w:val="000000"/>
          <w:sz w:val="28"/>
          <w:lang w:val="ru-RU"/>
        </w:rPr>
        <w:t xml:space="preserve">куратуре 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Поступивший в Ставропольскую городскую Думу протест прокурора незамедлительно направляется председателем Ставропольской городской Думы в соответствующий комитет Ставропольской городской Думы и структурное подразделение аппарата Ставропольской городской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Думы, осуществляющее правовое обеспечение деятельности Ставропольской городской Думы, для подготовки заключения.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Протест прокурора подлежит рассмотрению на ближайшем заседании Ставропольской городской Думы. Прокурору, принесшему протест, сообщается о дне заседания Ставропольской городской Думы, в проект повестки дня которого включен вопрос о протесте.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Ответственный комитет по результатам рассмотрения протеста прокурора принимает решение рекомендовать Ставропольской городской Думе удовлетворить или отклонить протест прокурора.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В случае согласия с доводами протеста прокурора ответственный комитет Ставропольской городской Думы вправе принять решение о подготовке соответствующего проекта решения Ставропольской городской Думы с указанием срока его внесения на рассмотрение Ставроп</w:t>
      </w:r>
      <w:r>
        <w:rPr>
          <w:rFonts w:ascii="Times New Roman" w:hAnsi="Times New Roman"/>
          <w:color w:val="000000"/>
          <w:sz w:val="28"/>
          <w:lang w:val="ru-RU"/>
        </w:rPr>
        <w:t xml:space="preserve">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При рассмотрении протеста прокурора на заседании Ставропольской городской Думы заслушивается решение ответственного комитета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По результатам обсуждения протеста прокурора председательствующий на заседании Ставропольской городской Думы ставит на голосование соответствующий проект решения ответственного комитета Ставропольской городской Думы об удовлетворении или отклонении прот</w:t>
      </w:r>
      <w:r>
        <w:rPr>
          <w:rFonts w:ascii="Times New Roman" w:hAnsi="Times New Roman"/>
          <w:color w:val="000000"/>
          <w:sz w:val="28"/>
          <w:lang w:val="ru-RU"/>
        </w:rPr>
        <w:t xml:space="preserve">еста прокурора.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8. Решение об удовлетворении или отклонении протеста прокурора принимается большинством голосов от установ</w:t>
      </w:r>
      <w:r>
        <w:rPr>
          <w:rFonts w:ascii="Times New Roman" w:hAnsi="Times New Roman"/>
          <w:color w:val="000000"/>
          <w:sz w:val="28"/>
          <w:lang w:val="ru-RU"/>
        </w:rPr>
        <w:t xml:space="preserve">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</w:t>
      </w:r>
      <w:r>
        <w:rPr>
          <w:rFonts w:ascii="Times New Roman" w:hAnsi="Times New Roman"/>
          <w:color w:val="000000"/>
          <w:sz w:val="28"/>
          <w:lang w:val="ru-RU"/>
        </w:rPr>
        <w:t xml:space="preserve">Ставрополя численности депутатов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9. В решении Ставропольской городской Думы об удовлетворении протеста прокурора может быть дано поручение соответствующему ответственному 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комитету Ставропольской городской Думы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или субъекту правотворческой инициативы </w:t>
      </w:r>
      <w:r>
        <w:rPr>
          <w:rFonts w:ascii="Times New Roman" w:hAnsi="Times New Roman"/>
          <w:color w:val="000000"/>
          <w:sz w:val="28"/>
          <w:lang w:val="ru-RU"/>
        </w:rPr>
        <w:t xml:space="preserve">о подготовке проекта решения Ставропольской городской Думы о внесении изменений в решение Став</w:t>
      </w:r>
      <w:r>
        <w:rPr>
          <w:rFonts w:ascii="Times New Roman" w:hAnsi="Times New Roman"/>
          <w:color w:val="000000"/>
          <w:sz w:val="28"/>
          <w:lang w:val="ru-RU"/>
        </w:rPr>
        <w:t xml:space="preserve">ро</w:t>
      </w:r>
      <w:r>
        <w:rPr>
          <w:rFonts w:ascii="Times New Roman" w:hAnsi="Times New Roman"/>
          <w:color w:val="000000"/>
          <w:sz w:val="28"/>
          <w:lang w:val="ru-RU"/>
        </w:rPr>
        <w:t xml:space="preserve">польской городской Думы, на которое принесен протест. В случае если указанный проект решения Ставропольской городской Думы подготовлен, Ставропольская городская Дума может принять его на этом же заседании.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10. О результатах рассмотрения протеста прокурора незамедлительно сообщается прокурору в письменной форме.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43. Порядок рассмотрения требования прокурора об изменении нормативного правового акта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Требование прокурора об изменении нормативного правового акта рассматривается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 Федеральным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"https://login.consultant.ru/link/?req=doc&amp;base=LAW&amp;n=523563&amp;date=02.02.2026" \o "https://login.consultant.ru/link/?req=doc&amp;base=LAW&amp;n=523563&amp;date=02.02.2026"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«О прокуратуре </w:t>
      </w:r>
      <w:r>
        <w:rPr>
          <w:rFonts w:ascii="Times New Roman" w:hAnsi="Times New Roman"/>
          <w:color w:val="000000"/>
          <w:sz w:val="28"/>
          <w:lang w:val="ru-RU"/>
        </w:rPr>
        <w:t xml:space="preserve">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Требование прокурора об изменении нормативного правового акта направляется председателем Ставропольской городской Думы на рассмотрение в соответствующий комитет Ставропольской городской Думы и структурное подразделение аппарата Ставропольской городской </w:t>
      </w:r>
      <w:r>
        <w:rPr>
          <w:rFonts w:ascii="Times New Roman" w:hAnsi="Times New Roman"/>
          <w:color w:val="000000"/>
          <w:sz w:val="28"/>
          <w:lang w:val="ru-RU"/>
        </w:rPr>
        <w:t xml:space="preserve">Думы, осуществляющее правовое обеспечение деятельности Ставропольской городской Думы, для подготовки предложений по устранению указанных нарушений.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Прокурору, внесшему требование об изменении нормативного правового акта, сообщается о дне заседания Ставропольской городской Думы, в проект повестки дня которого включен вопрос о требовании.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Требование прокурора об изменении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нормативного правового акта рассматривается в порядке, установленном</w:t>
      </w:r>
      <w:r>
        <w:rPr>
          <w:rFonts w:ascii="Times New Roman" w:hAnsi="Times New Roman"/>
          <w:color w:val="000000"/>
          <w:sz w:val="28"/>
          <w:highlight w:val="white"/>
          <w:lang w:val="ru-RU"/>
        </w:rPr>
        <w:t xml:space="preserve"> 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ain/index.html?_dc=0&amp;lang=ru-RU&amp;frameEditorId=placeholder&amp;parentOrigin=file://#p548" \o "file:///C:/Program%20Files/R7-Office/Editors/editors/web-apps/apps/documenteditor/main/index.html?_dc=0&amp;lang=ru-RU&amp;frameEditorId=placeholder&amp;parentOrigin=file://#p548"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частями 4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HYPERLINK "file:///C:/Program%20Files/R7-Office/Editors/editors/web-apps/apps/documenteditor/m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instrText xml:space="preserve">ain/index.html?_dc=0&amp;lang=ru-RU&amp;frameEditorId=placeholder&amp;parentOrigin=file://#p553" \o "file:///C:/Program%20Files/R7-Office/Editors/editors/web-apps/apps/documenteditor/main/index.html?_dc=0&amp;lang=ru-RU&amp;frameEditorId=placeholder&amp;parentOrigin=file://#p553"</w:instrTex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9 статьи 4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2</w:t>
      </w:r>
      <w:r>
        <w:rPr>
          <w:rStyle w:val="754"/>
          <w:rFonts w:ascii="Times New Roman" w:hAnsi="Times New Roman"/>
          <w:color w:val="000000"/>
          <w:sz w:val="28"/>
          <w:highlight w:val="white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highlight w:val="white"/>
          <w:u w:val="non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настоящего Регламента.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О результатах рассмотрения требования об изменении нормативного правового акта незамедлительно сообщается прокурору, внесшему требование.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44. Порядок рассмотрения представления прокурора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Представление прокурора об устранении нарушений закона рассматривается в соответствии с Федеральн</w:t>
      </w:r>
      <w:r>
        <w:rPr>
          <w:rFonts w:ascii="Times New Roman" w:hAnsi="Times New Roman"/>
          <w:color w:val="000000"/>
          <w:sz w:val="28"/>
          <w:lang w:val="ru-RU"/>
        </w:rPr>
        <w:t xml:space="preserve">ым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"https://login.consultant.ru/link/?req=doc&amp;base=LAW&amp;n=523563&amp;date=02.02.2026" \o "https://login.consultant.ru/link/?req=doc&amp;base=LAW&amp;n=523563&amp;date=02.02.2026"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законом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«О прокура</w:t>
      </w:r>
      <w:r>
        <w:rPr>
          <w:rFonts w:ascii="Times New Roman" w:hAnsi="Times New Roman"/>
          <w:color w:val="000000"/>
          <w:sz w:val="28"/>
          <w:lang w:val="ru-RU"/>
        </w:rPr>
        <w:t xml:space="preserve">туре Российской Федерации».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Представление прокурора об устранении нарушений закона в деятельности Ставропольской городской Думы направляется председателем Ставропольской городской Думы на рассмотрение в соответствующий комитет Ставропольской городской Думы и структурное подразделе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 аппарата Ставропольской городской Думы, осуществляющее правовое обеспечение деятельности Ставропольской городской Думы, для подготовки предложений по устранению указанных нарушений.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Прокурору, внесшему представление, сообщается о дне заседания Ставропольской городской Думы, в проект повестки дня которого включен вопрос о представлении.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О результатах рассмотрения представления прокурора и принятых мерах по устранению допущенных нарушений закона, их причин и условий, им способствующих, сообщается прокурору в письменной форме.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  <w:lang w:val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13.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ЕЖЕГОДНЫЙ ОТЧЕТ ГЛАВЫ ГОРОДА СТАВРОПОЛЯ О РЕЗУЛЬТАТАХ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ЕГО ДЕЯТЕЛЬНОСТИ, ДЕЯТЕЛЬНОСТИ АДМИНИСТРАЦИИ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ГОРОДА СТАВРОПОЛЯ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, ИНФОРМАЦИЯ О ДЕЯТЕЛЬНОСТИ СТАВРОПОЛЬСКОЙ ГОРОДСКОЙ ДУМЫ, ДЕПУТАТА СТАВРОПОЛЬСКОЙ ГОРОДСКОЙ ДУМЫ, ОТЧЕТ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О ДЕЯТЕЛЬНОСТИ </w:t>
      </w: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КОНТРОЛЬНО-СЧЕТНОЙ ПАЛАТЫ </w:t>
      </w:r>
      <w:r>
        <w:rPr>
          <w:rFonts w:ascii="Times New Roman" w:hAnsi="Times New Roman"/>
          <w:b w:val="0"/>
          <w:bCs w:val="0"/>
          <w:color w:val="000000"/>
          <w:sz w:val="28"/>
          <w:highlight w:val="white"/>
          <w:lang w:val="ru-RU"/>
        </w:rPr>
        <w:t xml:space="preserve">ГОРОДА СТАВРОПОЛЯ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  <w:lang w:val="ru-RU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white"/>
          <w:lang w:val="ru-RU"/>
        </w:rPr>
      </w:r>
    </w:p>
    <w:p>
      <w:pPr>
        <w:ind w:left="0" w:right="0" w:firstLine="709"/>
        <w:jc w:val="both"/>
        <w:spacing w:before="0" w:after="0" w:line="283" w:lineRule="exact"/>
        <w:widowControl/>
        <w:rPr>
          <w:rFonts w:ascii="Times New Roman" w:hAnsi="Times New Roman"/>
          <w:b w:val="0"/>
          <w:bCs w:val="0"/>
          <w:sz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highlight w:val="white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45. Порядок заслушивания Ставропольской городской Думой ежегодного отчета главы города Ставрополя о результатах его деятельности, деятельности администрации города Ставрополя, в том числе о решении вопросов, поставленных Ставропольской городской Дум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ой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В соответствии с законодательством Российской Федерации Ставропольская городская Дума не позднее 1 июня года, следующего за отчетным, на своем заседании заслушивает ежегодный отчет главы города Ставрополя о результатах его деятельности, деятельности адм</w:t>
      </w:r>
      <w:r>
        <w:rPr>
          <w:rFonts w:ascii="Times New Roman" w:hAnsi="Times New Roman"/>
          <w:color w:val="000000"/>
          <w:sz w:val="28"/>
          <w:lang w:val="ru-RU"/>
        </w:rPr>
        <w:t xml:space="preserve">инистрации города Ставрополя, в том числе о решении вопросов, поставленных Ставропольской городской Думой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отчет).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Отчет вносится на рассмотрение Ставропольской городской Думы не позднее 1 апреля года, следующего за отчетным, и направляется председателем Ставропольской городской Думы в комитеты Ставропольской городской Думы для рассмотрения и подготовки вопросов к о</w:t>
      </w:r>
      <w:r>
        <w:rPr>
          <w:rFonts w:ascii="Times New Roman" w:hAnsi="Times New Roman"/>
          <w:color w:val="000000"/>
          <w:sz w:val="28"/>
          <w:lang w:val="ru-RU"/>
        </w:rPr>
        <w:t xml:space="preserve">тчету.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В срок, не превышающий 10 дней со дня поступления отчета в Ставропольскую городскую Думу, комитеты Ставропольской городской Думы, фракции</w:t>
      </w:r>
      <w:r>
        <w:rPr>
          <w:rFonts w:ascii="Times New Roman" w:hAnsi="Times New Roman"/>
          <w:color w:val="000000" w:themeColor="text1"/>
          <w:sz w:val="28"/>
          <w:lang w:val="ru-RU"/>
        </w:rPr>
        <w:t xml:space="preserve">,</w:t>
      </w:r>
      <w:r>
        <w:rPr>
          <w:rFonts w:ascii="Times New Roman" w:hAnsi="Times New Roman"/>
          <w:color w:val="000000"/>
          <w:sz w:val="28"/>
          <w:lang w:val="ru-RU"/>
        </w:rPr>
        <w:t xml:space="preserve"> а также депутаты Ставропольской городской Думы, не входящие во фракции, направляют </w:t>
      </w:r>
      <w:r>
        <w:rPr>
          <w:rFonts w:ascii="Times New Roman" w:hAnsi="Times New Roman"/>
          <w:color w:val="000000"/>
          <w:sz w:val="28"/>
          <w:lang w:val="ru-RU"/>
        </w:rPr>
        <w:t xml:space="preserve">в соответствующий профильный комитет Ставропольской городской Думы вопросы к отчету.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Соответствующий профильный комитет Ставропольской городской Думы в семидневный срок со дня поступления вопросов к отчету обобщает и формирует их перечень.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Указанный перечень вопросов направляется председателем Ставропольской городской Думы не позднее 1 мая года, следующего за отчетным, главе 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</w:t>
      </w:r>
      <w:r>
        <w:rPr>
          <w:rFonts w:ascii="Times New Roman" w:hAnsi="Times New Roman"/>
          <w:color w:val="000000"/>
          <w:sz w:val="28"/>
          <w:lang w:val="ru-RU"/>
        </w:rPr>
        <w:t xml:space="preserve">На заседании Ставропольской городской Думы после заслушивания отчета депутаты Ставропольской городской Думы вправе задавать вопросы главе города Ставрополя, высказывать свое мнение о деятельности главы города Ставрополя, администрации города Ставрополя.</w:t>
      </w:r>
      <w:r>
        <w:rPr>
          <w:rFonts w:ascii="Times New Roman" w:hAnsi="Times New Roman"/>
          <w:color w:val="000000"/>
          <w:sz w:val="28"/>
          <w:lang w:val="ru-RU"/>
        </w:rPr>
        <w:t xml:space="preserve"> При этом в первоочередном порядке выступают представители фракций.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6. По итогам заслушивания отчета Ставропольская городская Дума принимает решение Ставропольской городской Думы. В решении Ставропольской городской Думы может содержаться оценка деятельности главы города Ставрополя и деятельности администрации города Ставро</w:t>
      </w:r>
      <w:r>
        <w:rPr>
          <w:rFonts w:ascii="Times New Roman" w:hAnsi="Times New Roman"/>
          <w:color w:val="000000"/>
          <w:sz w:val="28"/>
          <w:lang w:val="ru-RU"/>
        </w:rPr>
        <w:t xml:space="preserve">поля, а также предложения, рекомендации на текущий год.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Отчет и решение Ставропольской городской Думы об отчете в течение 30 дней со дня их принятия должны быть опубликованы в официальных средствах массовой информации и размещены на официальном сайте Ставропольской городской Думы в информационно-телекоммуник</w:t>
      </w:r>
      <w:r>
        <w:rPr>
          <w:rFonts w:ascii="Times New Roman" w:hAnsi="Times New Roman"/>
          <w:color w:val="000000"/>
          <w:sz w:val="28"/>
          <w:lang w:val="ru-RU"/>
        </w:rPr>
        <w:t xml:space="preserve">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46. Информация Ставропольской городской Думы, депутата Ставропольской городской Думы о своей деятельности </w:t>
      </w:r>
      <w:r>
        <w:rPr>
          <w:rFonts w:ascii="Times New Roman" w:hAnsi="Times New Roman"/>
          <w:b w:val="0"/>
          <w:bCs w:val="0"/>
          <w:color w:val="000000"/>
          <w:sz w:val="28"/>
        </w:rPr>
      </w:r>
      <w:r>
        <w:rPr>
          <w:rFonts w:ascii="Times New Roman" w:hAnsi="Times New Roman"/>
          <w:b w:val="0"/>
          <w:bCs w:val="0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Ставропольская городская Дума ежегодно не позднее 1 апреля года, следующего за отчетным, подготавливает 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размещает на официальном сайте Ставропольской городской Думы в информационно-телекоммуникационной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сети «Интернет» информацию о проделанной работе за предыдущий год.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В информации указывается количество проведенных заседаний, зак</w:t>
      </w:r>
      <w:r>
        <w:rPr>
          <w:rFonts w:ascii="Times New Roman" w:hAnsi="Times New Roman"/>
          <w:color w:val="000000"/>
          <w:sz w:val="28"/>
          <w:lang w:val="ru-RU"/>
        </w:rPr>
        <w:t xml:space="preserve">онодательных инициатив, принятых решений, а также другая информация, способствующая гласности в работе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Депутат Ставропольской городской Думы ежегодно не позднее 1 апреля года, следующего за отчетным, представляет в Ставропольскую городскую Думу информацию  о своей деятельности за предыдущий год в целях информирования избирателей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о проделанной работе, ходе выполнения предвыборной программы, а также о выполнении предложений избирателей, высказанных во время предыдущего отчета или встреч.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Информация депутата Ставропольской городской Думы размещается на официальном сайте Ставропольской городской Думы в информационно-телекоммуникационной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47. Порядок рассмотрения Ставропольской городской Думой отчета о деятельности контрольно-счетной палаты города Ставрополя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Поступивший в Ставропольскую городскую Думу в соответствии </w:t>
      </w:r>
      <w:r>
        <w:rPr>
          <w:rFonts w:ascii="Times New Roman" w:hAnsi="Times New Roman"/>
          <w:color w:val="000000"/>
          <w:sz w:val="28"/>
          <w:lang w:val="ru-RU"/>
        </w:rPr>
        <w:t xml:space="preserve">с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"https://login.consultant.ru/link/?req=doc&amp;base=RLAW077&amp;n=218615&amp;dst=100016&amp;field=134&amp;date=02.02.2026" \o "https://login.consultant.ru/link/?req=doc&amp;base=RLAW077&amp;n=218615&amp;dst=100016&amp;field=134&amp;date=02.02.2026"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Положением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о контрольно-счетной палате города Ставрополя, утвержденным реше</w:t>
      </w:r>
      <w:r>
        <w:rPr>
          <w:rFonts w:ascii="Times New Roman" w:hAnsi="Times New Roman"/>
          <w:color w:val="000000"/>
          <w:sz w:val="28"/>
          <w:lang w:val="ru-RU"/>
        </w:rPr>
        <w:t xml:space="preserve">нием Ставропольской городской Думы от 28 декабря 2021 г. № 38                       «О контрольно-счетной палате города Ставрополя», отчет о деятельности контрольно-счетной палаты города Ставрополя (далее </w:t>
      </w:r>
      <w:r>
        <w:rPr>
          <w:rFonts w:hint="default" w:ascii="Times New Roman" w:hAnsi="Times New Roman" w:eastAsia="Times New Roman" w:cs="Times New Roman"/>
          <w:sz w:val="28"/>
        </w:rPr>
        <w:t xml:space="preserve">–</w:t>
      </w:r>
      <w:r>
        <w:rPr>
          <w:rFonts w:ascii="Times New Roman" w:hAnsi="Times New Roman"/>
          <w:color w:val="000000"/>
          <w:sz w:val="28"/>
          <w:lang w:val="ru-RU"/>
        </w:rPr>
        <w:t xml:space="preserve"> отчет </w:t>
      </w:r>
      <w:r>
        <w:rPr>
          <w:rFonts w:ascii="Times New Roman" w:hAnsi="Times New Roman"/>
          <w:color w:val="000000"/>
          <w:sz w:val="28"/>
          <w:lang w:val="ru-RU"/>
        </w:rPr>
        <w:t xml:space="preserve">контрольно-счетной палаты города Ставрополя) направляется председателем Ставропольской городской Думы в комитеты Ставропольской городской Думы для рассмотрения и внесения предложений в комитет Ставропольской городской Думы, в ведении которого находятся бюд</w:t>
      </w:r>
      <w:r>
        <w:rPr>
          <w:rFonts w:ascii="Times New Roman" w:hAnsi="Times New Roman"/>
          <w:color w:val="000000"/>
          <w:sz w:val="28"/>
          <w:lang w:val="ru-RU"/>
        </w:rPr>
        <w:t xml:space="preserve">жетно-финансовые вопросы.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Отчет контрольно-счетной палаты города Ставрополя заслушивается на заседании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3. На заседании Ставропольской городской Думы с отчетом контрольно-счетной палаты города Ставрополя выступает председатель контрольно-счетной палаты города Ставрополя или, в его отсутствие, заместитель председателя контрольно-счетной палаты города Ставропо</w:t>
      </w:r>
      <w:r>
        <w:rPr>
          <w:rFonts w:ascii="Times New Roman" w:hAnsi="Times New Roman"/>
          <w:color w:val="000000"/>
          <w:sz w:val="28"/>
          <w:lang w:val="ru-RU"/>
        </w:rPr>
        <w:t xml:space="preserve">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4. После заслушивания отчета контрольно-счетной палаты города Ставрополя на заседании Ставропольской городской Думы депутаты Ставропольской городской Думы вправе задавать вопросы докладчику, высказывать свое мнение о деятельности контрольно-счетной палаты </w:t>
      </w:r>
      <w:r>
        <w:rPr>
          <w:rFonts w:ascii="Times New Roman" w:hAnsi="Times New Roman"/>
          <w:color w:val="000000"/>
          <w:sz w:val="28"/>
          <w:lang w:val="ru-RU"/>
        </w:rPr>
        <w:t xml:space="preserve">города Ставрополя.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5. По итогам заслушивания отчета о деятельности контрольно-счетной палаты города Ставрополя Ставропольская городская Дума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принимает решение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7. После рассмотрения Ставропольской городской</w:t>
      </w:r>
      <w:r>
        <w:rPr>
          <w:rFonts w:ascii="Times New Roman" w:hAnsi="Times New Roman"/>
          <w:color w:val="000000"/>
          <w:sz w:val="28"/>
          <w:lang w:val="ru-RU"/>
        </w:rPr>
        <w:t xml:space="preserve"> Думой отчет о деятельности контрольно-счетной палаты города Ставрополя подлежит опубликованию в газете «</w:t>
      </w:r>
      <w:r>
        <w:rPr>
          <w:rFonts w:ascii="Times New Roman" w:hAnsi="Times New Roman"/>
          <w:color w:val="000000"/>
          <w:sz w:val="28"/>
          <w:lang w:val="ru-RU"/>
        </w:rPr>
        <w:t xml:space="preserve">Вечерний Ставрополь» или размещению на официальном сайте Ставропольской городской Думы в информационно-те</w:t>
      </w:r>
      <w:r>
        <w:rPr>
          <w:rFonts w:ascii="Times New Roman" w:hAnsi="Times New Roman"/>
          <w:color w:val="000000"/>
          <w:sz w:val="28"/>
          <w:lang w:val="ru-RU"/>
        </w:rPr>
        <w:t xml:space="preserve">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Глава 14</w:t>
      </w:r>
      <w:r>
        <w:rPr>
          <w:rFonts w:ascii="Times New Roman" w:hAnsi="Times New Roman"/>
          <w:b w:val="0"/>
          <w:bCs w:val="0"/>
          <w:color w:val="000000"/>
          <w:sz w:val="28"/>
          <w:lang w:val="en-US"/>
        </w:rPr>
        <w:t xml:space="preserve">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ПРИНЯТИЕ И  ВНЕСЕНИЕ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ИЗМЕНЕНИЙ В РЕГЛАМЕНТ. 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КОНТРОЛЬ ЗА СОБЛЮДЕНИЕМ РЕГЛАМЕНТА.</w:t>
      </w: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48. Принятие и внесение изменений в Регламент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1. Регламент принимается большинством голосов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color w:val="00000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2. Изменения в Регламент вносятся по предложению председателя Ставропольской городской Думы, группы депутатов Ставропольской городской Думы в количестве не менее одной трети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Думы, фракций и принимаются большинством голосов от установленной 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begin"/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instrText xml:space="preserve">HYPERLINK "https://login.consultant.ru/link/?req=doc&amp;base=RLAW077&amp;n=232780&amp;dst=100023&amp;field=134&amp;date=02.02.2026" \o "https://login.consultant.ru/link/?req=doc&amp;base=RLAW077&amp;n=232780&amp;dst=100023&amp;field=134&amp;date=02.02.2026"</w:instrText>
      </w:r>
      <w:r>
        <w:rPr>
          <w:rStyle w:val="754"/>
          <w:rFonts w:ascii="Times New Roman" w:hAnsi="Times New Roman"/>
          <w:color w:val="000000"/>
          <w:sz w:val="28"/>
          <w:u w:val="none"/>
          <w:lang w:val="en-US"/>
        </w:rPr>
        <w:fldChar w:fldCharType="separate"/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t xml:space="preserve">Уставом</w:t>
      </w:r>
      <w:r>
        <w:rPr>
          <w:rStyle w:val="754"/>
          <w:rFonts w:ascii="Times New Roman" w:hAnsi="Times New Roman"/>
          <w:color w:val="000000"/>
          <w:sz w:val="28"/>
          <w:u w:val="none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Ставрополя численности депутатов Ставропольской городской Думы.</w:t>
      </w:r>
      <w:r>
        <w:rPr>
          <w:rFonts w:ascii="Times New Roman" w:hAnsi="Times New Roman"/>
          <w:color w:val="000000"/>
          <w:sz w:val="28"/>
        </w:rPr>
      </w:r>
      <w:r>
        <w:rPr>
          <w:rFonts w:ascii="Times New Roman" w:hAnsi="Times New Roman"/>
          <w:color w:val="00000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b w:val="0"/>
          <w:bCs w:val="0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lang w:val="ru-RU"/>
        </w:rPr>
        <w:t xml:space="preserve">Статья 49. Контроль за соблюдением Регламента</w:t>
      </w:r>
      <w:r>
        <w:rPr>
          <w:rFonts w:ascii="Times New Roman" w:hAnsi="Times New Roman"/>
          <w:b w:val="0"/>
          <w:bCs w:val="0"/>
          <w:sz w:val="28"/>
        </w:rPr>
      </w:r>
      <w:r>
        <w:rPr>
          <w:rFonts w:ascii="Times New Roman" w:hAnsi="Times New Roman"/>
          <w:b w:val="0"/>
          <w:bCs w:val="0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/>
          <w:sz w:val="28"/>
          <w:lang w:val="ru-RU"/>
        </w:rPr>
        <w:t xml:space="preserve">Контроль за соблюдением Регламента возлагается на председателя Ставропольской городской Думы.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83" w:lineRule="atLeast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spacing w:before="0" w:after="0" w:line="283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Председатель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0"/>
        <w:spacing w:before="0" w:after="0" w:line="283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/>
        </w:rPr>
        <w:t xml:space="preserve">Ставропольской городской Думы                                                      Г.С.Колягин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w="11906" w:h="16838" w:orient="portrait"/>
      <w:pgMar w:top="1417" w:right="567" w:bottom="1134" w:left="198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00603000000000000"/>
  </w:font>
  <w:font w:name="Calibri">
    <w:panose1 w:val="020F0502020204030204"/>
  </w:font>
  <w:font w:name="Arial">
    <w:panose1 w:val="020B060402020202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4"/>
      <w:jc w:val="right"/>
      <w:rPr>
        <w:rFonts w:ascii="Times New Roman" w:hAnsi="Times New Roman" w:cs="Times New Roman"/>
        <w:sz w:val="28"/>
        <w:szCs w:val="28"/>
        <w:highlight w:val="none"/>
      </w:rPr>
    </w:pPr>
    <w:fldSimple w:instr="PAGE \* MERGEFORMAT"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</w:fldSimple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  <w:highlight w:val="none"/>
      </w:rPr>
    </w:r>
    <w:r>
      <w:rPr>
        <w:rFonts w:ascii="Times New Roman" w:hAnsi="Times New Roman" w:cs="Times New Roman"/>
        <w:sz w:val="28"/>
        <w:szCs w:val="28"/>
        <w:highlight w:val="none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9">
    <w:name w:val="Heading 1 Char"/>
    <w:basedOn w:val="764"/>
    <w:link w:val="75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90">
    <w:name w:val="Heading 2 Char"/>
    <w:basedOn w:val="764"/>
    <w:link w:val="782"/>
    <w:uiPriority w:val="9"/>
    <w:rPr>
      <w:rFonts w:ascii="Liberation Sans" w:hAnsi="Liberation Sans" w:eastAsia="Liberation Sans" w:cs="Liberation Sans"/>
      <w:sz w:val="34"/>
    </w:rPr>
  </w:style>
  <w:style w:type="character" w:styleId="691">
    <w:name w:val="Heading 3 Char"/>
    <w:basedOn w:val="764"/>
    <w:link w:val="72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4 Char"/>
    <w:basedOn w:val="764"/>
    <w:link w:val="78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3">
    <w:name w:val="Heading 5 Char"/>
    <w:basedOn w:val="764"/>
    <w:link w:val="74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4">
    <w:name w:val="Heading 6 Char"/>
    <w:basedOn w:val="764"/>
    <w:link w:val="78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5">
    <w:name w:val="Heading 7 Char"/>
    <w:basedOn w:val="764"/>
    <w:link w:val="71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96">
    <w:name w:val="Heading 8 Char"/>
    <w:basedOn w:val="764"/>
    <w:link w:val="75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97">
    <w:name w:val="Heading 9 Char"/>
    <w:basedOn w:val="764"/>
    <w:link w:val="732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98">
    <w:name w:val="Title Char"/>
    <w:basedOn w:val="764"/>
    <w:link w:val="778"/>
    <w:uiPriority w:val="10"/>
    <w:rPr>
      <w:sz w:val="48"/>
      <w:szCs w:val="48"/>
    </w:rPr>
  </w:style>
  <w:style w:type="character" w:styleId="699">
    <w:name w:val="Subtitle Char"/>
    <w:basedOn w:val="764"/>
    <w:link w:val="774"/>
    <w:uiPriority w:val="11"/>
    <w:rPr>
      <w:sz w:val="24"/>
      <w:szCs w:val="24"/>
    </w:rPr>
  </w:style>
  <w:style w:type="character" w:styleId="700">
    <w:name w:val="Quote Char"/>
    <w:link w:val="740"/>
    <w:uiPriority w:val="29"/>
    <w:rPr>
      <w:i/>
    </w:rPr>
  </w:style>
  <w:style w:type="character" w:styleId="701">
    <w:name w:val="Intense Quote Char"/>
    <w:link w:val="776"/>
    <w:uiPriority w:val="30"/>
    <w:rPr>
      <w:i/>
    </w:rPr>
  </w:style>
  <w:style w:type="character" w:styleId="702">
    <w:name w:val="Header Char"/>
    <w:basedOn w:val="764"/>
    <w:link w:val="744"/>
    <w:uiPriority w:val="99"/>
  </w:style>
  <w:style w:type="character" w:styleId="703">
    <w:name w:val="Footer Char"/>
    <w:basedOn w:val="764"/>
    <w:link w:val="736"/>
    <w:uiPriority w:val="99"/>
  </w:style>
  <w:style w:type="character" w:styleId="704">
    <w:name w:val="Caption Char"/>
    <w:basedOn w:val="764"/>
    <w:link w:val="784"/>
    <w:uiPriority w:val="35"/>
    <w:rPr>
      <w:b/>
      <w:bCs/>
      <w:color w:val="4f81bd" w:themeColor="accent1"/>
      <w:sz w:val="18"/>
      <w:szCs w:val="18"/>
    </w:rPr>
  </w:style>
  <w:style w:type="paragraph" w:styleId="705">
    <w:name w:val="footnote text"/>
    <w:basedOn w:val="710"/>
    <w:link w:val="706"/>
    <w:uiPriority w:val="99"/>
    <w:semiHidden/>
    <w:unhideWhenUsed/>
    <w:pPr>
      <w:spacing w:after="40" w:line="240" w:lineRule="auto"/>
    </w:pPr>
    <w:rPr>
      <w:sz w:val="18"/>
    </w:rPr>
  </w:style>
  <w:style w:type="character" w:styleId="706">
    <w:name w:val="Footnote Text Char"/>
    <w:link w:val="705"/>
    <w:uiPriority w:val="99"/>
    <w:rPr>
      <w:sz w:val="18"/>
    </w:rPr>
  </w:style>
  <w:style w:type="paragraph" w:styleId="707">
    <w:name w:val="endnote text"/>
    <w:basedOn w:val="710"/>
    <w:link w:val="708"/>
    <w:uiPriority w:val="99"/>
    <w:semiHidden/>
    <w:unhideWhenUsed/>
    <w:pPr>
      <w:spacing w:after="0" w:line="240" w:lineRule="auto"/>
    </w:pPr>
    <w:rPr>
      <w:sz w:val="20"/>
    </w:rPr>
  </w:style>
  <w:style w:type="character" w:styleId="708">
    <w:name w:val="Endnote Text Char"/>
    <w:link w:val="707"/>
    <w:uiPriority w:val="99"/>
    <w:rPr>
      <w:sz w:val="20"/>
    </w:rPr>
  </w:style>
  <w:style w:type="paragraph" w:styleId="709" w:default="1">
    <w:name w:val="Normal"/>
    <w:link w:val="710"/>
    <w:uiPriority w:val="0"/>
    <w:qFormat/>
  </w:style>
  <w:style w:type="character" w:styleId="710" w:default="1">
    <w:name w:val="Normal"/>
    <w:link w:val="709"/>
  </w:style>
  <w:style w:type="paragraph" w:styleId="711">
    <w:name w:val="toc 2"/>
    <w:basedOn w:val="709"/>
    <w:next w:val="709"/>
    <w:link w:val="712"/>
    <w:uiPriority w:val="39"/>
    <w:pPr>
      <w:ind w:left="283" w:right="0" w:firstLine="0"/>
      <w:spacing w:after="57"/>
      <w:widowControl/>
    </w:pPr>
  </w:style>
  <w:style w:type="character" w:styleId="712">
    <w:name w:val="toc 2"/>
    <w:basedOn w:val="710"/>
    <w:link w:val="711"/>
  </w:style>
  <w:style w:type="paragraph" w:styleId="713">
    <w:name w:val="toc 4"/>
    <w:basedOn w:val="709"/>
    <w:next w:val="709"/>
    <w:link w:val="714"/>
    <w:uiPriority w:val="39"/>
    <w:pPr>
      <w:ind w:left="850" w:right="0" w:firstLine="0"/>
      <w:spacing w:after="57"/>
      <w:widowControl/>
    </w:pPr>
  </w:style>
  <w:style w:type="character" w:styleId="714">
    <w:name w:val="toc 4"/>
    <w:basedOn w:val="710"/>
    <w:link w:val="713"/>
  </w:style>
  <w:style w:type="paragraph" w:styleId="715">
    <w:name w:val="Heading 7"/>
    <w:basedOn w:val="709"/>
    <w:next w:val="709"/>
    <w:link w:val="716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716">
    <w:name w:val="Heading 7"/>
    <w:basedOn w:val="710"/>
    <w:link w:val="715"/>
    <w:rPr>
      <w:rFonts w:ascii="Arial" w:hAnsi="Arial"/>
      <w:b/>
      <w:i/>
      <w:sz w:val="22"/>
    </w:rPr>
  </w:style>
  <w:style w:type="paragraph" w:styleId="717">
    <w:name w:val="toc 6"/>
    <w:basedOn w:val="709"/>
    <w:next w:val="709"/>
    <w:link w:val="718"/>
    <w:uiPriority w:val="39"/>
    <w:pPr>
      <w:ind w:left="1417" w:right="0" w:firstLine="0"/>
      <w:spacing w:after="57"/>
      <w:widowControl/>
    </w:pPr>
  </w:style>
  <w:style w:type="character" w:styleId="718">
    <w:name w:val="toc 6"/>
    <w:basedOn w:val="710"/>
    <w:link w:val="717"/>
  </w:style>
  <w:style w:type="paragraph" w:styleId="719">
    <w:name w:val="toc 7"/>
    <w:basedOn w:val="709"/>
    <w:next w:val="709"/>
    <w:link w:val="720"/>
    <w:uiPriority w:val="39"/>
    <w:pPr>
      <w:ind w:left="1701" w:right="0" w:firstLine="0"/>
      <w:spacing w:after="57"/>
      <w:widowControl/>
    </w:pPr>
  </w:style>
  <w:style w:type="character" w:styleId="720">
    <w:name w:val="toc 7"/>
    <w:basedOn w:val="710"/>
    <w:link w:val="719"/>
  </w:style>
  <w:style w:type="paragraph" w:styleId="721">
    <w:name w:val="Endnote"/>
    <w:basedOn w:val="709"/>
    <w:link w:val="722"/>
    <w:pPr>
      <w:spacing w:after="0" w:line="240" w:lineRule="auto"/>
      <w:widowControl/>
    </w:pPr>
    <w:rPr>
      <w:sz w:val="20"/>
    </w:rPr>
  </w:style>
  <w:style w:type="character" w:styleId="722">
    <w:name w:val="Endnote"/>
    <w:basedOn w:val="710"/>
    <w:link w:val="721"/>
    <w:rPr>
      <w:sz w:val="20"/>
    </w:rPr>
  </w:style>
  <w:style w:type="paragraph" w:styleId="723">
    <w:name w:val="Heading 3"/>
    <w:basedOn w:val="709"/>
    <w:next w:val="709"/>
    <w:link w:val="724"/>
    <w:uiPriority w:val="9"/>
    <w:qFormat/>
    <w:pPr>
      <w:keepLines/>
      <w:keepNext/>
      <w:spacing w:before="320" w:after="200"/>
      <w:widowControl/>
      <w:outlineLvl w:val="2"/>
    </w:pPr>
    <w:rPr>
      <w:rFonts w:ascii="Arial" w:hAnsi="Arial"/>
      <w:sz w:val="30"/>
    </w:rPr>
  </w:style>
  <w:style w:type="character" w:styleId="724">
    <w:name w:val="Heading 3"/>
    <w:basedOn w:val="710"/>
    <w:link w:val="723"/>
    <w:rPr>
      <w:rFonts w:ascii="Arial" w:hAnsi="Arial"/>
      <w:sz w:val="30"/>
    </w:rPr>
  </w:style>
  <w:style w:type="paragraph" w:styleId="725">
    <w:name w:val="Font Style11"/>
    <w:link w:val="726"/>
    <w:rPr>
      <w:rFonts w:ascii="Times New Roman" w:hAnsi="Times New Roman"/>
      <w:sz w:val="26"/>
    </w:rPr>
  </w:style>
  <w:style w:type="character" w:styleId="726">
    <w:name w:val="Font Style11"/>
    <w:link w:val="725"/>
    <w:rPr>
      <w:rFonts w:ascii="Times New Roman" w:hAnsi="Times New Roman"/>
      <w:sz w:val="26"/>
    </w:rPr>
  </w:style>
  <w:style w:type="paragraph" w:styleId="727">
    <w:name w:val="ConsPlusTitle"/>
    <w:link w:val="728"/>
    <w:pPr>
      <w:contextualSpacing w:val="0"/>
      <w:ind w:left="0" w:right="0" w:firstLine="0"/>
      <w:jc w:val="left"/>
      <w:keepLines w:val="0"/>
      <w:keepNext w:val="0"/>
      <w:pageBreakBefore w:val="0"/>
      <w:spacing w:before="0" w:after="0" w:line="240" w:lineRule="auto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/>
      <w:b/>
      <w:i w:val="0"/>
      <w:caps w:val="0"/>
      <w:smallCaps w:val="0"/>
      <w:strike w:val="0"/>
      <w:color w:val="000000"/>
      <w:spacing w:val="0"/>
      <w:sz w:val="22"/>
      <w:u w:val="none"/>
    </w:rPr>
  </w:style>
  <w:style w:type="character" w:styleId="728">
    <w:name w:val="ConsPlusTitle"/>
    <w:link w:val="727"/>
    <w:rPr>
      <w:rFonts w:ascii="Calibri" w:hAnsi="Calibri"/>
      <w:b/>
      <w:i w:val="0"/>
      <w:caps w:val="0"/>
      <w:smallCaps w:val="0"/>
      <w:strike w:val="0"/>
      <w:color w:val="000000"/>
      <w:spacing w:val="0"/>
      <w:sz w:val="22"/>
      <w:u w:val="none"/>
    </w:rPr>
  </w:style>
  <w:style w:type="paragraph" w:styleId="729">
    <w:name w:val="table of figures"/>
    <w:basedOn w:val="709"/>
    <w:next w:val="709"/>
    <w:link w:val="730"/>
    <w:pPr>
      <w:spacing w:after="0"/>
      <w:widowControl/>
    </w:pPr>
  </w:style>
  <w:style w:type="character" w:styleId="730">
    <w:name w:val="table of figures"/>
    <w:basedOn w:val="710"/>
    <w:link w:val="729"/>
  </w:style>
  <w:style w:type="paragraph" w:styleId="731">
    <w:name w:val="Heading 9"/>
    <w:basedOn w:val="709"/>
    <w:next w:val="709"/>
    <w:link w:val="732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732">
    <w:name w:val="Heading 9"/>
    <w:basedOn w:val="710"/>
    <w:link w:val="731"/>
    <w:rPr>
      <w:rFonts w:ascii="Arial" w:hAnsi="Arial"/>
      <w:i/>
      <w:sz w:val="21"/>
    </w:rPr>
  </w:style>
  <w:style w:type="paragraph" w:styleId="733">
    <w:name w:val="endnote reference"/>
    <w:link w:val="734"/>
    <w:rPr>
      <w:vertAlign w:val="superscript"/>
    </w:rPr>
  </w:style>
  <w:style w:type="character" w:styleId="734">
    <w:name w:val="endnote reference"/>
    <w:link w:val="733"/>
    <w:rPr>
      <w:vertAlign w:val="superscript"/>
    </w:rPr>
  </w:style>
  <w:style w:type="paragraph" w:styleId="735">
    <w:name w:val="Footer"/>
    <w:basedOn w:val="709"/>
    <w:link w:val="736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36">
    <w:name w:val="Footer"/>
    <w:basedOn w:val="710"/>
    <w:link w:val="735"/>
  </w:style>
  <w:style w:type="paragraph" w:styleId="737">
    <w:name w:val="toc 3"/>
    <w:basedOn w:val="709"/>
    <w:next w:val="709"/>
    <w:link w:val="738"/>
    <w:uiPriority w:val="39"/>
    <w:pPr>
      <w:ind w:left="567" w:right="0" w:firstLine="0"/>
      <w:spacing w:after="57"/>
      <w:widowControl/>
    </w:pPr>
  </w:style>
  <w:style w:type="character" w:styleId="738">
    <w:name w:val="toc 3"/>
    <w:basedOn w:val="710"/>
    <w:link w:val="737"/>
  </w:style>
  <w:style w:type="paragraph" w:styleId="739">
    <w:name w:val="Quote"/>
    <w:basedOn w:val="709"/>
    <w:next w:val="709"/>
    <w:link w:val="740"/>
    <w:pPr>
      <w:ind w:left="720" w:right="720"/>
      <w:widowControl/>
    </w:pPr>
    <w:rPr>
      <w:i/>
    </w:rPr>
  </w:style>
  <w:style w:type="character" w:styleId="740">
    <w:name w:val="Quote"/>
    <w:basedOn w:val="710"/>
    <w:link w:val="739"/>
    <w:rPr>
      <w:i/>
    </w:rPr>
  </w:style>
  <w:style w:type="paragraph" w:styleId="741">
    <w:name w:val="footnote reference"/>
    <w:link w:val="742"/>
    <w:rPr>
      <w:vertAlign w:val="superscript"/>
    </w:rPr>
  </w:style>
  <w:style w:type="character" w:styleId="742">
    <w:name w:val="footnote reference"/>
    <w:link w:val="741"/>
    <w:rPr>
      <w:vertAlign w:val="superscript"/>
    </w:rPr>
  </w:style>
  <w:style w:type="paragraph" w:styleId="743">
    <w:name w:val="Header"/>
    <w:basedOn w:val="709"/>
    <w:link w:val="744"/>
    <w:pPr>
      <w:spacing w:after="0" w:line="240" w:lineRule="auto"/>
      <w:widowControl/>
      <w:tabs>
        <w:tab w:val="center" w:pos="7143" w:leader="none"/>
        <w:tab w:val="right" w:pos="14287" w:leader="none"/>
      </w:tabs>
    </w:pPr>
  </w:style>
  <w:style w:type="character" w:styleId="744">
    <w:name w:val="Header"/>
    <w:basedOn w:val="710"/>
    <w:link w:val="743"/>
  </w:style>
  <w:style w:type="paragraph" w:styleId="745">
    <w:name w:val="Heading 5"/>
    <w:basedOn w:val="709"/>
    <w:next w:val="709"/>
    <w:link w:val="746"/>
    <w:uiPriority w:val="9"/>
    <w:qFormat/>
    <w:pPr>
      <w:keepLines/>
      <w:keepNext/>
      <w:spacing w:before="320" w:after="200"/>
      <w:widowControl/>
      <w:outlineLvl w:val="4"/>
    </w:pPr>
    <w:rPr>
      <w:rFonts w:ascii="Arial" w:hAnsi="Arial"/>
      <w:b/>
      <w:sz w:val="24"/>
    </w:rPr>
  </w:style>
  <w:style w:type="character" w:styleId="746">
    <w:name w:val="Heading 5"/>
    <w:basedOn w:val="710"/>
    <w:link w:val="745"/>
    <w:rPr>
      <w:rFonts w:ascii="Arial" w:hAnsi="Arial"/>
      <w:b/>
      <w:sz w:val="24"/>
    </w:rPr>
  </w:style>
  <w:style w:type="paragraph" w:styleId="747">
    <w:name w:val="TOC Heading"/>
    <w:link w:val="748"/>
  </w:style>
  <w:style w:type="character" w:styleId="748">
    <w:name w:val="TOC Heading"/>
    <w:link w:val="747"/>
  </w:style>
  <w:style w:type="paragraph" w:styleId="749">
    <w:name w:val="Heading 1"/>
    <w:basedOn w:val="709"/>
    <w:next w:val="709"/>
    <w:link w:val="750"/>
    <w:uiPriority w:val="9"/>
    <w:qFormat/>
    <w:pPr>
      <w:keepLines/>
      <w:keepNext/>
      <w:spacing w:before="480" w:after="200"/>
      <w:widowControl/>
      <w:outlineLvl w:val="0"/>
    </w:pPr>
    <w:rPr>
      <w:rFonts w:ascii="Arial" w:hAnsi="Arial"/>
      <w:sz w:val="40"/>
    </w:rPr>
  </w:style>
  <w:style w:type="character" w:styleId="750">
    <w:name w:val="Heading 1"/>
    <w:basedOn w:val="710"/>
    <w:link w:val="749"/>
    <w:rPr>
      <w:rFonts w:ascii="Arial" w:hAnsi="Arial"/>
      <w:sz w:val="40"/>
    </w:rPr>
  </w:style>
  <w:style w:type="paragraph" w:styleId="751">
    <w:name w:val="No Spacing"/>
    <w:basedOn w:val="709"/>
    <w:link w:val="752"/>
    <w:pPr>
      <w:spacing w:after="0" w:line="240" w:lineRule="auto"/>
      <w:widowControl/>
    </w:pPr>
  </w:style>
  <w:style w:type="character" w:styleId="752">
    <w:name w:val="No Spacing"/>
    <w:basedOn w:val="710"/>
    <w:link w:val="751"/>
  </w:style>
  <w:style w:type="paragraph" w:styleId="753">
    <w:name w:val="Hyperlink"/>
    <w:link w:val="754"/>
    <w:rPr>
      <w:color w:val="0563c1" w:themeColor="hyperlink"/>
      <w:u w:val="single"/>
    </w:rPr>
  </w:style>
  <w:style w:type="character" w:styleId="754">
    <w:name w:val="Hyperlink"/>
    <w:link w:val="753"/>
    <w:rPr>
      <w:color w:val="0563c1" w:themeColor="hyperlink"/>
      <w:u w:val="single"/>
    </w:rPr>
  </w:style>
  <w:style w:type="paragraph" w:styleId="755">
    <w:name w:val="Footnote"/>
    <w:basedOn w:val="709"/>
    <w:link w:val="756"/>
    <w:pPr>
      <w:spacing w:after="40" w:line="240" w:lineRule="auto"/>
      <w:widowControl/>
    </w:pPr>
    <w:rPr>
      <w:sz w:val="18"/>
    </w:rPr>
  </w:style>
  <w:style w:type="character" w:styleId="756">
    <w:name w:val="Footnote"/>
    <w:basedOn w:val="710"/>
    <w:link w:val="755"/>
    <w:rPr>
      <w:sz w:val="18"/>
    </w:rPr>
  </w:style>
  <w:style w:type="paragraph" w:styleId="757">
    <w:name w:val="Heading 8"/>
    <w:basedOn w:val="709"/>
    <w:next w:val="709"/>
    <w:link w:val="758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758">
    <w:name w:val="Heading 8"/>
    <w:basedOn w:val="710"/>
    <w:link w:val="757"/>
    <w:rPr>
      <w:rFonts w:ascii="Arial" w:hAnsi="Arial"/>
      <w:i/>
      <w:sz w:val="22"/>
    </w:rPr>
  </w:style>
  <w:style w:type="paragraph" w:styleId="759">
    <w:name w:val="toc 1"/>
    <w:basedOn w:val="709"/>
    <w:next w:val="709"/>
    <w:link w:val="760"/>
    <w:uiPriority w:val="39"/>
    <w:pPr>
      <w:ind w:left="0" w:right="0" w:firstLine="0"/>
      <w:spacing w:after="57"/>
      <w:widowControl/>
    </w:pPr>
  </w:style>
  <w:style w:type="character" w:styleId="760">
    <w:name w:val="toc 1"/>
    <w:basedOn w:val="710"/>
    <w:link w:val="759"/>
  </w:style>
  <w:style w:type="paragraph" w:styleId="761">
    <w:name w:val="Header and Footer"/>
    <w:link w:val="762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762">
    <w:name w:val="Header and Footer"/>
    <w:link w:val="761"/>
    <w:rPr>
      <w:rFonts w:ascii="XO Thames" w:hAnsi="XO Thames"/>
      <w:sz w:val="28"/>
    </w:rPr>
  </w:style>
  <w:style w:type="paragraph" w:styleId="763">
    <w:name w:val="Default Paragraph Font"/>
    <w:link w:val="764"/>
  </w:style>
  <w:style w:type="character" w:styleId="764">
    <w:name w:val="Default Paragraph Font"/>
    <w:link w:val="763"/>
  </w:style>
  <w:style w:type="paragraph" w:styleId="765">
    <w:name w:val="toc 9"/>
    <w:basedOn w:val="709"/>
    <w:next w:val="709"/>
    <w:link w:val="766"/>
    <w:uiPriority w:val="39"/>
    <w:pPr>
      <w:ind w:left="2268" w:right="0" w:firstLine="0"/>
      <w:spacing w:after="57"/>
      <w:widowControl/>
    </w:pPr>
  </w:style>
  <w:style w:type="character" w:styleId="766">
    <w:name w:val="toc 9"/>
    <w:basedOn w:val="710"/>
    <w:link w:val="765"/>
  </w:style>
  <w:style w:type="paragraph" w:styleId="767">
    <w:name w:val="toc 8"/>
    <w:basedOn w:val="709"/>
    <w:next w:val="709"/>
    <w:link w:val="768"/>
    <w:uiPriority w:val="39"/>
    <w:pPr>
      <w:ind w:left="1984" w:right="0" w:firstLine="0"/>
      <w:spacing w:after="57"/>
      <w:widowControl/>
    </w:pPr>
  </w:style>
  <w:style w:type="character" w:styleId="768">
    <w:name w:val="toc 8"/>
    <w:basedOn w:val="710"/>
    <w:link w:val="767"/>
  </w:style>
  <w:style w:type="paragraph" w:styleId="769">
    <w:name w:val="toc 5"/>
    <w:basedOn w:val="709"/>
    <w:next w:val="709"/>
    <w:link w:val="770"/>
    <w:uiPriority w:val="39"/>
    <w:pPr>
      <w:ind w:left="1134" w:right="0" w:firstLine="0"/>
      <w:spacing w:after="57"/>
      <w:widowControl/>
    </w:pPr>
  </w:style>
  <w:style w:type="character" w:styleId="770">
    <w:name w:val="toc 5"/>
    <w:basedOn w:val="710"/>
    <w:link w:val="769"/>
  </w:style>
  <w:style w:type="paragraph" w:styleId="771">
    <w:name w:val="List Paragraph"/>
    <w:basedOn w:val="709"/>
    <w:link w:val="772"/>
    <w:pPr>
      <w:contextualSpacing/>
      <w:ind w:left="720"/>
      <w:widowControl/>
    </w:pPr>
  </w:style>
  <w:style w:type="character" w:styleId="772">
    <w:name w:val="List Paragraph"/>
    <w:basedOn w:val="710"/>
    <w:link w:val="771"/>
  </w:style>
  <w:style w:type="paragraph" w:styleId="773">
    <w:name w:val="Subtitle"/>
    <w:basedOn w:val="709"/>
    <w:next w:val="709"/>
    <w:link w:val="774"/>
    <w:uiPriority w:val="11"/>
    <w:qFormat/>
    <w:pPr>
      <w:spacing w:before="200" w:after="200"/>
      <w:widowControl/>
    </w:pPr>
    <w:rPr>
      <w:sz w:val="24"/>
    </w:rPr>
  </w:style>
  <w:style w:type="character" w:styleId="774">
    <w:name w:val="Subtitle"/>
    <w:basedOn w:val="710"/>
    <w:link w:val="773"/>
    <w:rPr>
      <w:sz w:val="24"/>
    </w:rPr>
  </w:style>
  <w:style w:type="paragraph" w:styleId="775">
    <w:name w:val="Intense Quote"/>
    <w:basedOn w:val="709"/>
    <w:next w:val="709"/>
    <w:link w:val="776"/>
    <w:pPr>
      <w:contextualSpacing w:val="0"/>
      <w:ind w:left="720" w:right="720"/>
      <w:widowControl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6">
    <w:name w:val="Intense Quote"/>
    <w:basedOn w:val="710"/>
    <w:link w:val="775"/>
    <w:rPr>
      <w:i/>
    </w:rPr>
  </w:style>
  <w:style w:type="paragraph" w:styleId="777">
    <w:name w:val="Title"/>
    <w:basedOn w:val="709"/>
    <w:next w:val="709"/>
    <w:link w:val="778"/>
    <w:uiPriority w:val="10"/>
    <w:qFormat/>
    <w:pPr>
      <w:contextualSpacing/>
      <w:spacing w:before="300" w:after="200"/>
      <w:widowControl/>
    </w:pPr>
    <w:rPr>
      <w:sz w:val="48"/>
    </w:rPr>
  </w:style>
  <w:style w:type="character" w:styleId="778">
    <w:name w:val="Title"/>
    <w:basedOn w:val="710"/>
    <w:link w:val="777"/>
    <w:rPr>
      <w:sz w:val="48"/>
    </w:rPr>
  </w:style>
  <w:style w:type="paragraph" w:styleId="779">
    <w:name w:val="Heading 4"/>
    <w:basedOn w:val="709"/>
    <w:next w:val="709"/>
    <w:link w:val="780"/>
    <w:uiPriority w:val="9"/>
    <w:qFormat/>
    <w:pPr>
      <w:keepLines/>
      <w:keepNext/>
      <w:spacing w:before="320" w:after="200"/>
      <w:widowControl/>
      <w:outlineLvl w:val="3"/>
    </w:pPr>
    <w:rPr>
      <w:rFonts w:ascii="Arial" w:hAnsi="Arial"/>
      <w:b/>
      <w:sz w:val="26"/>
    </w:rPr>
  </w:style>
  <w:style w:type="character" w:styleId="780">
    <w:name w:val="Heading 4"/>
    <w:basedOn w:val="710"/>
    <w:link w:val="779"/>
    <w:rPr>
      <w:rFonts w:ascii="Arial" w:hAnsi="Arial"/>
      <w:b/>
      <w:sz w:val="26"/>
    </w:rPr>
  </w:style>
  <w:style w:type="paragraph" w:styleId="781">
    <w:name w:val="Heading 2"/>
    <w:basedOn w:val="709"/>
    <w:next w:val="709"/>
    <w:link w:val="782"/>
    <w:uiPriority w:val="9"/>
    <w:qFormat/>
    <w:pPr>
      <w:keepLines/>
      <w:keepNext/>
      <w:spacing w:before="360" w:after="200"/>
      <w:widowControl/>
      <w:outlineLvl w:val="1"/>
    </w:pPr>
    <w:rPr>
      <w:rFonts w:ascii="Arial" w:hAnsi="Arial"/>
      <w:sz w:val="34"/>
    </w:rPr>
  </w:style>
  <w:style w:type="character" w:styleId="782">
    <w:name w:val="Heading 2"/>
    <w:basedOn w:val="710"/>
    <w:link w:val="781"/>
    <w:rPr>
      <w:rFonts w:ascii="Arial" w:hAnsi="Arial"/>
      <w:sz w:val="34"/>
    </w:rPr>
  </w:style>
  <w:style w:type="paragraph" w:styleId="783">
    <w:name w:val="Caption"/>
    <w:basedOn w:val="709"/>
    <w:next w:val="709"/>
    <w:link w:val="784"/>
    <w:pPr>
      <w:spacing w:line="276" w:lineRule="auto"/>
      <w:widowControl/>
    </w:pPr>
    <w:rPr>
      <w:b/>
      <w:color w:val="5b9bd5" w:themeColor="accent1"/>
      <w:sz w:val="18"/>
    </w:rPr>
  </w:style>
  <w:style w:type="character" w:styleId="784">
    <w:name w:val="Caption"/>
    <w:basedOn w:val="710"/>
    <w:link w:val="783"/>
    <w:rPr>
      <w:b/>
      <w:color w:val="5b9bd5" w:themeColor="accent1"/>
      <w:sz w:val="18"/>
    </w:rPr>
  </w:style>
  <w:style w:type="paragraph" w:styleId="785">
    <w:name w:val="Heading 6"/>
    <w:basedOn w:val="709"/>
    <w:next w:val="709"/>
    <w:link w:val="786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786">
    <w:name w:val="Heading 6"/>
    <w:basedOn w:val="710"/>
    <w:link w:val="785"/>
    <w:rPr>
      <w:rFonts w:ascii="Arial" w:hAnsi="Arial"/>
      <w:b/>
      <w:sz w:val="22"/>
    </w:rPr>
  </w:style>
  <w:style w:type="table" w:styleId="787">
    <w:name w:val="Grid Table 4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788">
    <w:name w:val="Grid Table 2 - Accent 4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89">
    <w:name w:val="List Table 3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790">
    <w:name w:val="List Table 1 Light - Accent 6"/>
    <w:basedOn w:val="910"/>
    <w:pPr>
      <w:spacing w:after="0" w:line="240" w:lineRule="auto"/>
      <w:widowControl/>
    </w:pPr>
    <w:tblPr>
      <w:tblInd w:w="0" w:type="dxa"/>
    </w:tblPr>
  </w:style>
  <w:style w:type="table" w:styleId="791">
    <w:name w:val="Lined - Accent 1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792">
    <w:name w:val="List Table 7 Colorful - Accent 1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1" w:sz="4" w:space="0"/>
      </w:tblBorders>
    </w:tblPr>
  </w:style>
  <w:style w:type="table" w:styleId="793">
    <w:name w:val="Grid Table 4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794">
    <w:name w:val="Bordered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795">
    <w:name w:val="Grid Table 7 Colorful - Accent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6">
    <w:name w:val="Grid Table 4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797">
    <w:name w:val="List Table 5 Dark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798">
    <w:name w:val="Bordered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99">
    <w:name w:val="Bordered &amp; Lined - Accent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00">
    <w:name w:val="Bordered &amp; Lined - Accent 2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01">
    <w:name w:val="Lined - Accent 4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02">
    <w:name w:val="Grid Table 7 Colorful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03">
    <w:name w:val="List Table 6 Colorful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04">
    <w:name w:val="Grid Table 1 Light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05">
    <w:name w:val="List Table 1 Light - Accent 3"/>
    <w:basedOn w:val="910"/>
    <w:pPr>
      <w:spacing w:after="0" w:line="240" w:lineRule="auto"/>
      <w:widowControl/>
    </w:pPr>
    <w:tblPr>
      <w:tblInd w:w="0" w:type="dxa"/>
    </w:tblPr>
  </w:style>
  <w:style w:type="table" w:styleId="806">
    <w:name w:val="List Table 2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07">
    <w:name w:val="Grid Table 3 - Accent 6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8">
    <w:name w:val="Grid Table 3 - Accent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9">
    <w:name w:val="Lined - Accent 5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10">
    <w:name w:val="List Table 6 Colorful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11">
    <w:name w:val="List Table 6 Colorful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12">
    <w:name w:val="Grid Table 5 Dark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3">
    <w:name w:val="Grid Table 3 - Accent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4">
    <w:name w:val="List Table 1 Light - Accent 2"/>
    <w:basedOn w:val="910"/>
    <w:pPr>
      <w:spacing w:after="0" w:line="240" w:lineRule="auto"/>
      <w:widowControl/>
    </w:pPr>
    <w:tblPr>
      <w:tblInd w:w="0" w:type="dxa"/>
    </w:tblPr>
  </w:style>
  <w:style w:type="table" w:styleId="815">
    <w:name w:val="List Table 3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16">
    <w:name w:val="Grid Table 7 Colorful - Accent 4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17">
    <w:name w:val="Grid Table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18">
    <w:name w:val="List Table 4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19">
    <w:name w:val="Lined - Accent 2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20">
    <w:name w:val="Grid Table 5 Dark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1">
    <w:name w:val="List Table 7 Colorful - Accent 5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22">
    <w:name w:val="List Table 5 Dark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23">
    <w:name w:val="List Table 7 Colorful - Accent 3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824">
    <w:name w:val="Grid Table 5 Dark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5">
    <w:name w:val="Grid Table 5 Dark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26">
    <w:name w:val="List Table 2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27">
    <w:name w:val="List Table 1 Light - Accent 5"/>
    <w:basedOn w:val="910"/>
    <w:pPr>
      <w:spacing w:after="0" w:line="240" w:lineRule="auto"/>
      <w:widowControl/>
    </w:pPr>
    <w:tblPr>
      <w:tblInd w:w="0" w:type="dxa"/>
    </w:tblPr>
  </w:style>
  <w:style w:type="table" w:styleId="828">
    <w:name w:val="List Table 5 Dark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29">
    <w:name w:val="Lined - Accent 3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30">
    <w:name w:val="Plain Table 3"/>
    <w:basedOn w:val="910"/>
    <w:pPr>
      <w:spacing w:after="0" w:line="240" w:lineRule="auto"/>
      <w:widowControl/>
    </w:pPr>
    <w:tblPr>
      <w:tblInd w:w="0" w:type="dxa"/>
    </w:tblPr>
  </w:style>
  <w:style w:type="table" w:styleId="831">
    <w:name w:val="Grid Table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32">
    <w:name w:val="Grid Table 1 Light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3">
    <w:name w:val="Grid Table 6 Colorful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34">
    <w:name w:val="Bordered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35">
    <w:name w:val="List Table 7 Colorful - Accent 4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36">
    <w:name w:val="List Table 4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37">
    <w:name w:val="Grid Table 3 - Accent 5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38">
    <w:name w:val="Grid Table 7 Colorful - Accent 6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39">
    <w:name w:val="List Table 3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40">
    <w:name w:val="List Table 6 Colorful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41">
    <w:name w:val="Grid Table 3 - Accent 1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42">
    <w:name w:val="List Table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43">
    <w:name w:val="List Table 2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44">
    <w:name w:val="Grid Table 2 - Accent 6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5">
    <w:name w:val="Grid Table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46">
    <w:name w:val="List Table 3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847">
    <w:name w:val="Plain Table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List Table 7 Colorful - Accent 2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49">
    <w:name w:val="Bordered &amp; Lined - Accent 1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50">
    <w:name w:val="Bordered &amp; Lined - Accent 6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51">
    <w:name w:val="List Table 1 Light"/>
    <w:basedOn w:val="910"/>
    <w:pPr>
      <w:spacing w:after="0" w:line="240" w:lineRule="auto"/>
      <w:widowControl/>
    </w:pPr>
    <w:tblPr>
      <w:tblInd w:w="0" w:type="dxa"/>
    </w:tblPr>
  </w:style>
  <w:style w:type="table" w:styleId="852">
    <w:name w:val="Grid Table 6 Colorful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53">
    <w:name w:val="Grid Table 6 Colorful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54">
    <w:name w:val="Grid Table 1 Light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55">
    <w:name w:val="List Table 5 Dark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56">
    <w:name w:val="Bordered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57">
    <w:name w:val="Bordered &amp; Lined - Accent 3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858">
    <w:name w:val="List Table 2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59">
    <w:name w:val="Grid Table 4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60">
    <w:name w:val="List Table 2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1">
    <w:name w:val="List Table 6 Colorful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62">
    <w:name w:val="Grid Table 1 Light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63">
    <w:name w:val="Grid Table 6 Colorful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64">
    <w:name w:val="Table Grid"/>
    <w:basedOn w:val="910"/>
    <w:pPr>
      <w:spacing w:after="0" w:line="240" w:lineRule="auto"/>
      <w:widowControl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5">
    <w:name w:val="Grid Table 6 Colorful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6">
    <w:name w:val="Grid Table 5 Dark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67">
    <w:name w:val="List Table 4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68">
    <w:name w:val="Lined - Accent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69">
    <w:name w:val="Plain Table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0">
    <w:name w:val="Lined - Accent 6"/>
    <w:basedOn w:val="910"/>
    <w:pPr>
      <w:spacing w:after="0" w:line="240" w:lineRule="auto"/>
      <w:widowControl/>
    </w:pPr>
    <w:rPr>
      <w:color w:val="404040"/>
    </w:rPr>
    <w:tblPr>
      <w:tblInd w:w="0" w:type="dxa"/>
    </w:tblPr>
  </w:style>
  <w:style w:type="table" w:styleId="871">
    <w:name w:val="Bordered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872">
    <w:name w:val="Grid Table 7 Colorful - Accent 1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3">
    <w:name w:val="Grid Table 6 Colorful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74">
    <w:name w:val="List Table 5 Dark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75">
    <w:name w:val="Grid Table 1 Light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6">
    <w:name w:val="Table Grid Light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Grid Table 4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78">
    <w:name w:val="Bordered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79">
    <w:name w:val="Plain Table 5"/>
    <w:basedOn w:val="910"/>
    <w:pPr>
      <w:spacing w:after="0" w:line="240" w:lineRule="auto"/>
      <w:widowControl/>
    </w:pPr>
    <w:tblPr>
      <w:tblInd w:w="0" w:type="dxa"/>
    </w:tblPr>
  </w:style>
  <w:style w:type="table" w:styleId="880">
    <w:name w:val="List Table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1">
    <w:name w:val="Grid Table 4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82">
    <w:name w:val="Grid Table 5 Dark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83">
    <w:name w:val="List Table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84">
    <w:name w:val="Bordered &amp; Lined - Accent 5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885">
    <w:name w:val="List Table 3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86">
    <w:name w:val="Bordered &amp; Lined - Accent 4"/>
    <w:basedOn w:val="910"/>
    <w:pPr>
      <w:spacing w:after="0" w:line="240" w:lineRule="auto"/>
      <w:widowControl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87">
    <w:name w:val="Bordered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88">
    <w:name w:val="List Table 4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9">
    <w:name w:val="List Table 1 Light - Accent 4"/>
    <w:basedOn w:val="910"/>
    <w:pPr>
      <w:spacing w:after="0" w:line="240" w:lineRule="auto"/>
      <w:widowControl/>
    </w:pPr>
    <w:tblPr>
      <w:tblInd w:w="0" w:type="dxa"/>
    </w:tblPr>
  </w:style>
  <w:style w:type="table" w:styleId="890">
    <w:name w:val="List Table 5 Dark - Accent 5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891">
    <w:name w:val="Grid Table 2 - Accent 3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92">
    <w:name w:val="Grid Table 2 - Accent 1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3">
    <w:name w:val="List Table 4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94">
    <w:name w:val="List Table 6 Colorful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95">
    <w:name w:val="Grid Table 3 - Accent 4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96">
    <w:name w:val="List Table 5 Dark - Accent 2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897">
    <w:name w:val="Grid Table 7 Colorful - Accent 5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98">
    <w:name w:val="List Table 4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99">
    <w:name w:val="List Table 2 - Accent 6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900">
    <w:name w:val="List Table 7 Colorful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901">
    <w:name w:val="Grid Table 2 - Accent 5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902">
    <w:name w:val="Grid Table 6 Colorful - Accent 1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903">
    <w:name w:val="Grid Table 1 Light"/>
    <w:basedOn w:val="910"/>
    <w:pPr>
      <w:spacing w:after="0" w:line="240" w:lineRule="auto"/>
      <w:widowControl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904">
    <w:name w:val="List Table 6 Colorful - Accent 4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905">
    <w:name w:val="Grid Table 2 - Accent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06">
    <w:name w:val="List Table 7 Colorful - Accent 6"/>
    <w:basedOn w:val="910"/>
    <w:pPr>
      <w:spacing w:after="0" w:line="240" w:lineRule="auto"/>
      <w:widowControl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907">
    <w:name w:val="Grid Table 5 Dark"/>
    <w:basedOn w:val="910"/>
    <w:pPr>
      <w:spacing w:after="0" w:line="240" w:lineRule="auto"/>
      <w:widowControl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908">
    <w:name w:val="Grid Table 1 Light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909">
    <w:name w:val="List Table 1 Light - Accent 1"/>
    <w:basedOn w:val="910"/>
    <w:pPr>
      <w:spacing w:after="0" w:line="240" w:lineRule="auto"/>
      <w:widowControl/>
    </w:pPr>
    <w:tblPr>
      <w:tblInd w:w="0" w:type="dxa"/>
    </w:tblPr>
  </w:style>
  <w:style w:type="table" w:styleId="91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911">
    <w:name w:val="Grid Table 7 Colorful - Accent 2"/>
    <w:basedOn w:val="910"/>
    <w:pPr>
      <w:spacing w:after="0" w:line="240" w:lineRule="auto"/>
      <w:widowControl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912">
    <w:name w:val="List Table 3 - Accent 3"/>
    <w:basedOn w:val="910"/>
    <w:pPr>
      <w:spacing w:after="0" w:line="240" w:lineRule="auto"/>
      <w:widowControl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913">
    <w:name w:val="Plain Table 4"/>
    <w:basedOn w:val="910"/>
    <w:pPr>
      <w:spacing w:after="0" w:line="240" w:lineRule="auto"/>
      <w:widowControl/>
    </w:pPr>
    <w:tblPr>
      <w:tblInd w:w="0" w:type="dxa"/>
    </w:tblPr>
  </w:style>
  <w:style w:type="numbering" w:styleId="914" w:default="1">
    <w:name w:val="No List"/>
    <w:uiPriority w:val="99"/>
    <w:semiHidden/>
    <w:unhideWhenUsed/>
  </w:style>
  <w:style w:type="paragraph" w:styleId="915" w:customStyle="1">
    <w:name w:val="Con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16" w:customStyle="1">
    <w:name w:val="ConsPlusNormal"/>
    <w:link w:val="905"/>
    <w:qFormat/>
    <w:rPr>
      <w:sz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Liberation Sans"/>
        <a:cs typeface="Liberation Sans"/>
      </a:majorFont>
      <a:minorFont>
        <a:latin typeface="Arial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22</cp:revision>
  <dcterms:created xsi:type="dcterms:W3CDTF">2026-03-12T12:01:15Z</dcterms:created>
  <dcterms:modified xsi:type="dcterms:W3CDTF">2026-03-26T09:40:36Z</dcterms:modified>
</cp:coreProperties>
</file>