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4BA32" w14:textId="26132794" w:rsidR="002324A2" w:rsidRDefault="00A67D7E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ПРОЕКТ</w:t>
      </w:r>
    </w:p>
    <w:p w14:paraId="14C239E8" w14:textId="7A343200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6F1719" w14:textId="23D5DF8B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ED9995" w14:textId="5C29CAE9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5A280F" w14:textId="7FBF9200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8ED9217" w14:textId="77777777" w:rsidR="007B328C" w:rsidRPr="007B328C" w:rsidRDefault="007B328C" w:rsidP="007B328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328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D0A7C08" w14:textId="77777777" w:rsidR="007B328C" w:rsidRPr="007B328C" w:rsidRDefault="007B328C" w:rsidP="007B328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328C">
        <w:rPr>
          <w:rFonts w:ascii="Times New Roman" w:hAnsi="Times New Roman" w:cs="Times New Roman"/>
          <w:sz w:val="28"/>
          <w:szCs w:val="28"/>
        </w:rPr>
        <w:t>ПРЕДСЕДАТЕЛЯ</w:t>
      </w:r>
    </w:p>
    <w:p w14:paraId="16452C87" w14:textId="77777777" w:rsidR="007B328C" w:rsidRDefault="007B328C" w:rsidP="007B328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328C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14:paraId="0C30332D" w14:textId="77777777" w:rsidR="007B328C" w:rsidRPr="007B328C" w:rsidRDefault="007B328C" w:rsidP="007B328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6CA06FD" w14:textId="77777777" w:rsidR="007B328C" w:rsidRPr="007B328C" w:rsidRDefault="007B328C" w:rsidP="007B32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7B10D8" w14:textId="2ADAFB0A" w:rsidR="007B328C" w:rsidRPr="007B328C" w:rsidRDefault="007B328C" w:rsidP="007B32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328C">
        <w:rPr>
          <w:rFonts w:ascii="Times New Roman" w:hAnsi="Times New Roman" w:cs="Times New Roman"/>
          <w:sz w:val="28"/>
          <w:szCs w:val="28"/>
        </w:rPr>
        <w:t>______________20__г.</w:t>
      </w:r>
      <w:r w:rsidRPr="007B328C">
        <w:rPr>
          <w:rFonts w:ascii="Times New Roman" w:hAnsi="Times New Roman" w:cs="Times New Roman"/>
          <w:sz w:val="28"/>
          <w:szCs w:val="28"/>
        </w:rPr>
        <w:tab/>
      </w:r>
      <w:r w:rsidRPr="007B328C">
        <w:rPr>
          <w:rFonts w:ascii="Times New Roman" w:hAnsi="Times New Roman" w:cs="Times New Roman"/>
          <w:sz w:val="28"/>
          <w:szCs w:val="28"/>
        </w:rPr>
        <w:tab/>
      </w:r>
      <w:r w:rsidRPr="007B328C">
        <w:rPr>
          <w:rFonts w:ascii="Times New Roman" w:hAnsi="Times New Roman" w:cs="Times New Roman"/>
          <w:sz w:val="28"/>
          <w:szCs w:val="28"/>
        </w:rPr>
        <w:tab/>
        <w:t>г. Ставрополь</w:t>
      </w:r>
      <w:r w:rsidRPr="007B328C">
        <w:rPr>
          <w:rFonts w:ascii="Times New Roman" w:hAnsi="Times New Roman" w:cs="Times New Roman"/>
          <w:sz w:val="28"/>
          <w:szCs w:val="28"/>
        </w:rPr>
        <w:tab/>
      </w:r>
      <w:r w:rsidRPr="007B328C">
        <w:rPr>
          <w:rFonts w:ascii="Times New Roman" w:hAnsi="Times New Roman" w:cs="Times New Roman"/>
          <w:sz w:val="28"/>
          <w:szCs w:val="28"/>
        </w:rPr>
        <w:tab/>
      </w:r>
      <w:r w:rsidRPr="007B328C">
        <w:rPr>
          <w:rFonts w:ascii="Times New Roman" w:hAnsi="Times New Roman" w:cs="Times New Roman"/>
          <w:sz w:val="28"/>
          <w:szCs w:val="28"/>
        </w:rPr>
        <w:tab/>
      </w:r>
      <w:r w:rsidRPr="007B328C">
        <w:rPr>
          <w:rFonts w:ascii="Times New Roman" w:hAnsi="Times New Roman" w:cs="Times New Roman"/>
          <w:sz w:val="28"/>
          <w:szCs w:val="28"/>
        </w:rPr>
        <w:tab/>
        <w:t>№ ___</w:t>
      </w:r>
    </w:p>
    <w:p w14:paraId="6F420EE6" w14:textId="77777777" w:rsidR="007B328C" w:rsidRPr="007B328C" w:rsidRDefault="007B328C" w:rsidP="007B328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50FFEF" w14:textId="53313EFA" w:rsidR="00E16E6F" w:rsidRDefault="00E16E6F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49DF94" w14:textId="6412F3AD" w:rsidR="00DB6900" w:rsidRDefault="00DB6900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DCD781A" w14:textId="77777777" w:rsidR="00DB6900" w:rsidRDefault="00DB6900" w:rsidP="002324A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C97D613" w14:textId="77777777" w:rsidR="00E518AC" w:rsidRPr="009F2B72" w:rsidRDefault="00E518AC" w:rsidP="00105BC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FC5C6F" w14:textId="1AF44D36" w:rsidR="004F38E8" w:rsidRDefault="00603C3A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1838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317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4C0B0" w14:textId="77777777" w:rsidR="00DB6900" w:rsidRDefault="00DB6900" w:rsidP="00603C3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772FDBF" w14:textId="77777777" w:rsidR="004F38E8" w:rsidRDefault="004F38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48B6D29" w14:textId="04AD68A8" w:rsidR="00E735F9" w:rsidRDefault="00E16E6F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35F9">
        <w:rPr>
          <w:rFonts w:ascii="Times New Roman" w:hAnsi="Times New Roman" w:cs="Times New Roman"/>
          <w:sz w:val="28"/>
          <w:szCs w:val="28"/>
        </w:rPr>
        <w:br/>
      </w:r>
      <w:r w:rsidR="008916D9" w:rsidRPr="00E7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25E5" w:rsidRPr="00E735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6A36" w:rsidRPr="00E735F9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hyperlink r:id="rId6" w:history="1">
        <w:r w:rsidR="00866A36" w:rsidRPr="00E735F9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66A36" w:rsidRPr="00E735F9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 w:rsidR="00E735F9">
        <w:rPr>
          <w:rFonts w:ascii="Times New Roman" w:hAnsi="Times New Roman" w:cs="Times New Roman"/>
          <w:sz w:val="28"/>
          <w:szCs w:val="28"/>
        </w:rPr>
        <w:t>ода</w:t>
      </w:r>
      <w:r w:rsidR="00866A36" w:rsidRPr="00E735F9">
        <w:rPr>
          <w:rFonts w:ascii="Times New Roman" w:hAnsi="Times New Roman" w:cs="Times New Roman"/>
          <w:sz w:val="28"/>
          <w:szCs w:val="28"/>
        </w:rPr>
        <w:t xml:space="preserve"> </w:t>
      </w:r>
      <w:r w:rsidR="00E735F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6A36" w:rsidRPr="00E735F9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DC4712">
        <w:rPr>
          <w:rFonts w:ascii="Times New Roman" w:hAnsi="Times New Roman" w:cs="Times New Roman"/>
          <w:sz w:val="28"/>
          <w:szCs w:val="28"/>
        </w:rPr>
        <w:t>«</w:t>
      </w:r>
      <w:r w:rsidR="002425E5" w:rsidRPr="00E735F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C4712">
        <w:rPr>
          <w:rFonts w:ascii="Times New Roman" w:hAnsi="Times New Roman" w:cs="Times New Roman"/>
          <w:sz w:val="28"/>
          <w:szCs w:val="28"/>
        </w:rPr>
        <w:t>»</w:t>
      </w:r>
      <w:r w:rsidR="00866A36" w:rsidRPr="00E735F9">
        <w:rPr>
          <w:rFonts w:ascii="Times New Roman" w:hAnsi="Times New Roman" w:cs="Times New Roman"/>
          <w:sz w:val="28"/>
          <w:szCs w:val="28"/>
        </w:rPr>
        <w:t xml:space="preserve"> и от </w:t>
      </w:r>
      <w:r w:rsidR="006F5632" w:rsidRPr="00E735F9">
        <w:rPr>
          <w:rFonts w:ascii="Times New Roman" w:hAnsi="Times New Roman" w:cs="Times New Roman"/>
          <w:sz w:val="28"/>
          <w:szCs w:val="28"/>
        </w:rPr>
        <w:t>2 марта 2007 г</w:t>
      </w:r>
      <w:r w:rsidR="00E735F9">
        <w:rPr>
          <w:rFonts w:ascii="Times New Roman" w:hAnsi="Times New Roman" w:cs="Times New Roman"/>
          <w:sz w:val="28"/>
          <w:szCs w:val="28"/>
        </w:rPr>
        <w:t>ода</w:t>
      </w:r>
      <w:r w:rsidR="006F5632" w:rsidRPr="00E735F9">
        <w:rPr>
          <w:rFonts w:ascii="Times New Roman" w:hAnsi="Times New Roman" w:cs="Times New Roman"/>
          <w:sz w:val="28"/>
          <w:szCs w:val="28"/>
        </w:rPr>
        <w:t xml:space="preserve"> № 25-ФЗ </w:t>
      </w:r>
      <w:r w:rsidR="00E735F9">
        <w:rPr>
          <w:rFonts w:ascii="Times New Roman" w:hAnsi="Times New Roman" w:cs="Times New Roman"/>
          <w:sz w:val="28"/>
          <w:szCs w:val="28"/>
        </w:rPr>
        <w:t xml:space="preserve">                               «</w:t>
      </w:r>
      <w:hyperlink r:id="rId7" w:history="1">
        <w:r w:rsidR="002425E5" w:rsidRPr="00E735F9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="002425E5" w:rsidRPr="00E735F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E735F9">
        <w:rPr>
          <w:rFonts w:ascii="Times New Roman" w:hAnsi="Times New Roman" w:cs="Times New Roman"/>
          <w:sz w:val="28"/>
          <w:szCs w:val="28"/>
        </w:rPr>
        <w:t>»</w:t>
      </w:r>
      <w:r w:rsidR="002425E5" w:rsidRPr="00E735F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425E5" w:rsidRPr="00E735F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2425E5" w:rsidRPr="00E735F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года </w:t>
      </w:r>
      <w:r w:rsidR="00DC4712">
        <w:rPr>
          <w:rFonts w:ascii="Times New Roman" w:hAnsi="Times New Roman" w:cs="Times New Roman"/>
          <w:sz w:val="28"/>
          <w:szCs w:val="28"/>
        </w:rPr>
        <w:t>№</w:t>
      </w:r>
      <w:r w:rsidR="002425E5" w:rsidRPr="00E735F9">
        <w:rPr>
          <w:rFonts w:ascii="Times New Roman" w:hAnsi="Times New Roman" w:cs="Times New Roman"/>
          <w:sz w:val="28"/>
          <w:szCs w:val="28"/>
        </w:rPr>
        <w:t xml:space="preserve"> 821 </w:t>
      </w:r>
      <w:r w:rsidR="00E735F9">
        <w:rPr>
          <w:rFonts w:ascii="Times New Roman" w:hAnsi="Times New Roman" w:cs="Times New Roman"/>
          <w:sz w:val="28"/>
          <w:szCs w:val="28"/>
        </w:rPr>
        <w:t>«</w:t>
      </w:r>
      <w:r w:rsidR="002425E5" w:rsidRPr="00E735F9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735F9">
        <w:rPr>
          <w:rFonts w:ascii="Times New Roman" w:hAnsi="Times New Roman" w:cs="Times New Roman"/>
          <w:sz w:val="28"/>
          <w:szCs w:val="28"/>
        </w:rPr>
        <w:t>»</w:t>
      </w:r>
      <w:r w:rsidR="002425E5" w:rsidRPr="00E735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D97DE" w14:textId="77777777" w:rsidR="00E735F9" w:rsidRDefault="00E735F9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ED1973" w14:textId="2773BE80" w:rsidR="002425E5" w:rsidRPr="00E735F9" w:rsidRDefault="00E735F9" w:rsidP="00E735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425E5" w:rsidRPr="00E735F9">
        <w:rPr>
          <w:rFonts w:ascii="Times New Roman" w:hAnsi="Times New Roman" w:cs="Times New Roman"/>
          <w:sz w:val="28"/>
          <w:szCs w:val="28"/>
        </w:rPr>
        <w:t>:</w:t>
      </w:r>
    </w:p>
    <w:p w14:paraId="161067A6" w14:textId="77777777" w:rsidR="00E735F9" w:rsidRDefault="00E735F9" w:rsidP="0024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0BDD74" w14:textId="5587C9D0" w:rsidR="002425E5" w:rsidRPr="00597C4E" w:rsidRDefault="00D51838" w:rsidP="002425E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5E5" w:rsidRPr="00597C4E">
        <w:rPr>
          <w:rFonts w:ascii="Times New Roman" w:hAnsi="Times New Roman" w:cs="Times New Roman"/>
          <w:sz w:val="28"/>
          <w:szCs w:val="28"/>
        </w:rPr>
        <w:t>.</w:t>
      </w:r>
      <w:r w:rsidR="000410D6">
        <w:rPr>
          <w:rFonts w:ascii="Times New Roman" w:hAnsi="Times New Roman" w:cs="Times New Roman"/>
          <w:sz w:val="28"/>
          <w:szCs w:val="28"/>
        </w:rPr>
        <w:t> </w:t>
      </w:r>
      <w:r w:rsidR="002425E5" w:rsidRPr="00597C4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08A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9" w:history="1">
        <w:r w:rsidR="002425E5" w:rsidRPr="00597C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2425E5" w:rsidRPr="00597C4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AC08A3">
        <w:rPr>
          <w:rFonts w:ascii="Times New Roman" w:hAnsi="Times New Roman" w:cs="Times New Roman"/>
          <w:sz w:val="28"/>
          <w:szCs w:val="28"/>
        </w:rPr>
        <w:t>.</w:t>
      </w:r>
      <w:r w:rsidR="002425E5" w:rsidRPr="00597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492E8E" w14:textId="77777777" w:rsidR="00266082" w:rsidRDefault="00266082" w:rsidP="00587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11867" w14:textId="624F9247" w:rsidR="000410D6" w:rsidRDefault="00D51838" w:rsidP="00587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25E5" w:rsidRPr="00597C4E">
        <w:rPr>
          <w:rFonts w:ascii="Times New Roman" w:hAnsi="Times New Roman" w:cs="Times New Roman"/>
          <w:sz w:val="28"/>
          <w:szCs w:val="28"/>
        </w:rPr>
        <w:t>.</w:t>
      </w:r>
      <w:r w:rsidR="000410D6">
        <w:rPr>
          <w:rFonts w:ascii="Times New Roman" w:hAnsi="Times New Roman" w:cs="Times New Roman"/>
          <w:sz w:val="28"/>
          <w:szCs w:val="28"/>
        </w:rPr>
        <w:t> </w:t>
      </w:r>
      <w:r w:rsidR="002425E5" w:rsidRPr="00597C4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0410D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425E5" w:rsidRPr="00597C4E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0410D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2425E5" w:rsidRPr="00597C4E">
        <w:rPr>
          <w:rFonts w:ascii="Times New Roman" w:hAnsi="Times New Roman" w:cs="Times New Roman"/>
          <w:sz w:val="28"/>
          <w:szCs w:val="28"/>
        </w:rPr>
        <w:t xml:space="preserve"> </w:t>
      </w:r>
      <w:r w:rsidR="006E1EFA">
        <w:rPr>
          <w:rFonts w:ascii="Times New Roman" w:hAnsi="Times New Roman" w:cs="Times New Roman"/>
          <w:sz w:val="28"/>
          <w:szCs w:val="28"/>
        </w:rPr>
        <w:t>председателя Ставропольской городской Думы</w:t>
      </w:r>
      <w:r w:rsidR="000410D6">
        <w:rPr>
          <w:rFonts w:ascii="Times New Roman" w:hAnsi="Times New Roman" w:cs="Times New Roman"/>
          <w:sz w:val="28"/>
          <w:szCs w:val="28"/>
        </w:rPr>
        <w:t>:</w:t>
      </w:r>
    </w:p>
    <w:p w14:paraId="70F40AAF" w14:textId="75A677B1" w:rsidR="002425E5" w:rsidRPr="00597C4E" w:rsidRDefault="006E1EFA" w:rsidP="005875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октября 2016 г. № 19-п </w:t>
      </w:r>
      <w:r w:rsidR="006B2F92">
        <w:rPr>
          <w:rFonts w:ascii="Times New Roman" w:hAnsi="Times New Roman" w:cs="Times New Roman"/>
          <w:sz w:val="28"/>
          <w:szCs w:val="28"/>
        </w:rPr>
        <w:t>«</w:t>
      </w:r>
      <w:r w:rsidR="002425E5" w:rsidRPr="00597C4E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Ставропольской городской Думы</w:t>
      </w:r>
      <w:r w:rsidR="004819D5">
        <w:rPr>
          <w:rFonts w:ascii="Times New Roman" w:hAnsi="Times New Roman" w:cs="Times New Roman"/>
          <w:sz w:val="28"/>
          <w:szCs w:val="28"/>
        </w:rPr>
        <w:t xml:space="preserve"> </w:t>
      </w:r>
      <w:r w:rsidR="002425E5" w:rsidRPr="00597C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6B2F92">
        <w:rPr>
          <w:rFonts w:ascii="Times New Roman" w:hAnsi="Times New Roman" w:cs="Times New Roman"/>
          <w:sz w:val="28"/>
          <w:szCs w:val="28"/>
        </w:rPr>
        <w:t>»</w:t>
      </w:r>
      <w:r w:rsidR="002425E5" w:rsidRPr="00597C4E">
        <w:rPr>
          <w:rFonts w:ascii="Times New Roman" w:hAnsi="Times New Roman" w:cs="Times New Roman"/>
          <w:sz w:val="28"/>
          <w:szCs w:val="28"/>
        </w:rPr>
        <w:t>;</w:t>
      </w:r>
    </w:p>
    <w:p w14:paraId="437B9EF6" w14:textId="0E4AAC87" w:rsidR="006B2F92" w:rsidRPr="006B2F92" w:rsidRDefault="006E1EFA" w:rsidP="006B2F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F92"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 w:rsidRPr="006B2F92">
        <w:rPr>
          <w:rFonts w:ascii="Times New Roman" w:hAnsi="Times New Roman" w:cs="Times New Roman"/>
          <w:sz w:val="28"/>
          <w:szCs w:val="28"/>
        </w:rPr>
        <w:t>26</w:t>
      </w:r>
      <w:r w:rsidR="0026608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6B2F92">
        <w:rPr>
          <w:rFonts w:ascii="Times New Roman" w:hAnsi="Times New Roman" w:cs="Times New Roman"/>
          <w:sz w:val="28"/>
          <w:szCs w:val="28"/>
        </w:rPr>
        <w:t>2017</w:t>
      </w:r>
      <w:r w:rsidR="006B2F92">
        <w:rPr>
          <w:rFonts w:ascii="Times New Roman" w:hAnsi="Times New Roman" w:cs="Times New Roman"/>
          <w:sz w:val="28"/>
          <w:szCs w:val="28"/>
        </w:rPr>
        <w:t xml:space="preserve"> г.</w:t>
      </w:r>
      <w:r w:rsidRPr="006B2F92">
        <w:rPr>
          <w:rFonts w:ascii="Times New Roman" w:hAnsi="Times New Roman" w:cs="Times New Roman"/>
          <w:sz w:val="28"/>
          <w:szCs w:val="28"/>
        </w:rPr>
        <w:t xml:space="preserve"> </w:t>
      </w:r>
      <w:r w:rsidR="006B2F92">
        <w:rPr>
          <w:rFonts w:ascii="Times New Roman" w:hAnsi="Times New Roman" w:cs="Times New Roman"/>
          <w:sz w:val="28"/>
          <w:szCs w:val="28"/>
        </w:rPr>
        <w:t>№ 28-п</w:t>
      </w:r>
      <w:r w:rsidRPr="006B2F92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6B2F92">
        <w:rPr>
          <w:rFonts w:ascii="Times New Roman" w:hAnsi="Times New Roman" w:cs="Times New Roman"/>
          <w:color w:val="392C69"/>
          <w:sz w:val="28"/>
          <w:szCs w:val="28"/>
        </w:rPr>
        <w:t>«</w:t>
      </w:r>
      <w:r w:rsidR="006B2F92" w:rsidRPr="006B2F92">
        <w:rPr>
          <w:rFonts w:ascii="Times New Roman" w:hAnsi="Times New Roman" w:cs="Times New Roman"/>
          <w:sz w:val="28"/>
          <w:szCs w:val="28"/>
        </w:rPr>
        <w:t>О внесении изменения в Положение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интересов, утвержденное постановлением председателя Ставропольской городской Думы</w:t>
      </w:r>
      <w:r w:rsidR="00587556">
        <w:rPr>
          <w:rFonts w:ascii="Times New Roman" w:hAnsi="Times New Roman" w:cs="Times New Roman"/>
          <w:sz w:val="28"/>
          <w:szCs w:val="28"/>
        </w:rPr>
        <w:t xml:space="preserve"> </w:t>
      </w:r>
      <w:r w:rsidR="006B2F92" w:rsidRPr="006B2F92">
        <w:rPr>
          <w:rFonts w:ascii="Times New Roman" w:hAnsi="Times New Roman" w:cs="Times New Roman"/>
          <w:sz w:val="28"/>
          <w:szCs w:val="28"/>
        </w:rPr>
        <w:t>от 26 октября 2016 г. № 19-п</w:t>
      </w:r>
      <w:r w:rsidR="00587556">
        <w:rPr>
          <w:rFonts w:ascii="Times New Roman" w:hAnsi="Times New Roman" w:cs="Times New Roman"/>
          <w:sz w:val="28"/>
          <w:szCs w:val="28"/>
        </w:rPr>
        <w:t>»;</w:t>
      </w:r>
    </w:p>
    <w:p w14:paraId="047039F1" w14:textId="7DBAF6C2" w:rsidR="006B2F92" w:rsidRPr="00587556" w:rsidRDefault="006B2F92" w:rsidP="005875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D09">
        <w:rPr>
          <w:rFonts w:ascii="Times New Roman" w:hAnsi="Times New Roman" w:cs="Times New Roman"/>
          <w:sz w:val="28"/>
          <w:szCs w:val="28"/>
        </w:rPr>
        <w:t>от 04</w:t>
      </w:r>
      <w:r w:rsidR="0026608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80D09">
        <w:rPr>
          <w:rFonts w:ascii="Times New Roman" w:hAnsi="Times New Roman" w:cs="Times New Roman"/>
          <w:sz w:val="28"/>
          <w:szCs w:val="28"/>
        </w:rPr>
        <w:t>2017</w:t>
      </w:r>
      <w:r w:rsidR="00587556" w:rsidRPr="00880D09">
        <w:rPr>
          <w:rFonts w:ascii="Times New Roman" w:hAnsi="Times New Roman" w:cs="Times New Roman"/>
          <w:sz w:val="28"/>
          <w:szCs w:val="28"/>
        </w:rPr>
        <w:t xml:space="preserve"> г. № 60-п «</w:t>
      </w:r>
      <w:r w:rsidRPr="00587556">
        <w:rPr>
          <w:rFonts w:ascii="Times New Roman" w:hAnsi="Times New Roman" w:cs="Times New Roman"/>
          <w:sz w:val="28"/>
          <w:szCs w:val="28"/>
        </w:rPr>
        <w:t xml:space="preserve">О внесении изменения в Положение о комиссии по соблюдению требований к служебному поведению муниципальных служащих Ставропольской городской Думы и </w:t>
      </w:r>
      <w:r w:rsidRPr="00587556"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интересов, утвержденное постановлением председателя Ставропольской городской Думы</w:t>
      </w:r>
      <w:r w:rsidR="00FC077A">
        <w:rPr>
          <w:rFonts w:ascii="Times New Roman" w:hAnsi="Times New Roman" w:cs="Times New Roman"/>
          <w:sz w:val="28"/>
          <w:szCs w:val="28"/>
        </w:rPr>
        <w:t xml:space="preserve"> от 2</w:t>
      </w:r>
      <w:r w:rsidR="00D919D9">
        <w:rPr>
          <w:rFonts w:ascii="Times New Roman" w:hAnsi="Times New Roman" w:cs="Times New Roman"/>
          <w:sz w:val="28"/>
          <w:szCs w:val="28"/>
        </w:rPr>
        <w:t>6</w:t>
      </w:r>
      <w:r w:rsidR="00FC077A">
        <w:rPr>
          <w:rFonts w:ascii="Times New Roman" w:hAnsi="Times New Roman" w:cs="Times New Roman"/>
          <w:sz w:val="28"/>
          <w:szCs w:val="28"/>
        </w:rPr>
        <w:t xml:space="preserve"> октября 2016 г. № 19-п</w:t>
      </w:r>
      <w:r w:rsidR="00587556">
        <w:rPr>
          <w:rFonts w:ascii="Times New Roman" w:hAnsi="Times New Roman" w:cs="Times New Roman"/>
          <w:sz w:val="28"/>
          <w:szCs w:val="28"/>
        </w:rPr>
        <w:t>»;</w:t>
      </w:r>
      <w:r w:rsidRPr="005875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733EC05" w14:textId="0CD84EBF" w:rsidR="006B2F92" w:rsidRPr="00587556" w:rsidRDefault="006B2F92" w:rsidP="00880D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556"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 w:rsidRPr="00880D09">
        <w:rPr>
          <w:rFonts w:ascii="Times New Roman" w:hAnsi="Times New Roman" w:cs="Times New Roman"/>
          <w:sz w:val="28"/>
          <w:szCs w:val="28"/>
        </w:rPr>
        <w:t>14</w:t>
      </w:r>
      <w:r w:rsidR="0026608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80D09">
        <w:rPr>
          <w:rFonts w:ascii="Times New Roman" w:hAnsi="Times New Roman" w:cs="Times New Roman"/>
          <w:sz w:val="28"/>
          <w:szCs w:val="28"/>
        </w:rPr>
        <w:t>2020</w:t>
      </w:r>
      <w:r w:rsidR="00D919D9">
        <w:rPr>
          <w:rFonts w:ascii="Times New Roman" w:hAnsi="Times New Roman" w:cs="Times New Roman"/>
          <w:sz w:val="28"/>
          <w:szCs w:val="28"/>
        </w:rPr>
        <w:t xml:space="preserve"> г.</w:t>
      </w:r>
      <w:r w:rsidRPr="00880D09">
        <w:rPr>
          <w:rFonts w:ascii="Times New Roman" w:hAnsi="Times New Roman" w:cs="Times New Roman"/>
          <w:sz w:val="28"/>
          <w:szCs w:val="28"/>
        </w:rPr>
        <w:t xml:space="preserve"> </w:t>
      </w:r>
      <w:r w:rsidR="00880D09" w:rsidRPr="00880D09">
        <w:rPr>
          <w:rFonts w:ascii="Times New Roman" w:hAnsi="Times New Roman" w:cs="Times New Roman"/>
          <w:sz w:val="28"/>
          <w:szCs w:val="28"/>
        </w:rPr>
        <w:t xml:space="preserve">№ 10-п </w:t>
      </w:r>
      <w:r w:rsidR="00880D09">
        <w:rPr>
          <w:rFonts w:ascii="Times New Roman" w:hAnsi="Times New Roman" w:cs="Times New Roman"/>
          <w:color w:val="392C69"/>
          <w:sz w:val="28"/>
          <w:szCs w:val="28"/>
        </w:rPr>
        <w:t>«</w:t>
      </w:r>
      <w:r w:rsidRPr="00587556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председателя Ставропольской городской Думы «О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интересов»</w:t>
      </w:r>
      <w:r w:rsidR="00880D09">
        <w:rPr>
          <w:rFonts w:ascii="Times New Roman" w:hAnsi="Times New Roman" w:cs="Times New Roman"/>
          <w:sz w:val="28"/>
          <w:szCs w:val="28"/>
        </w:rPr>
        <w:t>;</w:t>
      </w:r>
    </w:p>
    <w:p w14:paraId="4FE3C29F" w14:textId="1ECD310D" w:rsidR="006B2F92" w:rsidRPr="00587556" w:rsidRDefault="006B2F92" w:rsidP="00880D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556"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 w:rsidRPr="00880D09">
        <w:rPr>
          <w:rFonts w:ascii="Times New Roman" w:hAnsi="Times New Roman" w:cs="Times New Roman"/>
          <w:sz w:val="28"/>
          <w:szCs w:val="28"/>
        </w:rPr>
        <w:t>09</w:t>
      </w:r>
      <w:r w:rsidR="0026608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80D09">
        <w:rPr>
          <w:rFonts w:ascii="Times New Roman" w:hAnsi="Times New Roman" w:cs="Times New Roman"/>
          <w:sz w:val="28"/>
          <w:szCs w:val="28"/>
        </w:rPr>
        <w:t xml:space="preserve">2021 </w:t>
      </w:r>
      <w:r w:rsidR="00880D09">
        <w:rPr>
          <w:rFonts w:ascii="Times New Roman" w:hAnsi="Times New Roman" w:cs="Times New Roman"/>
          <w:sz w:val="28"/>
          <w:szCs w:val="28"/>
        </w:rPr>
        <w:t>№ 6-п «</w:t>
      </w:r>
      <w:r w:rsidRPr="0058755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919D9" w:rsidRPr="00587556">
        <w:rPr>
          <w:rFonts w:ascii="Times New Roman" w:hAnsi="Times New Roman" w:cs="Times New Roman"/>
          <w:sz w:val="28"/>
          <w:szCs w:val="28"/>
        </w:rPr>
        <w:t xml:space="preserve">в постановление председателя Ставропольской городской Думы </w:t>
      </w:r>
      <w:r w:rsidR="00A7549C">
        <w:rPr>
          <w:rFonts w:ascii="Times New Roman" w:hAnsi="Times New Roman" w:cs="Times New Roman"/>
          <w:sz w:val="28"/>
          <w:szCs w:val="28"/>
        </w:rPr>
        <w:t xml:space="preserve">«О </w:t>
      </w:r>
      <w:r w:rsidRPr="00587556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  <w:r w:rsidR="00A7549C">
        <w:rPr>
          <w:rFonts w:ascii="Times New Roman" w:hAnsi="Times New Roman" w:cs="Times New Roman"/>
          <w:sz w:val="28"/>
          <w:szCs w:val="28"/>
        </w:rPr>
        <w:t>»</w:t>
      </w:r>
      <w:r w:rsidR="00880D09">
        <w:rPr>
          <w:rFonts w:ascii="Times New Roman" w:hAnsi="Times New Roman" w:cs="Times New Roman"/>
          <w:sz w:val="28"/>
          <w:szCs w:val="28"/>
        </w:rPr>
        <w:t>;</w:t>
      </w:r>
      <w:r w:rsidRPr="00587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E204D" w14:textId="4EAF16D0" w:rsidR="006B2F92" w:rsidRPr="00587556" w:rsidRDefault="006B2F92" w:rsidP="00880D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556"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 w:rsidRPr="00880D09">
        <w:rPr>
          <w:rFonts w:ascii="Times New Roman" w:hAnsi="Times New Roman" w:cs="Times New Roman"/>
          <w:sz w:val="28"/>
          <w:szCs w:val="28"/>
        </w:rPr>
        <w:t>30</w:t>
      </w:r>
      <w:r w:rsidR="0026608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80D09">
        <w:rPr>
          <w:rFonts w:ascii="Times New Roman" w:hAnsi="Times New Roman" w:cs="Times New Roman"/>
          <w:sz w:val="28"/>
          <w:szCs w:val="28"/>
        </w:rPr>
        <w:t>2023</w:t>
      </w:r>
      <w:r w:rsidR="00266082">
        <w:rPr>
          <w:rFonts w:ascii="Times New Roman" w:hAnsi="Times New Roman" w:cs="Times New Roman"/>
          <w:sz w:val="28"/>
          <w:szCs w:val="28"/>
        </w:rPr>
        <w:t xml:space="preserve"> г.</w:t>
      </w:r>
      <w:r w:rsidRPr="00880D09">
        <w:rPr>
          <w:rFonts w:ascii="Times New Roman" w:hAnsi="Times New Roman" w:cs="Times New Roman"/>
          <w:sz w:val="28"/>
          <w:szCs w:val="28"/>
        </w:rPr>
        <w:t xml:space="preserve"> </w:t>
      </w:r>
      <w:r w:rsidR="00880D09" w:rsidRPr="00880D09">
        <w:rPr>
          <w:rFonts w:ascii="Times New Roman" w:hAnsi="Times New Roman" w:cs="Times New Roman"/>
          <w:sz w:val="28"/>
          <w:szCs w:val="28"/>
        </w:rPr>
        <w:t>№ 6-п</w:t>
      </w:r>
      <w:r w:rsidRPr="00880D09">
        <w:rPr>
          <w:rFonts w:ascii="Times New Roman" w:hAnsi="Times New Roman" w:cs="Times New Roman"/>
          <w:sz w:val="28"/>
          <w:szCs w:val="28"/>
        </w:rPr>
        <w:t xml:space="preserve"> </w:t>
      </w:r>
      <w:r w:rsidR="00880D09">
        <w:rPr>
          <w:rFonts w:ascii="Times New Roman" w:hAnsi="Times New Roman" w:cs="Times New Roman"/>
          <w:sz w:val="28"/>
          <w:szCs w:val="28"/>
        </w:rPr>
        <w:t>«</w:t>
      </w:r>
      <w:r w:rsidRPr="0058755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919D9">
        <w:rPr>
          <w:rFonts w:ascii="Times New Roman" w:hAnsi="Times New Roman" w:cs="Times New Roman"/>
          <w:sz w:val="28"/>
          <w:szCs w:val="28"/>
        </w:rPr>
        <w:t>в Положение о</w:t>
      </w:r>
      <w:r w:rsidR="005C4EBC">
        <w:rPr>
          <w:rFonts w:ascii="Times New Roman" w:hAnsi="Times New Roman" w:cs="Times New Roman"/>
          <w:sz w:val="28"/>
          <w:szCs w:val="28"/>
        </w:rPr>
        <w:t xml:space="preserve"> </w:t>
      </w:r>
      <w:r w:rsidRPr="00587556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Ставропольской городской Думы и урегулированию конфликта интересов»</w:t>
      </w:r>
      <w:r w:rsidR="00880D09">
        <w:rPr>
          <w:rFonts w:ascii="Times New Roman" w:hAnsi="Times New Roman" w:cs="Times New Roman"/>
          <w:sz w:val="28"/>
          <w:szCs w:val="28"/>
        </w:rPr>
        <w:t>;</w:t>
      </w:r>
    </w:p>
    <w:p w14:paraId="7DDE6197" w14:textId="1D8D2143" w:rsidR="006B2F92" w:rsidRPr="00587556" w:rsidRDefault="006B2F92" w:rsidP="0026608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556">
        <w:rPr>
          <w:rFonts w:ascii="Times New Roman" w:hAnsi="Times New Roman" w:cs="Times New Roman"/>
          <w:color w:val="392C69"/>
          <w:sz w:val="28"/>
          <w:szCs w:val="28"/>
        </w:rPr>
        <w:t xml:space="preserve">от </w:t>
      </w:r>
      <w:r w:rsidRPr="00880D09">
        <w:rPr>
          <w:rFonts w:ascii="Times New Roman" w:hAnsi="Times New Roman" w:cs="Times New Roman"/>
          <w:sz w:val="28"/>
          <w:szCs w:val="28"/>
        </w:rPr>
        <w:t>05</w:t>
      </w:r>
      <w:r w:rsidR="0026608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80D09">
        <w:rPr>
          <w:rFonts w:ascii="Times New Roman" w:hAnsi="Times New Roman" w:cs="Times New Roman"/>
          <w:sz w:val="28"/>
          <w:szCs w:val="28"/>
        </w:rPr>
        <w:t>2023</w:t>
      </w:r>
      <w:r w:rsidR="00266082">
        <w:rPr>
          <w:rFonts w:ascii="Times New Roman" w:hAnsi="Times New Roman" w:cs="Times New Roman"/>
          <w:sz w:val="28"/>
          <w:szCs w:val="28"/>
        </w:rPr>
        <w:t xml:space="preserve"> г.</w:t>
      </w:r>
      <w:r w:rsidRPr="00880D09">
        <w:rPr>
          <w:rFonts w:ascii="Times New Roman" w:hAnsi="Times New Roman" w:cs="Times New Roman"/>
          <w:sz w:val="28"/>
          <w:szCs w:val="28"/>
        </w:rPr>
        <w:t xml:space="preserve"> </w:t>
      </w:r>
      <w:r w:rsidR="00880D09" w:rsidRPr="00880D09">
        <w:rPr>
          <w:rFonts w:ascii="Times New Roman" w:hAnsi="Times New Roman" w:cs="Times New Roman"/>
          <w:sz w:val="28"/>
          <w:szCs w:val="28"/>
        </w:rPr>
        <w:t>№ 21-п «</w:t>
      </w:r>
      <w:r w:rsidRPr="00587556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Ставропольской городской Думы и урегулированию конфликта интересов, утвержденный постановлением председателя Ставропольской городской Думы от 26 октября 2016 г. № 19-п</w:t>
      </w:r>
      <w:r w:rsidR="00266082">
        <w:rPr>
          <w:rFonts w:ascii="Times New Roman" w:hAnsi="Times New Roman" w:cs="Times New Roman"/>
          <w:sz w:val="28"/>
          <w:szCs w:val="28"/>
        </w:rPr>
        <w:t>»</w:t>
      </w:r>
      <w:r w:rsidR="00880D09">
        <w:rPr>
          <w:rFonts w:ascii="Times New Roman" w:hAnsi="Times New Roman" w:cs="Times New Roman"/>
          <w:sz w:val="28"/>
          <w:szCs w:val="28"/>
        </w:rPr>
        <w:t>.</w:t>
      </w:r>
      <w:r w:rsidRPr="00587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4C960" w14:textId="5752CACD" w:rsidR="006B2F92" w:rsidRPr="00587556" w:rsidRDefault="006B2F92" w:rsidP="004D22FA">
      <w:pPr>
        <w:pStyle w:val="aa"/>
        <w:spacing w:before="0" w:beforeAutospacing="0" w:after="0" w:afterAutospacing="0"/>
        <w:jc w:val="both"/>
        <w:rPr>
          <w:color w:val="392C69"/>
          <w:sz w:val="28"/>
          <w:szCs w:val="28"/>
        </w:rPr>
      </w:pPr>
    </w:p>
    <w:p w14:paraId="6687C627" w14:textId="0B4CB1D2" w:rsidR="00EF5400" w:rsidRPr="00EF5400" w:rsidRDefault="00D51838" w:rsidP="00EF540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25E5" w:rsidRPr="00597C4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4D4B1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EF5400" w:rsidRPr="00EF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его официального опубликования в сетевом издании «Правовой портал администрации города Ставрополя» (право-ставрополь.рф). </w:t>
      </w:r>
    </w:p>
    <w:p w14:paraId="730E1C7B" w14:textId="01C9C10E" w:rsidR="002425E5" w:rsidRPr="00E735F9" w:rsidRDefault="002425E5" w:rsidP="002E660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A3F9C" w14:textId="77777777" w:rsidR="00256BA8" w:rsidRDefault="00256BA8" w:rsidP="002E66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AAD070" w14:textId="77777777" w:rsidR="00EF5400" w:rsidRPr="002425E5" w:rsidRDefault="00EF5400" w:rsidP="002E66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218B9CB" w14:textId="77777777" w:rsidR="00A23A55" w:rsidRPr="002425E5" w:rsidRDefault="00A23A55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5E5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9C5DE4" w14:textId="69ECE27A" w:rsidR="004F38E8" w:rsidRDefault="00A23A55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425E5">
        <w:rPr>
          <w:rFonts w:ascii="Times New Roman" w:hAnsi="Times New Roman" w:cs="Times New Roman"/>
          <w:sz w:val="28"/>
          <w:szCs w:val="28"/>
        </w:rPr>
        <w:t>Ставропольской</w:t>
      </w:r>
      <w:r w:rsidR="009B10F4" w:rsidRPr="002425E5">
        <w:rPr>
          <w:rFonts w:ascii="Times New Roman" w:hAnsi="Times New Roman" w:cs="Times New Roman"/>
          <w:sz w:val="28"/>
          <w:szCs w:val="28"/>
        </w:rPr>
        <w:t xml:space="preserve"> </w:t>
      </w:r>
      <w:r w:rsidRPr="002425E5">
        <w:rPr>
          <w:rFonts w:ascii="Times New Roman" w:hAnsi="Times New Roman" w:cs="Times New Roman"/>
          <w:sz w:val="28"/>
          <w:szCs w:val="28"/>
        </w:rPr>
        <w:t>городской</w:t>
      </w:r>
      <w:r w:rsidR="009B10F4" w:rsidRPr="002425E5">
        <w:rPr>
          <w:rFonts w:ascii="Times New Roman" w:hAnsi="Times New Roman" w:cs="Times New Roman"/>
          <w:sz w:val="28"/>
          <w:szCs w:val="28"/>
        </w:rPr>
        <w:t xml:space="preserve"> </w:t>
      </w:r>
      <w:r w:rsidRPr="002425E5">
        <w:rPr>
          <w:rFonts w:ascii="Times New Roman" w:hAnsi="Times New Roman" w:cs="Times New Roman"/>
          <w:sz w:val="28"/>
          <w:szCs w:val="28"/>
        </w:rPr>
        <w:t xml:space="preserve">Думы </w:t>
      </w:r>
      <w:r w:rsidR="004F38E8" w:rsidRPr="002425E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F38E8">
        <w:rPr>
          <w:rFonts w:ascii="Times New Roman" w:hAnsi="Times New Roman" w:cs="Times New Roman"/>
          <w:sz w:val="28"/>
          <w:szCs w:val="28"/>
        </w:rPr>
        <w:t xml:space="preserve"> </w:t>
      </w:r>
      <w:r w:rsidR="008916D9">
        <w:rPr>
          <w:rFonts w:ascii="Times New Roman" w:hAnsi="Times New Roman" w:cs="Times New Roman"/>
          <w:sz w:val="28"/>
          <w:szCs w:val="28"/>
        </w:rPr>
        <w:t xml:space="preserve"> </w:t>
      </w:r>
      <w:r w:rsidR="004F38E8">
        <w:rPr>
          <w:rFonts w:ascii="Times New Roman" w:hAnsi="Times New Roman" w:cs="Times New Roman"/>
          <w:sz w:val="28"/>
          <w:szCs w:val="28"/>
        </w:rPr>
        <w:t xml:space="preserve">    Г.С.Колягин</w:t>
      </w:r>
    </w:p>
    <w:p w14:paraId="14247170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5412B9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65136F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8F2DBD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48F0C9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0B8684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CE9A83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D0EECC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327D9B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83E360B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C652E6A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97CC00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6F0695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BCA534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0E402A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275673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D39CA6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ACC181F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A4DB81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281DF6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3C50E7F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1AE80D9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402554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8AF7E1" w14:textId="77777777" w:rsidR="00A67D7E" w:rsidRPr="00A67D7E" w:rsidRDefault="00A67D7E" w:rsidP="00A67D7E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35442AF" w14:textId="77777777" w:rsidR="00A67D7E" w:rsidRPr="00A67D7E" w:rsidRDefault="00A67D7E" w:rsidP="00A67D7E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28F2C83" w14:textId="77777777" w:rsidR="00A67D7E" w:rsidRPr="00A67D7E" w:rsidRDefault="00A67D7E" w:rsidP="00A67D7E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9AB57A9" w14:textId="77777777" w:rsidR="00A67D7E" w:rsidRPr="00A67D7E" w:rsidRDefault="00A67D7E" w:rsidP="00A67D7E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председателя Ставропольской</w:t>
      </w:r>
    </w:p>
    <w:p w14:paraId="4D4EBF78" w14:textId="77777777" w:rsidR="00A67D7E" w:rsidRPr="00A67D7E" w:rsidRDefault="00A67D7E" w:rsidP="00A67D7E">
      <w:pPr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61143D9A" w14:textId="77777777" w:rsidR="00A67D7E" w:rsidRPr="00A67D7E" w:rsidRDefault="00A67D7E" w:rsidP="00A67D7E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67D7E">
        <w:rPr>
          <w:rFonts w:ascii="Times New Roman" w:hAnsi="Times New Roman" w:cs="Times New Roman"/>
          <w:sz w:val="28"/>
          <w:szCs w:val="28"/>
        </w:rPr>
        <w:t>от __________2024 г. № ___</w:t>
      </w:r>
    </w:p>
    <w:p w14:paraId="608C2312" w14:textId="77777777" w:rsidR="00A67D7E" w:rsidRPr="00F72E9E" w:rsidRDefault="00A67D7E" w:rsidP="00A67D7E">
      <w:pPr>
        <w:jc w:val="both"/>
        <w:rPr>
          <w:sz w:val="28"/>
          <w:szCs w:val="28"/>
        </w:rPr>
      </w:pPr>
    </w:p>
    <w:p w14:paraId="7B2A597B" w14:textId="77777777" w:rsidR="00A67D7E" w:rsidRPr="001A3ED1" w:rsidRDefault="00A67D7E" w:rsidP="00A67D7E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22B7ABC3" w14:textId="77777777" w:rsidR="00A67D7E" w:rsidRPr="001A3ED1" w:rsidRDefault="00A67D7E" w:rsidP="00A6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4516DA" w14:textId="77777777" w:rsidR="00A67D7E" w:rsidRDefault="00A67D7E" w:rsidP="00A67D7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8AA02F" w14:textId="77777777" w:rsidR="00A67D7E" w:rsidRDefault="00A67D7E" w:rsidP="00A67D7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52FEFA1" w14:textId="77777777" w:rsidR="00A67D7E" w:rsidRPr="001A3ED1" w:rsidRDefault="00A67D7E" w:rsidP="00A67D7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3ED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14:paraId="4B08FB68" w14:textId="77777777" w:rsidR="00A67D7E" w:rsidRPr="001A3ED1" w:rsidRDefault="00A67D7E" w:rsidP="00A67D7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</w:t>
      </w:r>
    </w:p>
    <w:p w14:paraId="32A1B1CE" w14:textId="77777777" w:rsidR="00A67D7E" w:rsidRDefault="00A67D7E" w:rsidP="00A67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EEA55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1. Настоящим Положением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–  Положение) определяется порядок формирования и деятельности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– комиссия), образуемой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1" w:history="1">
        <w:r w:rsidRPr="00981D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 w:rsidRPr="00E735F9">
        <w:rPr>
          <w:rFonts w:ascii="Times New Roman" w:hAnsi="Times New Roman" w:cs="Times New Roman"/>
          <w:sz w:val="28"/>
          <w:szCs w:val="28"/>
        </w:rPr>
        <w:t>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35F9">
        <w:rPr>
          <w:rFonts w:ascii="Times New Roman" w:hAnsi="Times New Roman" w:cs="Times New Roman"/>
          <w:sz w:val="28"/>
          <w:szCs w:val="28"/>
        </w:rPr>
        <w:t xml:space="preserve">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5F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E05EB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2. Комиссия в своей деятельности руководствуется </w:t>
      </w:r>
      <w:hyperlink r:id="rId12" w:history="1">
        <w:r w:rsidRPr="00981DB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149EC09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3. Основной задачей комиссии является содействие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81DB1">
        <w:rPr>
          <w:rFonts w:ascii="Times New Roman" w:hAnsi="Times New Roman" w:cs="Times New Roman"/>
          <w:sz w:val="28"/>
          <w:szCs w:val="28"/>
        </w:rPr>
        <w:t>:</w:t>
      </w:r>
    </w:p>
    <w:p w14:paraId="2950345B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а) обеспечении соблюдения муниципальными служащими Ставропольской городской Думы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 w:history="1">
        <w:r w:rsidRPr="00981DB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 w:rsidRPr="00E735F9">
        <w:rPr>
          <w:rFonts w:ascii="Times New Roman" w:hAnsi="Times New Roman" w:cs="Times New Roman"/>
          <w:sz w:val="28"/>
          <w:szCs w:val="28"/>
        </w:rPr>
        <w:t>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35F9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981DB1">
        <w:rPr>
          <w:rFonts w:ascii="Times New Roman" w:hAnsi="Times New Roman" w:cs="Times New Roman"/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04F5616D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осуществлении в Ставропольской городской Думе мер по предупреждению коррупции.</w:t>
      </w:r>
    </w:p>
    <w:p w14:paraId="54A7485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Ставропольской городской Думе.</w:t>
      </w:r>
    </w:p>
    <w:p w14:paraId="308E54B2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23B7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>
        <w:rPr>
          <w:rFonts w:ascii="Times New Roman" w:hAnsi="Times New Roman" w:cs="Times New Roman"/>
          <w:sz w:val="28"/>
          <w:szCs w:val="28"/>
        </w:rPr>
        <w:t>утверждается постановлением председателя Ставропольской городской Думы.</w:t>
      </w:r>
    </w:p>
    <w:p w14:paraId="5F540183" w14:textId="77777777" w:rsidR="00A67D7E" w:rsidRPr="00DD23B7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DD23B7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14:paraId="34CAD80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14:paraId="64CF6647" w14:textId="77777777" w:rsidR="00A67D7E" w:rsidRPr="00E04802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E04802">
        <w:rPr>
          <w:rFonts w:ascii="Times New Roman" w:hAnsi="Times New Roman" w:cs="Times New Roman"/>
          <w:sz w:val="28"/>
          <w:szCs w:val="28"/>
        </w:rPr>
        <w:t>Ставропольской городской Думы;</w:t>
      </w:r>
    </w:p>
    <w:p w14:paraId="03939FCB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1"/>
      <w:bookmarkEnd w:id="0"/>
      <w:r w:rsidRPr="00981DB1">
        <w:rPr>
          <w:rFonts w:ascii="Times New Roman" w:hAnsi="Times New Roman" w:cs="Times New Roman"/>
          <w:sz w:val="28"/>
          <w:szCs w:val="28"/>
        </w:rPr>
        <w:t>б) 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муниципальной службой или иными сферами, соответствующими вопросам, рассматриваемым на заседании комиссии (далее соответственно – представители научных и образовательных организаций, научные и образовательные организации).</w:t>
      </w:r>
    </w:p>
    <w:p w14:paraId="5165D4BC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981DB1">
        <w:rPr>
          <w:rFonts w:ascii="Times New Roman" w:hAnsi="Times New Roman" w:cs="Times New Roman"/>
          <w:sz w:val="28"/>
          <w:szCs w:val="28"/>
        </w:rPr>
        <w:t xml:space="preserve">редставители научных и образовательных организаций включаются в состав комиссии по согласованию с научными и образовательными организациями на основании запроса председателя Ставропольской городской Думы. Согласование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1DB1">
        <w:rPr>
          <w:rFonts w:ascii="Times New Roman" w:hAnsi="Times New Roman" w:cs="Times New Roman"/>
          <w:sz w:val="28"/>
          <w:szCs w:val="28"/>
        </w:rPr>
        <w:t>в 10-дневный срок со дня получения запроса.</w:t>
      </w:r>
    </w:p>
    <w:p w14:paraId="4A9F0DA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8. Число членов комиссии, не замещающих должности муниципальной службы в Ставропольской городской Думе, должно составлять не менее одной четверти от общего числа членов комиссии.</w:t>
      </w:r>
    </w:p>
    <w:p w14:paraId="52DBCC4F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539CA37" w14:textId="77777777" w:rsidR="00A67D7E" w:rsidRPr="005A37AF" w:rsidRDefault="00A67D7E" w:rsidP="00A67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A37AF">
        <w:rPr>
          <w:rFonts w:ascii="Times New Roman" w:hAnsi="Times New Roman" w:cs="Times New Roman"/>
          <w:sz w:val="28"/>
          <w:szCs w:val="28"/>
        </w:rPr>
        <w:t xml:space="preserve">    </w:t>
      </w:r>
      <w:r w:rsidRPr="00E04802">
        <w:rPr>
          <w:rFonts w:ascii="Times New Roman" w:hAnsi="Times New Roman" w:cs="Times New Roman"/>
          <w:sz w:val="28"/>
          <w:szCs w:val="28"/>
        </w:rPr>
        <w:t>10. 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комиссии, являющихся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 Ставропольской городской Думы</w:t>
      </w:r>
      <w:r w:rsidRPr="005A37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из состава комиссии осуществляется по следующим основаниям:</w:t>
      </w:r>
    </w:p>
    <w:p w14:paraId="250F7FD1" w14:textId="77777777" w:rsidR="00A67D7E" w:rsidRPr="005A37AF" w:rsidRDefault="00A67D7E" w:rsidP="00A67D7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а) письменное заявление члена комиссии об исключении его из состава комиссии; </w:t>
      </w:r>
    </w:p>
    <w:p w14:paraId="5EA7349D" w14:textId="77777777" w:rsidR="00A67D7E" w:rsidRPr="005A37AF" w:rsidRDefault="00A67D7E" w:rsidP="00A67D7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б) увольнение члена комиссии из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</w:t>
      </w:r>
      <w:r w:rsidRPr="005A37AF">
        <w:rPr>
          <w:rFonts w:ascii="Times New Roman" w:hAnsi="Times New Roman" w:cs="Times New Roman"/>
          <w:sz w:val="28"/>
          <w:szCs w:val="28"/>
        </w:rPr>
        <w:t xml:space="preserve"> по основаниям,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02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8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E0480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A3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735F9">
        <w:rPr>
          <w:rFonts w:ascii="Times New Roman" w:hAnsi="Times New Roman" w:cs="Times New Roman"/>
          <w:sz w:val="28"/>
          <w:szCs w:val="28"/>
        </w:rPr>
        <w:t>2 марта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735F9">
        <w:rPr>
          <w:rFonts w:ascii="Times New Roman" w:hAnsi="Times New Roman" w:cs="Times New Roman"/>
          <w:sz w:val="28"/>
          <w:szCs w:val="28"/>
        </w:rPr>
        <w:t xml:space="preserve"> № 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15" w:history="1">
        <w:r w:rsidRPr="00E735F9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Pr="00E735F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7A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9A5402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г) смерть (гибель) члена комиссии либо признание его безвестно отсутствующим или умершим решением суда, вступившим в законную силу; </w:t>
      </w:r>
    </w:p>
    <w:p w14:paraId="6E95BCEC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д) решение </w:t>
      </w:r>
      <w:r>
        <w:rPr>
          <w:rFonts w:ascii="Times New Roman" w:hAnsi="Times New Roman" w:cs="Times New Roman"/>
          <w:sz w:val="28"/>
          <w:szCs w:val="28"/>
        </w:rPr>
        <w:t>председателя Ставропольской городской Думы.</w:t>
      </w:r>
      <w:r w:rsidRPr="005A37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7D8EAB" w14:textId="77777777" w:rsidR="00A67D7E" w:rsidRPr="005A37AF" w:rsidRDefault="00A67D7E" w:rsidP="00A67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       </w:t>
      </w:r>
      <w:r w:rsidRPr="00E04802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5A37AF">
        <w:rPr>
          <w:rFonts w:ascii="Times New Roman" w:hAnsi="Times New Roman" w:cs="Times New Roman"/>
          <w:sz w:val="28"/>
          <w:szCs w:val="28"/>
        </w:rPr>
        <w:t xml:space="preserve">Члены    комиссии, являющиеся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 xml:space="preserve">представителями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научных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организаций, не могут быть включены в состав комиссии,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включенные подлежат исключению из состава комиссии по следующим основаниям:</w:t>
      </w:r>
    </w:p>
    <w:p w14:paraId="48D6DD02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7AF">
        <w:rPr>
          <w:rFonts w:ascii="Times New Roman" w:hAnsi="Times New Roman" w:cs="Times New Roman"/>
          <w:sz w:val="28"/>
          <w:szCs w:val="28"/>
        </w:rPr>
        <w:t xml:space="preserve">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 </w:t>
      </w:r>
    </w:p>
    <w:p w14:paraId="75E979FB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lastRenderedPageBreak/>
        <w:t xml:space="preserve">б) выход члена комиссии из гражданства Российской Федерации или приобретение гражданства другого государства; </w:t>
      </w:r>
    </w:p>
    <w:p w14:paraId="18F978D7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в) неявка члена комиссии на заседание комиссии более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A37AF">
        <w:rPr>
          <w:rFonts w:ascii="Times New Roman" w:hAnsi="Times New Roman" w:cs="Times New Roman"/>
          <w:sz w:val="28"/>
          <w:szCs w:val="28"/>
        </w:rPr>
        <w:t xml:space="preserve"> раз без уважительных причин; </w:t>
      </w:r>
    </w:p>
    <w:p w14:paraId="359D7DE3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7AF">
        <w:rPr>
          <w:rFonts w:ascii="Times New Roman" w:hAnsi="Times New Roman" w:cs="Times New Roman"/>
          <w:sz w:val="28"/>
          <w:szCs w:val="28"/>
        </w:rPr>
        <w:t xml:space="preserve">увольнение члена комиссии из научной и образовательной организации, которая рекомендовала его для включения в состав комиссии. </w:t>
      </w:r>
    </w:p>
    <w:p w14:paraId="75F346A0" w14:textId="77777777" w:rsidR="00A67D7E" w:rsidRPr="005A37AF" w:rsidRDefault="00A67D7E" w:rsidP="00A67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4802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7AF">
        <w:rPr>
          <w:rFonts w:ascii="Times New Roman" w:hAnsi="Times New Roman" w:cs="Times New Roman"/>
          <w:sz w:val="28"/>
          <w:szCs w:val="28"/>
        </w:rPr>
        <w:t>Исключение членов комиссии,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представителями научных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>образовательных организаций, также осуществляется по следующим основаниям:</w:t>
      </w:r>
    </w:p>
    <w:p w14:paraId="10E96E2D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 xml:space="preserve">а) письменное заявление члена комиссии об исключении его из состава комиссии; </w:t>
      </w:r>
    </w:p>
    <w:p w14:paraId="6634662C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7AF">
        <w:rPr>
          <w:rFonts w:ascii="Times New Roman" w:hAnsi="Times New Roman" w:cs="Times New Roman"/>
          <w:sz w:val="28"/>
          <w:szCs w:val="28"/>
        </w:rPr>
        <w:t>смерть члена комиссии либо признание его безвестно отсутствующим или умершим решением суда, вступившим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7AF">
        <w:rPr>
          <w:rFonts w:ascii="Times New Roman" w:hAnsi="Times New Roman" w:cs="Times New Roman"/>
          <w:sz w:val="28"/>
          <w:szCs w:val="28"/>
        </w:rPr>
        <w:t xml:space="preserve">законную силу; </w:t>
      </w:r>
    </w:p>
    <w:p w14:paraId="03409E2C" w14:textId="77777777" w:rsidR="00A67D7E" w:rsidRPr="005A37AF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A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37AF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председателя Ставропольской городской Думы.</w:t>
      </w:r>
      <w:r w:rsidRPr="005A37AF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100BEF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74AA3643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1DB1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Ставропольской городской Думе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40F08BD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 w:rsidRPr="00981D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другие муниципальные служащие, замещающие должности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1DB1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города Ставрополя;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 xml:space="preserve">служащего,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1DB1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14:paraId="6731BFB3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 xml:space="preserve">Заседания комиссии проводит председатель комиссии. В отсутствие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его обязанности исполняет заместитель председателя комиссии. </w:t>
      </w:r>
    </w:p>
    <w:p w14:paraId="7A9414E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sz w:val="28"/>
          <w:szCs w:val="28"/>
        </w:rPr>
        <w:t>15.</w:t>
      </w:r>
      <w:r w:rsidRPr="00981DB1">
        <w:rPr>
          <w:rFonts w:ascii="Times New Roman" w:hAnsi="Times New Roman" w:cs="Times New Roman"/>
          <w:sz w:val="28"/>
          <w:szCs w:val="28"/>
        </w:rPr>
        <w:t> 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 недопустимо.</w:t>
      </w:r>
    </w:p>
    <w:p w14:paraId="1DF220A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Pr="00981DB1">
        <w:rPr>
          <w:rFonts w:ascii="Times New Roman" w:hAnsi="Times New Roman" w:cs="Times New Roman"/>
          <w:sz w:val="28"/>
          <w:szCs w:val="28"/>
        </w:rPr>
        <w:t>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81DB1">
        <w:rPr>
          <w:rFonts w:ascii="Times New Roman" w:hAnsi="Times New Roman" w:cs="Times New Roman"/>
          <w:sz w:val="28"/>
          <w:szCs w:val="28"/>
        </w:rPr>
        <w:t>не принима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81DB1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рассмотрении указанного вопроса.</w:t>
      </w:r>
    </w:p>
    <w:p w14:paraId="6CDB9EED" w14:textId="77777777" w:rsidR="00A67D7E" w:rsidRPr="0044157D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44157D">
        <w:rPr>
          <w:rFonts w:ascii="Times New Roman" w:hAnsi="Times New Roman" w:cs="Times New Roman"/>
          <w:sz w:val="28"/>
          <w:szCs w:val="28"/>
        </w:rPr>
        <w:t>17. Основаниями для проведения заседания комиссии являются:</w:t>
      </w:r>
    </w:p>
    <w:p w14:paraId="406CD864" w14:textId="77777777" w:rsidR="00A67D7E" w:rsidRPr="0044157D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 w:rsidRPr="0044157D">
        <w:rPr>
          <w:rFonts w:ascii="Times New Roman" w:hAnsi="Times New Roman" w:cs="Times New Roman"/>
          <w:sz w:val="28"/>
          <w:szCs w:val="28"/>
        </w:rPr>
        <w:t>а) представление председателем Ставропольской городской Думы в</w:t>
      </w:r>
      <w:r w:rsidRPr="00441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57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6" w:history="1">
        <w:r w:rsidRPr="0044157D">
          <w:rPr>
            <w:rFonts w:ascii="Times New Roman" w:hAnsi="Times New Roman" w:cs="Times New Roman"/>
            <w:sz w:val="28"/>
            <w:szCs w:val="28"/>
          </w:rPr>
          <w:t>подпунктом 4 пункта 21</w:t>
        </w:r>
      </w:hyperlink>
      <w:r w:rsidRPr="0044157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поведению, утвержденного постановлением председателя Ставропольской городской Думы от 26 октября 2016 г. № 18-п «Положение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57D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4157D">
        <w:rPr>
          <w:rFonts w:ascii="Times New Roman" w:hAnsi="Times New Roman" w:cs="Times New Roman"/>
          <w:sz w:val="28"/>
          <w:szCs w:val="28"/>
        </w:rPr>
        <w:t>материалов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57D">
        <w:rPr>
          <w:rFonts w:ascii="Times New Roman" w:hAnsi="Times New Roman" w:cs="Times New Roman"/>
          <w:sz w:val="28"/>
          <w:szCs w:val="28"/>
        </w:rPr>
        <w:t xml:space="preserve"> свидетельствующих:</w:t>
      </w:r>
    </w:p>
    <w:p w14:paraId="2AB65C8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 w:rsidRPr="0044157D">
        <w:rPr>
          <w:rFonts w:ascii="Times New Roman" w:hAnsi="Times New Roman" w:cs="Times New Roman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7" w:history="1">
        <w:r w:rsidRPr="0044157D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57D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председателя Ставропольской городской Думы от 26 октября 2016 г. № 18-п «Положение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57D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DB1">
        <w:rPr>
          <w:rFonts w:ascii="Times New Roman" w:hAnsi="Times New Roman" w:cs="Times New Roman"/>
          <w:sz w:val="28"/>
          <w:szCs w:val="28"/>
        </w:rPr>
        <w:t>;</w:t>
      </w:r>
    </w:p>
    <w:p w14:paraId="3109807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7"/>
      <w:bookmarkEnd w:id="5"/>
      <w:r w:rsidRPr="00981DB1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49216A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8"/>
      <w:bookmarkEnd w:id="6"/>
      <w:r w:rsidRPr="00981D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0079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поступившее в управление документационного обеспечения, делопроизводства и протокола Ставропольской городской Думы (далее – кадровая служба)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установленном порядке:</w:t>
      </w:r>
    </w:p>
    <w:p w14:paraId="037B8160" w14:textId="77777777" w:rsidR="00A67D7E" w:rsidRPr="000740AC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0"/>
      <w:bookmarkEnd w:id="7"/>
      <w:r w:rsidRPr="00981DB1">
        <w:rPr>
          <w:rFonts w:ascii="Times New Roman" w:hAnsi="Times New Roman" w:cs="Times New Roman"/>
          <w:sz w:val="28"/>
          <w:szCs w:val="28"/>
        </w:rPr>
        <w:t>обращение гражданина, замещавшего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включенную в </w:t>
      </w:r>
      <w:hyperlink r:id="rId18" w:history="1">
        <w:r w:rsidRPr="00981D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Ставропольской городской Думе, при назначении на которые граждане и при замещении которых муниципальные служащие </w:t>
      </w:r>
      <w:r w:rsidRPr="00981DB1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Ставропольской городской Думы обязаны представлять сведения о своих доходах, об имуществе и обязательствах имущественного характера, а также </w:t>
      </w:r>
      <w:r w:rsidRPr="00393FDB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председателя Ставропольской городской Думы</w:t>
      </w:r>
      <w:r w:rsidRPr="000740AC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41EF3A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981DB1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27614DA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3"/>
      <w:bookmarkEnd w:id="9"/>
      <w:r w:rsidRPr="00981DB1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9" w:history="1">
        <w:r w:rsidRPr="00981D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7 мая 2013 года № 79-ФЗ «</w:t>
      </w:r>
      <w:r w:rsidRPr="00981DB1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1DB1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70AB81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4"/>
      <w:bookmarkEnd w:id="10"/>
      <w:r w:rsidRPr="00981DB1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1458D2B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5"/>
      <w:bookmarkEnd w:id="11"/>
      <w:r w:rsidRPr="00981DB1">
        <w:rPr>
          <w:rFonts w:ascii="Times New Roman" w:hAnsi="Times New Roman" w:cs="Times New Roman"/>
          <w:sz w:val="28"/>
          <w:szCs w:val="28"/>
        </w:rPr>
        <w:t>в) представление председателя Ставропольской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Ставропольской городской Думе мер по предупреждению коррупции;</w:t>
      </w:r>
    </w:p>
    <w:p w14:paraId="44458EA7" w14:textId="77777777" w:rsidR="00A67D7E" w:rsidRPr="00700079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6"/>
      <w:bookmarkEnd w:id="12"/>
      <w:r w:rsidRPr="00981DB1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представление председателем Ставропольской городской Думы материалов проверки, свидетельствующих о представлении муниципальным служащим недостоверных или неполных сведений,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20" w:history="1">
        <w:r w:rsidRPr="00981DB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 декабря 2012 года № 230-ФЗ                             </w:t>
      </w:r>
      <w:r w:rsidRPr="00981DB1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700079">
        <w:rPr>
          <w:rFonts w:ascii="Times New Roman" w:hAnsi="Times New Roman" w:cs="Times New Roman"/>
          <w:sz w:val="28"/>
          <w:szCs w:val="28"/>
        </w:rPr>
        <w:t>;</w:t>
      </w:r>
    </w:p>
    <w:p w14:paraId="3B7E62F4" w14:textId="77777777" w:rsidR="00A67D7E" w:rsidRPr="000740AC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8"/>
      <w:bookmarkEnd w:id="13"/>
      <w:r w:rsidRPr="00981DB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21" w:history="1">
        <w:r w:rsidRPr="00981DB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Pr="00981DB1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</w:t>
      </w:r>
      <w:hyperlink r:id="rId22" w:history="1">
        <w:r w:rsidRPr="00981DB1">
          <w:rPr>
            <w:rFonts w:ascii="Times New Roman" w:hAnsi="Times New Roman" w:cs="Times New Roman"/>
            <w:sz w:val="28"/>
            <w:szCs w:val="28"/>
          </w:rPr>
          <w:t>статьей 64</w:t>
        </w:r>
      </w:hyperlink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81DB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Ставропольскую городскую Думу уведомление организации о заключении с гражданином, замещавшим должность муниципальной службы в Ставропольской городской Думе,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</w:t>
      </w:r>
      <w:r w:rsidRPr="00393FDB">
        <w:rPr>
          <w:rFonts w:ascii="Times New Roman" w:hAnsi="Times New Roman" w:cs="Times New Roman"/>
          <w:sz w:val="28"/>
          <w:szCs w:val="28"/>
        </w:rPr>
        <w:t xml:space="preserve">должностные (служебные) обязанности, исполняемые во время замещения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393FDB">
        <w:rPr>
          <w:rFonts w:ascii="Times New Roman" w:hAnsi="Times New Roman" w:cs="Times New Roman"/>
          <w:sz w:val="28"/>
          <w:szCs w:val="28"/>
        </w:rPr>
        <w:t xml:space="preserve">в Ставропольской городской Думе, при условии, что указанному </w:t>
      </w:r>
      <w:r w:rsidRPr="000740AC">
        <w:rPr>
          <w:rFonts w:ascii="Times New Roman" w:hAnsi="Times New Roman" w:cs="Times New Roman"/>
          <w:sz w:val="28"/>
          <w:szCs w:val="28"/>
        </w:rPr>
        <w:t>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A6ECA6" w14:textId="77777777" w:rsidR="00A67D7E" w:rsidRPr="00981DB1" w:rsidRDefault="00A67D7E" w:rsidP="00A67D7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DB1">
        <w:rPr>
          <w:sz w:val="28"/>
          <w:szCs w:val="28"/>
        </w:rPr>
        <w:t>е)</w:t>
      </w:r>
      <w:r>
        <w:rPr>
          <w:sz w:val="28"/>
          <w:szCs w:val="28"/>
        </w:rPr>
        <w:t> </w:t>
      </w:r>
      <w:r w:rsidRPr="00981DB1">
        <w:rPr>
          <w:sz w:val="28"/>
          <w:szCs w:val="28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0D19D7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9"/>
      <w:bookmarkEnd w:id="14"/>
      <w:r w:rsidRPr="00E04802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Ставропольской городской Думе, в кадровую службу. В таком обращении указываются:</w:t>
      </w:r>
    </w:p>
    <w:p w14:paraId="3493573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 фамилия, имя, отчество, дата рождения, адрес места жительства гражданина;</w:t>
      </w:r>
    </w:p>
    <w:p w14:paraId="1385C99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14:paraId="0E93CCA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наименование, местонахождение организации, характер ее деятельности;</w:t>
      </w:r>
    </w:p>
    <w:p w14:paraId="571EBC8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14:paraId="5133075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14:paraId="2DAD8A5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DA2">
        <w:rPr>
          <w:rFonts w:ascii="Times New Roman" w:hAnsi="Times New Roman" w:cs="Times New Roman"/>
          <w:sz w:val="28"/>
          <w:szCs w:val="28"/>
        </w:rPr>
        <w:t>Кадровой службой</w:t>
      </w:r>
      <w:r w:rsidRPr="00981DB1"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23" w:history="1">
        <w:r w:rsidRPr="00981DB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Pr="00981DB1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14:paraId="75A02CF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802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CEA4DB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1DF">
        <w:rPr>
          <w:rFonts w:ascii="Times New Roman" w:hAnsi="Times New Roman" w:cs="Times New Roman"/>
          <w:sz w:val="28"/>
          <w:szCs w:val="28"/>
        </w:rPr>
        <w:lastRenderedPageBreak/>
        <w:t>20.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1DB1">
        <w:rPr>
          <w:rFonts w:ascii="Times New Roman" w:hAnsi="Times New Roman" w:cs="Times New Roman"/>
          <w:sz w:val="28"/>
          <w:szCs w:val="28"/>
        </w:rPr>
        <w:t>е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81DB1">
        <w:rPr>
          <w:rFonts w:ascii="Times New Roman" w:hAnsi="Times New Roman" w:cs="Times New Roman"/>
          <w:sz w:val="28"/>
          <w:szCs w:val="28"/>
        </w:rPr>
        <w:t>» пункта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1DB1">
        <w:rPr>
          <w:rFonts w:ascii="Times New Roman" w:hAnsi="Times New Roman" w:cs="Times New Roman"/>
          <w:sz w:val="28"/>
          <w:szCs w:val="28"/>
        </w:rPr>
        <w:t>стоящего Положения,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>тся кадровой службой, которая осуществляет подготовку мотивированн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1DB1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 xml:space="preserve">я о соблюдении гражданином, замещавшим должность муниципальной службы в Ставропольской городской Думе, </w:t>
      </w:r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статьи 12 </w:t>
      </w:r>
      <w:r w:rsidRPr="00981DB1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2008 года № 273-ФЗ </w:t>
      </w:r>
      <w:r w:rsidRPr="00981DB1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81D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63B3FF5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1DF">
        <w:rPr>
          <w:rFonts w:ascii="Times New Roman" w:hAnsi="Times New Roman" w:cs="Times New Roman"/>
          <w:sz w:val="28"/>
          <w:szCs w:val="28"/>
        </w:rPr>
        <w:t xml:space="preserve">  21.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DB1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981DB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81DB1">
          <w:rPr>
            <w:rFonts w:ascii="Times New Roman" w:hAnsi="Times New Roman" w:cs="Times New Roman"/>
            <w:sz w:val="28"/>
            <w:szCs w:val="28"/>
          </w:rPr>
          <w:t xml:space="preserve">абзаце пятом подпункта «б» </w:t>
        </w:r>
        <w:r>
          <w:rPr>
            <w:rFonts w:ascii="Times New Roman" w:hAnsi="Times New Roman" w:cs="Times New Roman"/>
            <w:sz w:val="28"/>
            <w:szCs w:val="28"/>
          </w:rPr>
          <w:t xml:space="preserve">и подпункте «е» </w:t>
        </w:r>
        <w:r w:rsidRPr="00981DB1">
          <w:rPr>
            <w:rFonts w:ascii="Times New Roman" w:hAnsi="Times New Roman" w:cs="Times New Roman"/>
            <w:sz w:val="28"/>
            <w:szCs w:val="28"/>
          </w:rPr>
          <w:t>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1DB1">
        <w:rPr>
          <w:rFonts w:ascii="Times New Roman" w:hAnsi="Times New Roman" w:cs="Times New Roman"/>
          <w:sz w:val="28"/>
          <w:szCs w:val="28"/>
        </w:rPr>
        <w:t>тся кадровой службой, которая осуществляет подготовку мотивированн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81DB1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1DB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1DB1">
        <w:rPr>
          <w:rFonts w:ascii="Times New Roman" w:hAnsi="Times New Roman" w:cs="Times New Roman"/>
          <w:sz w:val="28"/>
          <w:szCs w:val="28"/>
        </w:rPr>
        <w:t>.</w:t>
      </w:r>
    </w:p>
    <w:p w14:paraId="0B572CE9" w14:textId="77777777" w:rsidR="00A67D7E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231DF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«б»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981DB1">
          <w:rPr>
            <w:rFonts w:ascii="Times New Roman" w:hAnsi="Times New Roman" w:cs="Times New Roman"/>
            <w:sz w:val="28"/>
            <w:szCs w:val="28"/>
          </w:rPr>
          <w:t>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подпунктах «д» и «е»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9C7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кадровой службы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имеет право проводить собеседование с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или гражданином, замещавшим должность муниципальной службы в Ставропольской городской Думе</w:t>
      </w:r>
      <w:r w:rsidRPr="00981DB1">
        <w:rPr>
          <w:rFonts w:ascii="Times New Roman" w:hAnsi="Times New Roman" w:cs="Times New Roman"/>
          <w:sz w:val="28"/>
          <w:szCs w:val="28"/>
        </w:rPr>
        <w:t>, представившим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981DB1">
        <w:rPr>
          <w:rFonts w:ascii="Times New Roman" w:hAnsi="Times New Roman" w:cs="Times New Roman"/>
          <w:sz w:val="28"/>
          <w:szCs w:val="28"/>
        </w:rPr>
        <w:t xml:space="preserve">обращение или уведомление, получать от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981DB1">
        <w:rPr>
          <w:rFonts w:ascii="Times New Roman" w:hAnsi="Times New Roman" w:cs="Times New Roman"/>
          <w:sz w:val="28"/>
          <w:szCs w:val="28"/>
        </w:rPr>
        <w:t xml:space="preserve"> письменные пояснения, а председатель Ставропольской городской Думы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31F81">
        <w:rPr>
          <w:rFonts w:ascii="Times New Roman" w:hAnsi="Times New Roman" w:cs="Times New Roman"/>
          <w:sz w:val="28"/>
          <w:szCs w:val="28"/>
        </w:rPr>
        <w:t xml:space="preserve">использовать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81">
        <w:rPr>
          <w:rFonts w:ascii="Times New Roman" w:hAnsi="Times New Roman" w:cs="Times New Roman"/>
          <w:sz w:val="28"/>
          <w:szCs w:val="28"/>
        </w:rPr>
        <w:t xml:space="preserve">государственную    информационную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1F81">
        <w:rPr>
          <w:rFonts w:ascii="Times New Roman" w:hAnsi="Times New Roman" w:cs="Times New Roman"/>
          <w:sz w:val="28"/>
          <w:szCs w:val="28"/>
        </w:rPr>
        <w:t>систему    в 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81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1F81">
        <w:rPr>
          <w:rFonts w:ascii="Times New Roman" w:hAnsi="Times New Roman" w:cs="Times New Roman"/>
          <w:sz w:val="28"/>
          <w:szCs w:val="28"/>
        </w:rPr>
        <w:t>Посейдон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1F81">
        <w:rPr>
          <w:rFonts w:ascii="Times New Roman" w:hAnsi="Times New Roman" w:cs="Times New Roman"/>
          <w:sz w:val="28"/>
          <w:szCs w:val="28"/>
        </w:rPr>
        <w:t>, в том числе для направления запросов.</w:t>
      </w:r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28FA2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81D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абзаце первом настоящего пункта, </w:t>
      </w:r>
      <w:r w:rsidRPr="00981DB1">
        <w:rPr>
          <w:rFonts w:ascii="Times New Roman" w:hAnsi="Times New Roman" w:cs="Times New Roman"/>
          <w:sz w:val="28"/>
          <w:szCs w:val="28"/>
        </w:rPr>
        <w:t>а также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 другие материалы </w:t>
      </w:r>
      <w:r w:rsidRPr="003A4928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928">
        <w:rPr>
          <w:rFonts w:ascii="Times New Roman" w:hAnsi="Times New Roman"/>
          <w:sz w:val="28"/>
          <w:szCs w:val="28"/>
        </w:rPr>
        <w:t xml:space="preserve">7 рабочих дней </w:t>
      </w:r>
      <w:r w:rsidRPr="00981DB1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981DB1">
        <w:rPr>
          <w:rFonts w:ascii="Times New Roman" w:hAnsi="Times New Roman" w:cs="Times New Roman"/>
          <w:sz w:val="28"/>
          <w:szCs w:val="28"/>
        </w:rPr>
        <w:t>обращения или уведомления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председателю комиссии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81DB1"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>
        <w:rPr>
          <w:rFonts w:ascii="Times New Roman" w:hAnsi="Times New Roman" w:cs="Times New Roman"/>
          <w:sz w:val="28"/>
          <w:szCs w:val="28"/>
        </w:rPr>
        <w:t xml:space="preserve"> обращение или уведомление,</w:t>
      </w:r>
      <w:r w:rsidRPr="00BE5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в абзаце первом настоящего пункта</w:t>
      </w:r>
      <w:r w:rsidRPr="00981DB1">
        <w:rPr>
          <w:rFonts w:ascii="Times New Roman" w:hAnsi="Times New Roman" w:cs="Times New Roman"/>
          <w:sz w:val="28"/>
          <w:szCs w:val="28"/>
        </w:rPr>
        <w:t>, а также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 другие материалы представляются председателю комиссии в течение 45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981DB1">
        <w:rPr>
          <w:rFonts w:ascii="Times New Roman" w:hAnsi="Times New Roman" w:cs="Times New Roman"/>
          <w:sz w:val="28"/>
          <w:szCs w:val="28"/>
        </w:rPr>
        <w:t>обращения или уведомления. Указанный срок может быть продлен, но не более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на 30 дней.</w:t>
      </w:r>
    </w:p>
    <w:p w14:paraId="222CFB0B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650BCB">
        <w:rPr>
          <w:rFonts w:ascii="Times New Roman" w:hAnsi="Times New Roman" w:cs="Times New Roman"/>
          <w:sz w:val="28"/>
          <w:szCs w:val="28"/>
        </w:rPr>
        <w:t xml:space="preserve">18, </w:t>
      </w:r>
      <w:r w:rsidRPr="00001580">
        <w:rPr>
          <w:rFonts w:ascii="Times New Roman" w:hAnsi="Times New Roman" w:cs="Times New Roman"/>
          <w:sz w:val="28"/>
          <w:szCs w:val="28"/>
        </w:rPr>
        <w:t>20,</w:t>
      </w:r>
      <w:r w:rsidRPr="002D3A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0B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</w:t>
      </w:r>
      <w:r w:rsidRPr="00981DB1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14:paraId="32A78986" w14:textId="77777777" w:rsidR="00A67D7E" w:rsidRPr="00981DB1" w:rsidRDefault="00A67D7E" w:rsidP="00A67D7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DB1">
        <w:rPr>
          <w:sz w:val="28"/>
          <w:szCs w:val="28"/>
        </w:rPr>
        <w:t xml:space="preserve">а) информацию, изложенную в обращениях или уведомлениях, указанных в </w:t>
      </w:r>
      <w:hyperlink r:id="rId24" w:history="1">
        <w:r w:rsidRPr="00981DB1">
          <w:rPr>
            <w:rStyle w:val="ab"/>
            <w:color w:val="auto"/>
            <w:sz w:val="28"/>
            <w:szCs w:val="28"/>
            <w:u w:val="none"/>
          </w:rPr>
          <w:t>абзацах втором</w:t>
        </w:r>
      </w:hyperlink>
      <w:r>
        <w:rPr>
          <w:rStyle w:val="ab"/>
          <w:color w:val="auto"/>
          <w:sz w:val="28"/>
          <w:szCs w:val="28"/>
          <w:u w:val="none"/>
        </w:rPr>
        <w:t xml:space="preserve"> и </w:t>
      </w:r>
      <w:hyperlink r:id="rId25" w:history="1">
        <w:r w:rsidRPr="00981DB1">
          <w:rPr>
            <w:rStyle w:val="ab"/>
            <w:color w:val="auto"/>
            <w:sz w:val="28"/>
            <w:szCs w:val="28"/>
            <w:u w:val="none"/>
          </w:rPr>
          <w:t xml:space="preserve">пятом подпункта «б» </w:t>
        </w:r>
        <w:r>
          <w:rPr>
            <w:rStyle w:val="ab"/>
            <w:color w:val="auto"/>
            <w:sz w:val="28"/>
            <w:szCs w:val="28"/>
            <w:u w:val="none"/>
          </w:rPr>
          <w:t xml:space="preserve">и подпунктах «д» и «е» </w:t>
        </w:r>
        <w:r w:rsidRPr="00981DB1">
          <w:rPr>
            <w:rStyle w:val="ab"/>
            <w:color w:val="auto"/>
            <w:sz w:val="28"/>
            <w:szCs w:val="28"/>
            <w:u w:val="none"/>
          </w:rPr>
          <w:t>пункта 1</w:t>
        </w:r>
        <w:r>
          <w:rPr>
            <w:rStyle w:val="ab"/>
            <w:color w:val="auto"/>
            <w:sz w:val="28"/>
            <w:szCs w:val="28"/>
            <w:u w:val="none"/>
          </w:rPr>
          <w:t>7</w:t>
        </w:r>
      </w:hyperlink>
      <w:r w:rsidRPr="00981DB1">
        <w:rPr>
          <w:sz w:val="28"/>
          <w:szCs w:val="28"/>
        </w:rPr>
        <w:t xml:space="preserve"> настоящего Положения;</w:t>
      </w:r>
    </w:p>
    <w:p w14:paraId="605399D1" w14:textId="77777777" w:rsidR="00A67D7E" w:rsidRPr="002E5091" w:rsidRDefault="00A67D7E" w:rsidP="00A67D7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ab/>
      </w:r>
      <w:r w:rsidRPr="002E5091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240D35A" w14:textId="77777777" w:rsidR="00A67D7E" w:rsidRPr="00981DB1" w:rsidRDefault="00A67D7E" w:rsidP="00A67D7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1DB1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981DB1">
        <w:rPr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r:id="rId26" w:history="1">
        <w:r w:rsidRPr="00981DB1">
          <w:rPr>
            <w:rStyle w:val="ab"/>
            <w:color w:val="auto"/>
            <w:sz w:val="28"/>
            <w:szCs w:val="28"/>
            <w:u w:val="none"/>
          </w:rPr>
          <w:t>абзацах втором</w:t>
        </w:r>
      </w:hyperlink>
      <w:r>
        <w:rPr>
          <w:sz w:val="28"/>
          <w:szCs w:val="28"/>
        </w:rPr>
        <w:t xml:space="preserve"> и пятом </w:t>
      </w:r>
      <w:r w:rsidRPr="00981DB1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981DB1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Pr="00981DB1">
        <w:rPr>
          <w:sz w:val="28"/>
          <w:szCs w:val="28"/>
        </w:rPr>
        <w:t>»</w:t>
      </w:r>
      <w:r>
        <w:rPr>
          <w:sz w:val="28"/>
          <w:szCs w:val="28"/>
        </w:rPr>
        <w:t xml:space="preserve">, подпунктах «д» и «е» </w:t>
      </w:r>
      <w:r w:rsidRPr="00981DB1">
        <w:rPr>
          <w:sz w:val="28"/>
          <w:szCs w:val="28"/>
        </w:rPr>
        <w:t>пункта 1</w:t>
      </w:r>
      <w:r>
        <w:rPr>
          <w:sz w:val="28"/>
          <w:szCs w:val="28"/>
        </w:rPr>
        <w:t>7</w:t>
      </w:r>
      <w:r w:rsidRPr="00981DB1">
        <w:rPr>
          <w:sz w:val="28"/>
          <w:szCs w:val="28"/>
        </w:rPr>
        <w:t xml:space="preserve"> настоящего Положения, а </w:t>
      </w:r>
      <w:r w:rsidRPr="00981DB1">
        <w:rPr>
          <w:sz w:val="28"/>
          <w:szCs w:val="28"/>
        </w:rPr>
        <w:lastRenderedPageBreak/>
        <w:t xml:space="preserve">также рекомендации для принятия одного из решений в соответствии с </w:t>
      </w:r>
      <w:hyperlink r:id="rId27" w:history="1">
        <w:r w:rsidRPr="00001580">
          <w:rPr>
            <w:rStyle w:val="ab"/>
            <w:color w:val="auto"/>
            <w:sz w:val="28"/>
            <w:szCs w:val="28"/>
            <w:u w:val="none"/>
          </w:rPr>
          <w:t>пунктами 34</w:t>
        </w:r>
      </w:hyperlink>
      <w:r w:rsidRPr="00001580">
        <w:rPr>
          <w:sz w:val="28"/>
          <w:szCs w:val="28"/>
        </w:rPr>
        <w:t>,</w:t>
      </w:r>
      <w:r w:rsidRPr="003F6760">
        <w:rPr>
          <w:color w:val="FF0000"/>
          <w:sz w:val="28"/>
          <w:szCs w:val="28"/>
        </w:rPr>
        <w:t xml:space="preserve"> </w:t>
      </w:r>
      <w:r w:rsidRPr="00FB5D5D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FB5D5D">
        <w:rPr>
          <w:sz w:val="28"/>
          <w:szCs w:val="28"/>
        </w:rPr>
        <w:t>,</w:t>
      </w:r>
      <w:r w:rsidRPr="003F6760">
        <w:rPr>
          <w:color w:val="FF0000"/>
          <w:sz w:val="28"/>
          <w:szCs w:val="28"/>
        </w:rPr>
        <w:t xml:space="preserve"> </w:t>
      </w:r>
      <w:r w:rsidRPr="00AA74CE">
        <w:rPr>
          <w:sz w:val="28"/>
          <w:szCs w:val="28"/>
        </w:rPr>
        <w:t>39</w:t>
      </w:r>
      <w:r>
        <w:rPr>
          <w:sz w:val="28"/>
          <w:szCs w:val="28"/>
        </w:rPr>
        <w:t>, 42</w:t>
      </w:r>
      <w:r w:rsidRPr="00FB5D5D">
        <w:rPr>
          <w:sz w:val="28"/>
          <w:szCs w:val="28"/>
        </w:rPr>
        <w:t xml:space="preserve"> </w:t>
      </w:r>
      <w:r w:rsidRPr="00981DB1">
        <w:rPr>
          <w:sz w:val="28"/>
          <w:szCs w:val="28"/>
        </w:rPr>
        <w:t>настоящего Положения или иного решения.</w:t>
      </w:r>
    </w:p>
    <w:p w14:paraId="0BF8D0C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36F2FA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3B83E8B5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>
        <w:rPr>
          <w:rFonts w:ascii="Times New Roman" w:hAnsi="Times New Roman" w:cs="Times New Roman"/>
          <w:sz w:val="28"/>
          <w:szCs w:val="28"/>
        </w:rPr>
        <w:t>, предусмотренных пунктами 26 и 27 настоящего Положения;</w:t>
      </w:r>
    </w:p>
    <w:p w14:paraId="4E834A8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14:paraId="1DCE4681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107" w:tooltip="б) другие муниципальные служащие, замещающие должности муниципальной службы в Ставропольской городской Дум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" w:history="1">
        <w:r w:rsidRPr="007316EF">
          <w:rPr>
            <w:rFonts w:ascii="Times New Roman" w:hAnsi="Times New Roman" w:cs="Times New Roman"/>
            <w:sz w:val="28"/>
            <w:szCs w:val="28"/>
          </w:rPr>
          <w:t>подпункте «б» пункта 13</w:t>
        </w:r>
      </w:hyperlink>
      <w:r w:rsidRPr="007316EF"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D737E36" w14:textId="77777777" w:rsidR="00A67D7E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D3ACF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2" w:tooltip="заявление гражданского служащего, руководителя государствен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2D3ACF">
          <w:rPr>
            <w:rFonts w:ascii="Times New Roman" w:hAnsi="Times New Roman" w:cs="Times New Roman"/>
            <w:sz w:val="28"/>
            <w:szCs w:val="28"/>
          </w:rPr>
          <w:t>абзацах  третьем</w:t>
        </w:r>
      </w:hyperlink>
      <w:r w:rsidRPr="002D3ACF">
        <w:rPr>
          <w:rFonts w:ascii="Times New Roman" w:hAnsi="Times New Roman" w:cs="Times New Roman"/>
          <w:sz w:val="28"/>
          <w:szCs w:val="28"/>
        </w:rPr>
        <w:t xml:space="preserve">  и </w:t>
      </w:r>
      <w:hyperlink w:anchor="Par164" w:tooltip="заявление гражданск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" w:history="1">
        <w:r w:rsidRPr="002D3ACF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2D3ACF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2D3ACF">
          <w:rPr>
            <w:rFonts w:ascii="Times New Roman" w:hAnsi="Times New Roman" w:cs="Times New Roman"/>
            <w:sz w:val="28"/>
            <w:szCs w:val="28"/>
          </w:rPr>
          <w:t xml:space="preserve"> пункта 17</w:t>
        </w:r>
      </w:hyperlink>
      <w:r w:rsidRPr="002D3AC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проводится  не позднее одного месяца со дня истечения срока,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для  представления  сведений  о  доходах,  об  имуществе  и 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CF">
        <w:rPr>
          <w:rFonts w:ascii="Times New Roman" w:hAnsi="Times New Roman" w:cs="Times New Roman"/>
          <w:sz w:val="28"/>
          <w:szCs w:val="28"/>
        </w:rPr>
        <w:t>имущественного характера.</w:t>
      </w:r>
    </w:p>
    <w:p w14:paraId="22BD8BB3" w14:textId="77777777" w:rsidR="00A67D7E" w:rsidRPr="00401401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1401">
        <w:rPr>
          <w:rFonts w:ascii="Times New Roman" w:hAnsi="Times New Roman" w:cs="Times New Roman"/>
          <w:sz w:val="28"/>
          <w:szCs w:val="28"/>
        </w:rPr>
        <w:t xml:space="preserve">Уведомления, указанные в </w:t>
      </w:r>
      <w:hyperlink w:anchor="Par172" w:tooltip="    д) поступившее в соответствии с частью 4 статьи 12 Федерального  закона" w:history="1">
        <w:r w:rsidRPr="004014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401401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40140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1" w:tooltip="    е)  уведомление  гражданского служащего о возникновении не зависящих от" w:history="1">
        <w:r>
          <w:rPr>
            <w:rFonts w:ascii="Times New Roman" w:hAnsi="Times New Roman" w:cs="Times New Roman"/>
            <w:sz w:val="28"/>
            <w:szCs w:val="28"/>
          </w:rPr>
          <w:t xml:space="preserve">«е» </w:t>
        </w:r>
        <w:r w:rsidRPr="00401401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401401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401">
        <w:rPr>
          <w:rFonts w:ascii="Times New Roman" w:hAnsi="Times New Roman" w:cs="Times New Roman"/>
          <w:sz w:val="28"/>
          <w:szCs w:val="28"/>
        </w:rPr>
        <w:t>Положения, рассматриваются на очередном (плановом) заседании комиссии.</w:t>
      </w:r>
    </w:p>
    <w:p w14:paraId="5CA520B3" w14:textId="77777777" w:rsidR="00A67D7E" w:rsidRPr="00981DB1" w:rsidRDefault="00A67D7E" w:rsidP="00A67D7E">
      <w:pPr>
        <w:pStyle w:val="aa"/>
        <w:spacing w:before="0" w:beforeAutospacing="0" w:after="0" w:afterAutospacing="0"/>
        <w:ind w:firstLine="708"/>
        <w:jc w:val="both"/>
        <w:rPr>
          <w:color w:val="0000FF"/>
          <w:sz w:val="28"/>
          <w:szCs w:val="28"/>
        </w:rPr>
      </w:pPr>
      <w:r w:rsidRPr="00212512">
        <w:rPr>
          <w:sz w:val="28"/>
          <w:szCs w:val="28"/>
        </w:rPr>
        <w:t>28</w:t>
      </w:r>
      <w:r>
        <w:rPr>
          <w:sz w:val="28"/>
          <w:szCs w:val="28"/>
        </w:rPr>
        <w:t>. </w:t>
      </w:r>
      <w:r w:rsidRPr="00981DB1">
        <w:rPr>
          <w:sz w:val="28"/>
          <w:szCs w:val="28"/>
        </w:rPr>
        <w:t>Заседание комиссии проводится</w:t>
      </w:r>
      <w:r>
        <w:rPr>
          <w:sz w:val="28"/>
          <w:szCs w:val="28"/>
        </w:rPr>
        <w:t xml:space="preserve">, как правило, </w:t>
      </w:r>
      <w:r w:rsidRPr="00981DB1">
        <w:rPr>
          <w:sz w:val="28"/>
          <w:szCs w:val="28"/>
        </w:rPr>
        <w:t xml:space="preserve">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Ставропольской городской Думе. </w:t>
      </w:r>
      <w:r>
        <w:rPr>
          <w:sz w:val="28"/>
          <w:szCs w:val="28"/>
        </w:rPr>
        <w:t xml:space="preserve">                   </w:t>
      </w:r>
      <w:r w:rsidRPr="00981DB1">
        <w:rPr>
          <w:sz w:val="28"/>
          <w:szCs w:val="28"/>
        </w:rPr>
        <w:t>О намерении лично присутствовать на заседании комиссии муниципальный служащий или гражданин</w:t>
      </w:r>
      <w:r>
        <w:rPr>
          <w:sz w:val="28"/>
          <w:szCs w:val="28"/>
        </w:rPr>
        <w:t>, замещавший должность муниципальной службы в Ставропольской городской Думе,</w:t>
      </w:r>
      <w:r w:rsidRPr="00981DB1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981DB1">
          <w:rPr>
            <w:sz w:val="28"/>
            <w:szCs w:val="28"/>
          </w:rPr>
          <w:t>подпунктами «б» и «е» пункта 1</w:t>
        </w:r>
        <w:r>
          <w:rPr>
            <w:sz w:val="28"/>
            <w:szCs w:val="28"/>
          </w:rPr>
          <w:t>7</w:t>
        </w:r>
      </w:hyperlink>
      <w:r w:rsidRPr="00981DB1">
        <w:rPr>
          <w:sz w:val="28"/>
          <w:szCs w:val="28"/>
        </w:rPr>
        <w:t xml:space="preserve"> настоящего Положения.</w:t>
      </w:r>
      <w:r w:rsidRPr="00981DB1">
        <w:rPr>
          <w:color w:val="0000FF"/>
          <w:sz w:val="28"/>
          <w:szCs w:val="28"/>
        </w:rPr>
        <w:t xml:space="preserve"> </w:t>
      </w:r>
    </w:p>
    <w:p w14:paraId="45E4689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в отсутствие муниципального </w:t>
      </w:r>
      <w:r w:rsidRPr="004F1C84">
        <w:rPr>
          <w:rFonts w:ascii="Times New Roman" w:hAnsi="Times New Roman" w:cs="Times New Roman"/>
          <w:sz w:val="28"/>
          <w:szCs w:val="28"/>
        </w:rPr>
        <w:t>служащего или гражданина, замещавшего должность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C8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668D4278" w14:textId="77777777" w:rsidR="00A67D7E" w:rsidRPr="00981DB1" w:rsidRDefault="00A67D7E" w:rsidP="00A67D7E">
      <w:pPr>
        <w:pStyle w:val="aa"/>
        <w:spacing w:before="0" w:beforeAutospacing="0" w:after="0" w:afterAutospacing="0"/>
        <w:ind w:firstLine="708"/>
        <w:jc w:val="both"/>
        <w:rPr>
          <w:color w:val="0000FF"/>
          <w:sz w:val="28"/>
          <w:szCs w:val="28"/>
        </w:rPr>
      </w:pPr>
      <w:r w:rsidRPr="00981DB1">
        <w:rPr>
          <w:sz w:val="28"/>
          <w:szCs w:val="28"/>
        </w:rPr>
        <w:lastRenderedPageBreak/>
        <w:t xml:space="preserve">а) если в обращении, заявлении или уведомлении, предусмотренных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981DB1">
          <w:rPr>
            <w:sz w:val="28"/>
            <w:szCs w:val="28"/>
          </w:rPr>
          <w:t>подпунктами «б» и «е» пункта 1</w:t>
        </w:r>
        <w:r>
          <w:rPr>
            <w:sz w:val="28"/>
            <w:szCs w:val="28"/>
          </w:rPr>
          <w:t>7</w:t>
        </w:r>
      </w:hyperlink>
      <w:r w:rsidRPr="00981DB1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</w:t>
      </w:r>
      <w:r>
        <w:rPr>
          <w:sz w:val="28"/>
          <w:szCs w:val="28"/>
        </w:rPr>
        <w:t>,</w:t>
      </w:r>
      <w:r w:rsidRPr="004F1C84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замещавшего должность муниципальной службы в Ставропольской городской Думе,</w:t>
      </w:r>
      <w:r w:rsidRPr="00981DB1">
        <w:rPr>
          <w:sz w:val="28"/>
          <w:szCs w:val="28"/>
        </w:rPr>
        <w:t xml:space="preserve"> лично присутствовать на заседании комиссии;</w:t>
      </w:r>
      <w:r w:rsidRPr="00981DB1">
        <w:rPr>
          <w:color w:val="0000FF"/>
          <w:sz w:val="28"/>
          <w:szCs w:val="28"/>
        </w:rPr>
        <w:t xml:space="preserve"> </w:t>
      </w:r>
    </w:p>
    <w:p w14:paraId="543BD8B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б) если муниципальный служащий или гражданин, </w:t>
      </w:r>
      <w:r w:rsidRPr="004F1C84">
        <w:rPr>
          <w:rFonts w:ascii="Times New Roman" w:hAnsi="Times New Roman" w:cs="Times New Roman"/>
          <w:sz w:val="28"/>
          <w:szCs w:val="28"/>
        </w:rPr>
        <w:t>замещавший должность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6F616F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981DB1">
        <w:rPr>
          <w:rFonts w:ascii="Times New Roman" w:hAnsi="Times New Roman" w:cs="Times New Roman"/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Ставропольской городской Думе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9DBA87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31.</w:t>
      </w:r>
      <w:r w:rsidRPr="00981DB1"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ADAD9E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5"/>
      <w:bookmarkEnd w:id="15"/>
      <w:r w:rsidRPr="00212512">
        <w:rPr>
          <w:rFonts w:ascii="Times New Roman" w:hAnsi="Times New Roman" w:cs="Times New Roman"/>
          <w:sz w:val="28"/>
          <w:szCs w:val="28"/>
        </w:rPr>
        <w:t>32.</w:t>
      </w:r>
      <w:r w:rsidRPr="00981DB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6" w:tooltip="о представлении муниципальным служащим недостоверных или неполных сведений, предусмотренных подпунктом 1 пункта 1 указанного Положения о проверке достоверности и полноты сведений;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8E6A313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6"/>
      <w:bookmarkEnd w:id="16"/>
      <w:r w:rsidRPr="00981D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8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 xml:space="preserve">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</w:t>
      </w:r>
      <w:r w:rsidRPr="00212512">
        <w:rPr>
          <w:rFonts w:ascii="Times New Roman" w:hAnsi="Times New Roman" w:cs="Times New Roman"/>
          <w:sz w:val="28"/>
          <w:szCs w:val="28"/>
        </w:rPr>
        <w:t>поведению, утвержденного</w:t>
      </w:r>
      <w:r w:rsidRPr="004014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48B5">
        <w:rPr>
          <w:rFonts w:ascii="Times New Roman" w:hAnsi="Times New Roman" w:cs="Times New Roman"/>
          <w:sz w:val="28"/>
          <w:szCs w:val="28"/>
        </w:rPr>
        <w:t>постановлением председателя Ставропольской городской Думы от 26 октября 2016 г. № 18-п «</w:t>
      </w:r>
      <w:r w:rsidRPr="00981DB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», являются достоверными и полными</w:t>
      </w:r>
      <w:r w:rsidRPr="00212512">
        <w:rPr>
          <w:rFonts w:ascii="Times New Roman" w:hAnsi="Times New Roman" w:cs="Times New Roman"/>
          <w:sz w:val="28"/>
          <w:szCs w:val="28"/>
        </w:rPr>
        <w:t>;</w:t>
      </w:r>
    </w:p>
    <w:p w14:paraId="030AEB3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муниципальным служащим в соответствии с </w:t>
      </w:r>
      <w:hyperlink r:id="rId29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подпунктом 1 пункта 1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5948B5">
        <w:rPr>
          <w:rFonts w:ascii="Times New Roman" w:hAnsi="Times New Roman" w:cs="Times New Roman"/>
          <w:sz w:val="28"/>
          <w:szCs w:val="28"/>
        </w:rPr>
        <w:t>постановлением председателя Ставропольской городской Думы от 26 октября 2016 г. № 18-п «</w:t>
      </w:r>
      <w:r w:rsidRPr="00981DB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1DB1">
        <w:rPr>
          <w:rFonts w:ascii="Times New Roman" w:hAnsi="Times New Roman" w:cs="Times New Roman"/>
          <w:sz w:val="28"/>
          <w:szCs w:val="28"/>
        </w:rPr>
        <w:t xml:space="preserve"> о проверке </w:t>
      </w:r>
      <w:r w:rsidRPr="00981DB1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DB1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являются недостоверными и (или) неполными.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54EF6D1C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33.</w:t>
      </w:r>
      <w:r w:rsidRPr="00981DB1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</w:t>
      </w:r>
      <w:hyperlink w:anchor="Par117" w:tooltip="о несоблюдении муниципальным служащим требований к служебному поведению и (или) требований об урегулировании конфликта интересов;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0399EE0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D90975F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Ставропольской городской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F0BE07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71"/>
      <w:bookmarkEnd w:id="17"/>
      <w:r w:rsidRPr="00212512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35B026D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 дать гражданину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замещавше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81DB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</w:t>
      </w:r>
      <w:r>
        <w:rPr>
          <w:rFonts w:ascii="Times New Roman" w:hAnsi="Times New Roman" w:cs="Times New Roman"/>
          <w:sz w:val="28"/>
          <w:szCs w:val="28"/>
        </w:rPr>
        <w:t xml:space="preserve">ста тысяч </w:t>
      </w:r>
      <w:r w:rsidRPr="00981DB1">
        <w:rPr>
          <w:rFonts w:ascii="Times New Roman" w:hAnsi="Times New Roman" w:cs="Times New Roman"/>
          <w:sz w:val="28"/>
          <w:szCs w:val="28"/>
        </w:rPr>
        <w:t>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обязанности;</w:t>
      </w:r>
    </w:p>
    <w:p w14:paraId="41CF546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отказать гражданину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замещавше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81DB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1DB1">
        <w:rPr>
          <w:rFonts w:ascii="Times New Roman" w:hAnsi="Times New Roman" w:cs="Times New Roman"/>
          <w:sz w:val="28"/>
          <w:szCs w:val="28"/>
        </w:rPr>
        <w:t xml:space="preserve">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обязанности, и мотивировать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отказ.</w:t>
      </w:r>
    </w:p>
    <w:p w14:paraId="49E50F9D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2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394D5F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FE1866D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9EEDCD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5B9AE465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8"/>
      <w:bookmarkEnd w:id="18"/>
      <w:r w:rsidRPr="00212512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26" w:tooltip="г) представление председателем Ставропольской городской Думы материалов проверки (в том числе с использованием государственной информационной системы в области противодействия коррупции &quot;Посейдон&quot;), свидетельствующих о представлении муниципальным служащим недо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подпункте «г»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038CAD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30" w:history="1">
        <w:r w:rsidRPr="00981DB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 w:rsidRPr="00063FF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3 декабря                  2012 года № 230-ФЗ </w:t>
      </w:r>
      <w:r w:rsidRPr="00700079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981DB1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7DCA4CE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</w:t>
      </w:r>
      <w:r w:rsidRPr="0076159D">
        <w:rPr>
          <w:rFonts w:ascii="Times New Roman" w:hAnsi="Times New Roman" w:cs="Times New Roman"/>
          <w:sz w:val="28"/>
          <w:szCs w:val="28"/>
        </w:rPr>
        <w:t xml:space="preserve">с </w:t>
      </w:r>
      <w:hyperlink r:id="rId31" w:history="1">
        <w:r w:rsidRPr="0076159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6159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 декабря                  2012 года № 230-ФЗ </w:t>
      </w:r>
      <w:r w:rsidRPr="00700079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Pr="00981DB1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4F53FF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37. По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четвертом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981DB1">
          <w:rPr>
            <w:rFonts w:ascii="Times New Roman" w:hAnsi="Times New Roman" w:cs="Times New Roman"/>
            <w:sz w:val="28"/>
            <w:szCs w:val="28"/>
          </w:rPr>
          <w:t xml:space="preserve">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FA3BEEB" w14:textId="77777777" w:rsidR="00A67D7E" w:rsidRPr="0076159D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159D">
        <w:rPr>
          <w:rFonts w:ascii="Times New Roman" w:hAnsi="Times New Roman" w:cs="Times New Roman"/>
          <w:sz w:val="28"/>
          <w:szCs w:val="28"/>
        </w:rPr>
        <w:t xml:space="preserve">признать, что обстоятельства, препятствующие выполнению требований Федерального </w:t>
      </w:r>
      <w:hyperlink r:id="rId32" w:history="1">
        <w:r w:rsidRPr="0076159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6159D">
        <w:rPr>
          <w:rFonts w:ascii="Times New Roman" w:hAnsi="Times New Roman" w:cs="Times New Roman"/>
          <w:sz w:val="28"/>
          <w:szCs w:val="28"/>
        </w:rPr>
        <w:t xml:space="preserve"> от 7 мая 2013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6159D">
        <w:rPr>
          <w:rFonts w:ascii="Times New Roman" w:hAnsi="Times New Roman" w:cs="Times New Roman"/>
          <w:sz w:val="28"/>
          <w:szCs w:val="28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159D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инструментами», являются объективными и уважительными;</w:t>
      </w:r>
    </w:p>
    <w:p w14:paraId="27E0358F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33" w:history="1">
        <w:r w:rsidRPr="00981D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7 мая 2013 года № 79-ФЗ </w:t>
      </w:r>
      <w:r w:rsidRPr="00981DB1">
        <w:rPr>
          <w:rFonts w:ascii="Times New Roman" w:hAnsi="Times New Roman" w:cs="Times New Roman"/>
          <w:sz w:val="28"/>
          <w:szCs w:val="28"/>
        </w:rPr>
        <w:t xml:space="preserve">«О запрете </w:t>
      </w:r>
      <w:r w:rsidRPr="00981DB1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1DB1">
        <w:rPr>
          <w:rFonts w:ascii="Times New Roman" w:hAnsi="Times New Roman" w:cs="Times New Roman"/>
          <w:sz w:val="28"/>
          <w:szCs w:val="28"/>
        </w:rPr>
        <w:t>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5F736FE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4"/>
      <w:bookmarkEnd w:id="19"/>
      <w:r w:rsidRPr="00212512">
        <w:rPr>
          <w:rFonts w:ascii="Times New Roman" w:hAnsi="Times New Roman" w:cs="Times New Roman"/>
          <w:sz w:val="28"/>
          <w:szCs w:val="28"/>
        </w:rPr>
        <w:t>38. По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итогам рассмотрения вопроса, указанного 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пятом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A9929FD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 признать, что при исполнении муниципальным служащим должностных обязанностей конфликт интересов отсутствует;</w:t>
      </w:r>
    </w:p>
    <w:p w14:paraId="10ECC1C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В этом случае комиссия рекомендует муниципальному служащему и председателю Ставропольской городской Думы принять меры по урегулированию конфликта интересов или по недопущению его возникновения;</w:t>
      </w:r>
    </w:p>
    <w:p w14:paraId="65D2B43A" w14:textId="77777777" w:rsidR="00A67D7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5F58F31B" w14:textId="77777777" w:rsidR="00A67D7E" w:rsidRPr="007316EF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5D2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7316EF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91" w:tooltip="    е)  уведомление  гражданского служащего о возникновении не зависящих от" w:history="1">
        <w:r w:rsidRPr="007316E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316EF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7316EF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17 настоящего Положения, комиссия принимает одно из следующих решений:</w:t>
      </w:r>
    </w:p>
    <w:p w14:paraId="72732B12" w14:textId="77777777" w:rsidR="00A67D7E" w:rsidRPr="007316EF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E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6EF">
        <w:rPr>
          <w:rFonts w:ascii="Times New Roman" w:hAnsi="Times New Roman" w:cs="Times New Roman"/>
          <w:sz w:val="28"/>
          <w:szCs w:val="28"/>
        </w:rPr>
        <w:t>признать наличие причинно-следственной связи между возникновением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зависящих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316EF">
        <w:rPr>
          <w:rFonts w:ascii="Times New Roman" w:hAnsi="Times New Roman" w:cs="Times New Roman"/>
          <w:sz w:val="28"/>
          <w:szCs w:val="28"/>
        </w:rPr>
        <w:t>служащего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 xml:space="preserve">  и невозможностью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 xml:space="preserve">требований  к  служебному  поведению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16EF">
        <w:rPr>
          <w:rFonts w:ascii="Times New Roman" w:hAnsi="Times New Roman" w:cs="Times New Roman"/>
          <w:sz w:val="28"/>
          <w:szCs w:val="28"/>
        </w:rPr>
        <w:t>и (или) требований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урегулировании конфликта интересов;</w:t>
      </w:r>
    </w:p>
    <w:p w14:paraId="474850B1" w14:textId="77777777" w:rsidR="00A67D7E" w:rsidRPr="007316EF" w:rsidRDefault="00A67D7E" w:rsidP="00A67D7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E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6EF">
        <w:rPr>
          <w:rFonts w:ascii="Times New Roman" w:hAnsi="Times New Roman" w:cs="Times New Roman"/>
          <w:sz w:val="28"/>
          <w:szCs w:val="28"/>
        </w:rPr>
        <w:t>признать отсутствие причинно-следственной связи между возникновением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 xml:space="preserve">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316EF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 xml:space="preserve">соблюдения им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16EF">
        <w:rPr>
          <w:rFonts w:ascii="Times New Roman" w:hAnsi="Times New Roman" w:cs="Times New Roman"/>
          <w:sz w:val="28"/>
          <w:szCs w:val="28"/>
        </w:rPr>
        <w:t>и (или) требований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6EF">
        <w:rPr>
          <w:rFonts w:ascii="Times New Roman" w:hAnsi="Times New Roman" w:cs="Times New Roman"/>
          <w:sz w:val="28"/>
          <w:szCs w:val="28"/>
        </w:rPr>
        <w:t>урегулировании конфликта интересов.</w:t>
      </w:r>
    </w:p>
    <w:p w14:paraId="3C4C7995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14" w:tooltip="а) представление председателя Ставропольской городской Думы в соответствии с подпунктом 4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подпункта</w:t>
        </w:r>
        <w:r>
          <w:rPr>
            <w:rFonts w:ascii="Times New Roman" w:hAnsi="Times New Roman" w:cs="Times New Roman"/>
            <w:sz w:val="28"/>
            <w:szCs w:val="28"/>
          </w:rPr>
          <w:t>х</w:t>
        </w:r>
        <w:r w:rsidRPr="00981DB1">
          <w:rPr>
            <w:rFonts w:ascii="Times New Roman" w:hAnsi="Times New Roman" w:cs="Times New Roman"/>
            <w:sz w:val="28"/>
            <w:szCs w:val="28"/>
          </w:rPr>
          <w:t xml:space="preserve"> «а»</w:t>
        </w:r>
      </w:hyperlink>
      <w:r w:rsidRPr="00981DB1">
        <w:rPr>
          <w:rFonts w:ascii="Times New Roman" w:hAnsi="Times New Roman" w:cs="Times New Roman"/>
          <w:sz w:val="28"/>
          <w:szCs w:val="28"/>
        </w:rPr>
        <w:t>, «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981DB1">
          <w:rPr>
            <w:rFonts w:ascii="Times New Roman" w:hAnsi="Times New Roman" w:cs="Times New Roman"/>
            <w:sz w:val="28"/>
            <w:szCs w:val="28"/>
          </w:rPr>
          <w:t>б»</w:t>
        </w:r>
      </w:hyperlink>
      <w:r w:rsidRPr="00981DB1">
        <w:rPr>
          <w:rFonts w:ascii="Times New Roman" w:hAnsi="Times New Roman" w:cs="Times New Roman"/>
          <w:sz w:val="28"/>
          <w:szCs w:val="28"/>
        </w:rPr>
        <w:t>, «</w:t>
      </w:r>
      <w:hyperlink w:anchor="Par126" w:tooltip="г) представление председателем Ставропольской городской Думы материалов проверки (в том числе с использованием государственной информационной системы в области противодействия коррупции &quot;Посейдон&quot;), свидетельствующих о представлении муниципальным служащим недо" w:history="1">
        <w:r w:rsidRPr="00981DB1">
          <w:rPr>
            <w:rFonts w:ascii="Times New Roman" w:hAnsi="Times New Roman" w:cs="Times New Roman"/>
            <w:sz w:val="28"/>
            <w:szCs w:val="28"/>
          </w:rPr>
          <w:t>г»</w:t>
        </w:r>
      </w:hyperlink>
      <w:r w:rsidRPr="00981DB1">
        <w:rPr>
          <w:rFonts w:ascii="Times New Roman" w:hAnsi="Times New Roman" w:cs="Times New Roman"/>
          <w:sz w:val="28"/>
          <w:szCs w:val="28"/>
        </w:rPr>
        <w:t>, «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981DB1">
          <w:rPr>
            <w:rFonts w:ascii="Times New Roman" w:hAnsi="Times New Roman" w:cs="Times New Roman"/>
            <w:sz w:val="28"/>
            <w:szCs w:val="28"/>
          </w:rPr>
          <w:t>д» и «е»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65" w:tooltip="23. По итогам рассмотрения вопроса, указанного в абзаце втором подпункта &quot;а&quot; пункта 14 настоящего Положения, комиссия принимает одно из следующих решений:" w:history="1">
        <w:r w:rsidRPr="008E176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8448A9">
          <w:rPr>
            <w:rFonts w:ascii="Times New Roman" w:hAnsi="Times New Roman" w:cs="Times New Roman"/>
            <w:sz w:val="28"/>
            <w:szCs w:val="28"/>
          </w:rPr>
          <w:t>32-3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8448A9">
          <w:rPr>
            <w:rFonts w:ascii="Times New Roman" w:hAnsi="Times New Roman" w:cs="Times New Roman"/>
            <w:sz w:val="28"/>
            <w:szCs w:val="28"/>
          </w:rPr>
          <w:t xml:space="preserve"> и 4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14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CE1167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512">
        <w:rPr>
          <w:rFonts w:ascii="Times New Roman" w:hAnsi="Times New Roman" w:cs="Times New Roman"/>
          <w:sz w:val="28"/>
          <w:szCs w:val="28"/>
        </w:rPr>
        <w:t>. По</w:t>
      </w:r>
      <w:r w:rsidRPr="00981DB1">
        <w:rPr>
          <w:rFonts w:ascii="Times New Roman" w:hAnsi="Times New Roman" w:cs="Times New Roman"/>
          <w:sz w:val="28"/>
          <w:szCs w:val="28"/>
        </w:rPr>
        <w:t xml:space="preserve"> итогам рассмотрения вопроса,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Par125" w:tooltip="в) представление председателя Ставрополь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тав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Pr="00981DB1">
          <w:rPr>
            <w:rFonts w:ascii="Times New Roman" w:hAnsi="Times New Roman" w:cs="Times New Roman"/>
            <w:sz w:val="28"/>
            <w:szCs w:val="28"/>
          </w:rPr>
          <w:t xml:space="preserve"> «в»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42274B5D" w14:textId="77777777" w:rsidR="00A67D7E" w:rsidRPr="00393FDB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2"/>
      <w:bookmarkEnd w:id="20"/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981DB1">
        <w:rPr>
          <w:rFonts w:ascii="Times New Roman" w:hAnsi="Times New Roman" w:cs="Times New Roman"/>
          <w:sz w:val="28"/>
          <w:szCs w:val="28"/>
        </w:rPr>
        <w:t xml:space="preserve">о итогам рассмотрения вопроса, указанного в 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981DB1">
          <w:rPr>
            <w:rFonts w:ascii="Times New Roman" w:hAnsi="Times New Roman" w:cs="Times New Roman"/>
            <w:sz w:val="28"/>
            <w:szCs w:val="28"/>
          </w:rPr>
          <w:t>подпункте «д»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гражданина, </w:t>
      </w:r>
      <w:r w:rsidRPr="00981DB1">
        <w:rPr>
          <w:rFonts w:ascii="Times New Roman" w:hAnsi="Times New Roman" w:cs="Times New Roman"/>
          <w:sz w:val="28"/>
          <w:szCs w:val="28"/>
        </w:rPr>
        <w:t>замещавш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81DB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</w:t>
      </w:r>
      <w:r w:rsidRPr="00393FDB">
        <w:rPr>
          <w:rFonts w:ascii="Times New Roman" w:hAnsi="Times New Roman" w:cs="Times New Roman"/>
          <w:sz w:val="28"/>
          <w:szCs w:val="28"/>
        </w:rPr>
        <w:t>Ставропольской городской Думе, одно из следующих решений:</w:t>
      </w:r>
    </w:p>
    <w:p w14:paraId="788305D9" w14:textId="77777777" w:rsidR="00A67D7E" w:rsidRPr="00AA74C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CE">
        <w:rPr>
          <w:rFonts w:ascii="Times New Roman" w:hAnsi="Times New Roman" w:cs="Times New Roman"/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5845895" w14:textId="77777777" w:rsidR="00A67D7E" w:rsidRPr="00AA74CE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C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4">
        <w:r w:rsidRPr="00AA74CE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A74C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A74CE">
        <w:rPr>
          <w:rFonts w:ascii="Times New Roman" w:hAnsi="Times New Roman" w:cs="Times New Roman"/>
          <w:sz w:val="28"/>
          <w:szCs w:val="28"/>
        </w:rPr>
        <w:t xml:space="preserve">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4C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4C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74CE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Ставропольской городской Думы </w:t>
      </w:r>
      <w:r w:rsidRPr="00AA74C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5147249E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4CE">
        <w:rPr>
          <w:rFonts w:ascii="Times New Roman" w:hAnsi="Times New Roman" w:cs="Times New Roman"/>
          <w:sz w:val="28"/>
          <w:szCs w:val="28"/>
        </w:rPr>
        <w:t>43.</w:t>
      </w:r>
      <w:r w:rsidRPr="00AA74CE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A74CE">
        <w:rPr>
          <w:rFonts w:ascii="Times New Roman" w:hAnsi="Times New Roman" w:cs="Times New Roman"/>
          <w:sz w:val="28"/>
          <w:szCs w:val="28"/>
        </w:rPr>
        <w:t>Для исполнения решений комиссии могут</w:t>
      </w:r>
      <w:r w:rsidRPr="00981DB1">
        <w:rPr>
          <w:rFonts w:ascii="Times New Roman" w:hAnsi="Times New Roman" w:cs="Times New Roman"/>
          <w:sz w:val="28"/>
          <w:szCs w:val="28"/>
        </w:rPr>
        <w:t xml:space="preserve"> быть подготовлены проекты решений Ставропольской городской Думы, проекты постановлений (распоряжений) председателя Ставропольской городской Думы, которые в установленном порядке представляются на рассмотрение председателю Ставропольской городской Думы.</w:t>
      </w:r>
    </w:p>
    <w:p w14:paraId="3154AF18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Par113" w:tooltip="14. Основаниями для проведения заседания комиссии являются:" w:history="1">
        <w:r w:rsidRPr="00981DB1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8CE0290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Ставропольской городской Думы носят рекомендательный характер.</w:t>
      </w:r>
    </w:p>
    <w:p w14:paraId="324515CC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1F61F187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14:paraId="0B7B874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D01BAB0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663AA2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в) 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претензии,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материалы, на которых они основываются;</w:t>
      </w:r>
    </w:p>
    <w:p w14:paraId="1882BD0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14:paraId="6A9ABE3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lastRenderedPageBreak/>
        <w:t>д) фамилии, имена, отчества выступивших на заседании комиссии лиц и краткое изложение их выступлений;</w:t>
      </w:r>
    </w:p>
    <w:p w14:paraId="4D80037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Ставропольскую городскую Думу;</w:t>
      </w:r>
    </w:p>
    <w:p w14:paraId="4311007C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7E4C673D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5421995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DB1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2804034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CFDC95A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заседания комиссии направляются председателю Ставропольской городской Думы,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6F225B62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секретаря комиссии и печатью Ставропольской городской Думы, вручается гражданину, замещавшему должность муниципальной службы в Ставропольской городской Думе, в отношении которого рассматривался вопрос, указанный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981DB1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81DB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14:paraId="1418A8B4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1DB1">
        <w:rPr>
          <w:rFonts w:ascii="Times New Roman" w:hAnsi="Times New Roman" w:cs="Times New Roman"/>
          <w:sz w:val="28"/>
          <w:szCs w:val="28"/>
        </w:rPr>
        <w:t>Председатель Ставропольской городской Думы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Ставропольской городской Думы в письменной форме уведомляет комиссию в месячный срок со дня поступления к нему протокола заседания комиссии. Решение председателя Ставропольской городской Думы оглашается на ближайшем заседании комиссии и принимается к сведению без обсуждения.</w:t>
      </w:r>
    </w:p>
    <w:p w14:paraId="110CBCA9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2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Ставропольской городской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0AE6CDF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</w:t>
      </w:r>
      <w:r w:rsidRPr="00981DB1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2E9379CF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AB4C906" w14:textId="77777777" w:rsidR="00A67D7E" w:rsidRPr="00981DB1" w:rsidRDefault="00A67D7E" w:rsidP="00A67D7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81DB1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14:paraId="3490C851" w14:textId="77777777" w:rsidR="00A67D7E" w:rsidRPr="00981DB1" w:rsidRDefault="00A67D7E" w:rsidP="00A67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619CCD" w14:textId="77777777" w:rsidR="00A67D7E" w:rsidRPr="00981DB1" w:rsidRDefault="00A67D7E" w:rsidP="00A67D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1DB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981DB1">
        <w:rPr>
          <w:sz w:val="28"/>
          <w:szCs w:val="28"/>
        </w:rPr>
        <w:t xml:space="preserve">    _______________________________________</w:t>
      </w:r>
    </w:p>
    <w:p w14:paraId="31E93519" w14:textId="77777777" w:rsidR="00A67D7E" w:rsidRDefault="00A67D7E" w:rsidP="002E6600">
      <w:pPr>
        <w:tabs>
          <w:tab w:val="left" w:pos="95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67D7E" w:rsidSect="00E808A2">
      <w:headerReference w:type="default" r:id="rId3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6CAB" w14:textId="77777777" w:rsidR="00B87EE9" w:rsidRDefault="00B87EE9" w:rsidP="00E235F7">
      <w:r>
        <w:separator/>
      </w:r>
    </w:p>
  </w:endnote>
  <w:endnote w:type="continuationSeparator" w:id="0">
    <w:p w14:paraId="7ABFCE5B" w14:textId="77777777" w:rsidR="00B87EE9" w:rsidRDefault="00B87EE9" w:rsidP="00E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78BEE" w14:textId="77777777" w:rsidR="00B87EE9" w:rsidRDefault="00B87EE9" w:rsidP="00E235F7">
      <w:r>
        <w:separator/>
      </w:r>
    </w:p>
  </w:footnote>
  <w:footnote w:type="continuationSeparator" w:id="0">
    <w:p w14:paraId="4DE6C08A" w14:textId="77777777" w:rsidR="00B87EE9" w:rsidRDefault="00B87EE9" w:rsidP="00E2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2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50AECB" w14:textId="77777777" w:rsidR="004102C6" w:rsidRPr="002D50AE" w:rsidRDefault="00A51C1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50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102C6" w:rsidRPr="002D50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4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50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4E8E2C" w14:textId="77777777" w:rsidR="007F6E00" w:rsidRDefault="007F6E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AC"/>
    <w:rsid w:val="0000048E"/>
    <w:rsid w:val="00000540"/>
    <w:rsid w:val="00004383"/>
    <w:rsid w:val="00004597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0D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462A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52A"/>
    <w:rsid w:val="000848D6"/>
    <w:rsid w:val="00084A49"/>
    <w:rsid w:val="00084D73"/>
    <w:rsid w:val="00084DB1"/>
    <w:rsid w:val="00084F4E"/>
    <w:rsid w:val="000853B6"/>
    <w:rsid w:val="0008593C"/>
    <w:rsid w:val="00085B7D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97FDF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62A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76C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1877"/>
    <w:rsid w:val="0010314E"/>
    <w:rsid w:val="001034D6"/>
    <w:rsid w:val="001042EA"/>
    <w:rsid w:val="00105559"/>
    <w:rsid w:val="001059B9"/>
    <w:rsid w:val="00105BCF"/>
    <w:rsid w:val="0010690B"/>
    <w:rsid w:val="0010760C"/>
    <w:rsid w:val="00107815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3E56"/>
    <w:rsid w:val="00114259"/>
    <w:rsid w:val="00114D0D"/>
    <w:rsid w:val="00116077"/>
    <w:rsid w:val="001179AD"/>
    <w:rsid w:val="001209D3"/>
    <w:rsid w:val="00120EEA"/>
    <w:rsid w:val="001213F9"/>
    <w:rsid w:val="00121C2F"/>
    <w:rsid w:val="00122421"/>
    <w:rsid w:val="00123146"/>
    <w:rsid w:val="001234B4"/>
    <w:rsid w:val="001235B2"/>
    <w:rsid w:val="0012444D"/>
    <w:rsid w:val="001245B2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3B44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797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8697C"/>
    <w:rsid w:val="001903D0"/>
    <w:rsid w:val="001908F4"/>
    <w:rsid w:val="00190ABB"/>
    <w:rsid w:val="00191799"/>
    <w:rsid w:val="0019272C"/>
    <w:rsid w:val="001928C7"/>
    <w:rsid w:val="0019358B"/>
    <w:rsid w:val="0019378D"/>
    <w:rsid w:val="00194330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1D38"/>
    <w:rsid w:val="001A200D"/>
    <w:rsid w:val="001A2BDB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028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3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01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27EF5"/>
    <w:rsid w:val="00230DEA"/>
    <w:rsid w:val="002320EB"/>
    <w:rsid w:val="002320EC"/>
    <w:rsid w:val="00232282"/>
    <w:rsid w:val="00232342"/>
    <w:rsid w:val="002324A2"/>
    <w:rsid w:val="002331C2"/>
    <w:rsid w:val="002340F3"/>
    <w:rsid w:val="002345B0"/>
    <w:rsid w:val="0023498C"/>
    <w:rsid w:val="002361F6"/>
    <w:rsid w:val="002372E6"/>
    <w:rsid w:val="00237A91"/>
    <w:rsid w:val="00241EAF"/>
    <w:rsid w:val="002423D5"/>
    <w:rsid w:val="002425E5"/>
    <w:rsid w:val="0024279C"/>
    <w:rsid w:val="002428EA"/>
    <w:rsid w:val="00242FC3"/>
    <w:rsid w:val="00243D89"/>
    <w:rsid w:val="0024582C"/>
    <w:rsid w:val="00247E85"/>
    <w:rsid w:val="00247EBB"/>
    <w:rsid w:val="0025048F"/>
    <w:rsid w:val="002505C7"/>
    <w:rsid w:val="00252547"/>
    <w:rsid w:val="00252904"/>
    <w:rsid w:val="00252E72"/>
    <w:rsid w:val="002532DE"/>
    <w:rsid w:val="0025490B"/>
    <w:rsid w:val="00256BA8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082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0543"/>
    <w:rsid w:val="00281424"/>
    <w:rsid w:val="00282248"/>
    <w:rsid w:val="0028274E"/>
    <w:rsid w:val="00282ED5"/>
    <w:rsid w:val="00283AC0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8D7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0D51"/>
    <w:rsid w:val="002B20DD"/>
    <w:rsid w:val="002B2E0A"/>
    <w:rsid w:val="002B38AF"/>
    <w:rsid w:val="002B3A71"/>
    <w:rsid w:val="002B4123"/>
    <w:rsid w:val="002B4B9E"/>
    <w:rsid w:val="002B57C4"/>
    <w:rsid w:val="002B5948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AD5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50AE"/>
    <w:rsid w:val="002D6176"/>
    <w:rsid w:val="002D6810"/>
    <w:rsid w:val="002D694C"/>
    <w:rsid w:val="002D6A7E"/>
    <w:rsid w:val="002E2C6F"/>
    <w:rsid w:val="002E3711"/>
    <w:rsid w:val="002E38E4"/>
    <w:rsid w:val="002E444F"/>
    <w:rsid w:val="002E5D13"/>
    <w:rsid w:val="002E5FF6"/>
    <w:rsid w:val="002E6570"/>
    <w:rsid w:val="002E6600"/>
    <w:rsid w:val="002E66FE"/>
    <w:rsid w:val="002E6E33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6E0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12B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2CB"/>
    <w:rsid w:val="00332413"/>
    <w:rsid w:val="00332606"/>
    <w:rsid w:val="003332EF"/>
    <w:rsid w:val="00333629"/>
    <w:rsid w:val="003346F7"/>
    <w:rsid w:val="00336025"/>
    <w:rsid w:val="0033619C"/>
    <w:rsid w:val="00336A93"/>
    <w:rsid w:val="00336C11"/>
    <w:rsid w:val="00336D0A"/>
    <w:rsid w:val="0033795B"/>
    <w:rsid w:val="003402D0"/>
    <w:rsid w:val="0034092D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4DB6"/>
    <w:rsid w:val="0034583E"/>
    <w:rsid w:val="00345E1D"/>
    <w:rsid w:val="00347652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26D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1D58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02C6"/>
    <w:rsid w:val="00411062"/>
    <w:rsid w:val="0041147F"/>
    <w:rsid w:val="00411BEA"/>
    <w:rsid w:val="00411E91"/>
    <w:rsid w:val="0041279D"/>
    <w:rsid w:val="004134AE"/>
    <w:rsid w:val="00414433"/>
    <w:rsid w:val="004146AF"/>
    <w:rsid w:val="00414D55"/>
    <w:rsid w:val="00415249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3A2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6A35"/>
    <w:rsid w:val="004375CC"/>
    <w:rsid w:val="004378C4"/>
    <w:rsid w:val="00437F58"/>
    <w:rsid w:val="004402A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67C83"/>
    <w:rsid w:val="00470475"/>
    <w:rsid w:val="004704FE"/>
    <w:rsid w:val="00471593"/>
    <w:rsid w:val="004718CE"/>
    <w:rsid w:val="00471EAD"/>
    <w:rsid w:val="004724EF"/>
    <w:rsid w:val="0047293A"/>
    <w:rsid w:val="0047395F"/>
    <w:rsid w:val="00474865"/>
    <w:rsid w:val="00475135"/>
    <w:rsid w:val="004752B0"/>
    <w:rsid w:val="004759C1"/>
    <w:rsid w:val="004771FB"/>
    <w:rsid w:val="00477430"/>
    <w:rsid w:val="004774D9"/>
    <w:rsid w:val="0047760E"/>
    <w:rsid w:val="00480EF0"/>
    <w:rsid w:val="00481142"/>
    <w:rsid w:val="00481155"/>
    <w:rsid w:val="004819D5"/>
    <w:rsid w:val="0048264E"/>
    <w:rsid w:val="0048297F"/>
    <w:rsid w:val="00483164"/>
    <w:rsid w:val="00483985"/>
    <w:rsid w:val="00483ADE"/>
    <w:rsid w:val="004843E9"/>
    <w:rsid w:val="00484E86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6C84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0A3"/>
    <w:rsid w:val="004A716F"/>
    <w:rsid w:val="004A7F0E"/>
    <w:rsid w:val="004B1D3E"/>
    <w:rsid w:val="004B2081"/>
    <w:rsid w:val="004B3633"/>
    <w:rsid w:val="004B3C5D"/>
    <w:rsid w:val="004B496A"/>
    <w:rsid w:val="004B54FA"/>
    <w:rsid w:val="004B5D13"/>
    <w:rsid w:val="004B78CD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5E58"/>
    <w:rsid w:val="004C7C6F"/>
    <w:rsid w:val="004D0247"/>
    <w:rsid w:val="004D07FD"/>
    <w:rsid w:val="004D0FB0"/>
    <w:rsid w:val="004D1E0B"/>
    <w:rsid w:val="004D22FA"/>
    <w:rsid w:val="004D2A06"/>
    <w:rsid w:val="004D3D66"/>
    <w:rsid w:val="004D4B11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38E8"/>
    <w:rsid w:val="004F51D9"/>
    <w:rsid w:val="004F5D56"/>
    <w:rsid w:val="004F6B70"/>
    <w:rsid w:val="004F70DB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4932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477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21D0"/>
    <w:rsid w:val="00543779"/>
    <w:rsid w:val="00543950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77DB4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556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97C4E"/>
    <w:rsid w:val="005A1085"/>
    <w:rsid w:val="005A159D"/>
    <w:rsid w:val="005A17B7"/>
    <w:rsid w:val="005A1CA8"/>
    <w:rsid w:val="005A25A5"/>
    <w:rsid w:val="005A52BD"/>
    <w:rsid w:val="005A599A"/>
    <w:rsid w:val="005A59E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151E"/>
    <w:rsid w:val="005B2076"/>
    <w:rsid w:val="005B3DFC"/>
    <w:rsid w:val="005B467A"/>
    <w:rsid w:val="005B5855"/>
    <w:rsid w:val="005B6508"/>
    <w:rsid w:val="005B6DEE"/>
    <w:rsid w:val="005B7226"/>
    <w:rsid w:val="005B7922"/>
    <w:rsid w:val="005B7965"/>
    <w:rsid w:val="005C09FA"/>
    <w:rsid w:val="005C0A65"/>
    <w:rsid w:val="005C0C33"/>
    <w:rsid w:val="005C1D84"/>
    <w:rsid w:val="005C2818"/>
    <w:rsid w:val="005C2FE8"/>
    <w:rsid w:val="005C32F1"/>
    <w:rsid w:val="005C3D08"/>
    <w:rsid w:val="005C4EBC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A04"/>
    <w:rsid w:val="005E2F3B"/>
    <w:rsid w:val="005E37D1"/>
    <w:rsid w:val="005E4FE9"/>
    <w:rsid w:val="005E5601"/>
    <w:rsid w:val="005E5D41"/>
    <w:rsid w:val="005E6238"/>
    <w:rsid w:val="005E6557"/>
    <w:rsid w:val="005E6895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4678"/>
    <w:rsid w:val="005F565E"/>
    <w:rsid w:val="005F72B4"/>
    <w:rsid w:val="005F739E"/>
    <w:rsid w:val="006005E7"/>
    <w:rsid w:val="0060363F"/>
    <w:rsid w:val="006038BF"/>
    <w:rsid w:val="00603C3A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2990"/>
    <w:rsid w:val="00613736"/>
    <w:rsid w:val="00614291"/>
    <w:rsid w:val="006150D8"/>
    <w:rsid w:val="006151BF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431"/>
    <w:rsid w:val="006246C0"/>
    <w:rsid w:val="006248A4"/>
    <w:rsid w:val="00625763"/>
    <w:rsid w:val="00625831"/>
    <w:rsid w:val="00625871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3BB7"/>
    <w:rsid w:val="0063491D"/>
    <w:rsid w:val="00634AA7"/>
    <w:rsid w:val="00636553"/>
    <w:rsid w:val="00636647"/>
    <w:rsid w:val="00636862"/>
    <w:rsid w:val="00636B81"/>
    <w:rsid w:val="006378D7"/>
    <w:rsid w:val="00640545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59F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938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FB5"/>
    <w:rsid w:val="00684D0B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9E4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6F1C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519"/>
    <w:rsid w:val="006A6549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2F92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079E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1EFA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0538"/>
    <w:rsid w:val="006F18FD"/>
    <w:rsid w:val="006F2C77"/>
    <w:rsid w:val="006F3218"/>
    <w:rsid w:val="006F395A"/>
    <w:rsid w:val="006F3ED9"/>
    <w:rsid w:val="006F4C53"/>
    <w:rsid w:val="006F4DF6"/>
    <w:rsid w:val="006F54BA"/>
    <w:rsid w:val="006F5632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2950"/>
    <w:rsid w:val="00713242"/>
    <w:rsid w:val="00713B0F"/>
    <w:rsid w:val="00713CED"/>
    <w:rsid w:val="0071405E"/>
    <w:rsid w:val="00714D8C"/>
    <w:rsid w:val="00715159"/>
    <w:rsid w:val="00715161"/>
    <w:rsid w:val="007158CF"/>
    <w:rsid w:val="007159E2"/>
    <w:rsid w:val="0071652A"/>
    <w:rsid w:val="007178B0"/>
    <w:rsid w:val="00720623"/>
    <w:rsid w:val="00721005"/>
    <w:rsid w:val="007218CD"/>
    <w:rsid w:val="00721ADC"/>
    <w:rsid w:val="00721D1D"/>
    <w:rsid w:val="00722877"/>
    <w:rsid w:val="00722C18"/>
    <w:rsid w:val="007239A6"/>
    <w:rsid w:val="00723EBF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27B9E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35FFA"/>
    <w:rsid w:val="00740690"/>
    <w:rsid w:val="00740716"/>
    <w:rsid w:val="00741336"/>
    <w:rsid w:val="00741881"/>
    <w:rsid w:val="00741FF6"/>
    <w:rsid w:val="007428C2"/>
    <w:rsid w:val="00742DC8"/>
    <w:rsid w:val="00742E57"/>
    <w:rsid w:val="007432AF"/>
    <w:rsid w:val="00743AE2"/>
    <w:rsid w:val="00743DBA"/>
    <w:rsid w:val="00743DDC"/>
    <w:rsid w:val="00744653"/>
    <w:rsid w:val="00745008"/>
    <w:rsid w:val="00746B82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143"/>
    <w:rsid w:val="00753DEA"/>
    <w:rsid w:val="00754009"/>
    <w:rsid w:val="0075431B"/>
    <w:rsid w:val="00754A8C"/>
    <w:rsid w:val="00755643"/>
    <w:rsid w:val="00755C41"/>
    <w:rsid w:val="00755D7C"/>
    <w:rsid w:val="00755FC0"/>
    <w:rsid w:val="00756174"/>
    <w:rsid w:val="00756288"/>
    <w:rsid w:val="00756C35"/>
    <w:rsid w:val="0075700E"/>
    <w:rsid w:val="00757035"/>
    <w:rsid w:val="007572FA"/>
    <w:rsid w:val="00757482"/>
    <w:rsid w:val="00757483"/>
    <w:rsid w:val="00757DD2"/>
    <w:rsid w:val="00757EE8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0F9C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0CF"/>
    <w:rsid w:val="00782489"/>
    <w:rsid w:val="00782674"/>
    <w:rsid w:val="00782AF7"/>
    <w:rsid w:val="00783954"/>
    <w:rsid w:val="007839EB"/>
    <w:rsid w:val="00786271"/>
    <w:rsid w:val="00786914"/>
    <w:rsid w:val="00786946"/>
    <w:rsid w:val="00786AE2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3EB2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28C"/>
    <w:rsid w:val="007B35DB"/>
    <w:rsid w:val="007B402C"/>
    <w:rsid w:val="007B45AA"/>
    <w:rsid w:val="007B5ACD"/>
    <w:rsid w:val="007B5C87"/>
    <w:rsid w:val="007B606E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1F9D"/>
    <w:rsid w:val="007E20A0"/>
    <w:rsid w:val="007E29D7"/>
    <w:rsid w:val="007E3338"/>
    <w:rsid w:val="007E365D"/>
    <w:rsid w:val="007E3EC2"/>
    <w:rsid w:val="007E4FC9"/>
    <w:rsid w:val="007E6066"/>
    <w:rsid w:val="007E6BC6"/>
    <w:rsid w:val="007E6D50"/>
    <w:rsid w:val="007E748B"/>
    <w:rsid w:val="007F08AC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00"/>
    <w:rsid w:val="007F6E4B"/>
    <w:rsid w:val="007F7A1B"/>
    <w:rsid w:val="007F7CA5"/>
    <w:rsid w:val="0080022C"/>
    <w:rsid w:val="00800265"/>
    <w:rsid w:val="00800466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471EB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1D6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A36"/>
    <w:rsid w:val="00866D4D"/>
    <w:rsid w:val="00866E70"/>
    <w:rsid w:val="0086795A"/>
    <w:rsid w:val="00867BDA"/>
    <w:rsid w:val="00870E58"/>
    <w:rsid w:val="00872515"/>
    <w:rsid w:val="008727E6"/>
    <w:rsid w:val="00872CF4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D09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2E2"/>
    <w:rsid w:val="00890AC2"/>
    <w:rsid w:val="00890EC6"/>
    <w:rsid w:val="008913B1"/>
    <w:rsid w:val="008916D9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6BBE"/>
    <w:rsid w:val="008978A2"/>
    <w:rsid w:val="008979CC"/>
    <w:rsid w:val="00897F95"/>
    <w:rsid w:val="008A027C"/>
    <w:rsid w:val="008A0A0A"/>
    <w:rsid w:val="008A224A"/>
    <w:rsid w:val="008A3553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27B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5D17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1EA8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18C9"/>
    <w:rsid w:val="00902776"/>
    <w:rsid w:val="00903090"/>
    <w:rsid w:val="0090365C"/>
    <w:rsid w:val="00906CCD"/>
    <w:rsid w:val="00906E1C"/>
    <w:rsid w:val="0090717D"/>
    <w:rsid w:val="00907BAC"/>
    <w:rsid w:val="00910599"/>
    <w:rsid w:val="009108CD"/>
    <w:rsid w:val="00911ADF"/>
    <w:rsid w:val="00912502"/>
    <w:rsid w:val="00912FD1"/>
    <w:rsid w:val="00913084"/>
    <w:rsid w:val="0091351C"/>
    <w:rsid w:val="00914756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032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2AF5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DFF"/>
    <w:rsid w:val="00994F5A"/>
    <w:rsid w:val="0099586B"/>
    <w:rsid w:val="00995887"/>
    <w:rsid w:val="00995B18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0F4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214"/>
    <w:rsid w:val="009D1304"/>
    <w:rsid w:val="009D13D5"/>
    <w:rsid w:val="009D15ED"/>
    <w:rsid w:val="009D2176"/>
    <w:rsid w:val="009D25B4"/>
    <w:rsid w:val="009D4019"/>
    <w:rsid w:val="009D40EC"/>
    <w:rsid w:val="009D466B"/>
    <w:rsid w:val="009D4D7F"/>
    <w:rsid w:val="009D50D4"/>
    <w:rsid w:val="009D575F"/>
    <w:rsid w:val="009D5CA6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2B72"/>
    <w:rsid w:val="009F318C"/>
    <w:rsid w:val="009F32A8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42C"/>
    <w:rsid w:val="00A178E7"/>
    <w:rsid w:val="00A17DD6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3A55"/>
    <w:rsid w:val="00A2507E"/>
    <w:rsid w:val="00A256A6"/>
    <w:rsid w:val="00A258EB"/>
    <w:rsid w:val="00A25972"/>
    <w:rsid w:val="00A25BD4"/>
    <w:rsid w:val="00A25C91"/>
    <w:rsid w:val="00A25CBB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01BD"/>
    <w:rsid w:val="00A4227E"/>
    <w:rsid w:val="00A42968"/>
    <w:rsid w:val="00A42D26"/>
    <w:rsid w:val="00A433D7"/>
    <w:rsid w:val="00A4391D"/>
    <w:rsid w:val="00A43933"/>
    <w:rsid w:val="00A43B20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1C10"/>
    <w:rsid w:val="00A52B52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5F28"/>
    <w:rsid w:val="00A67210"/>
    <w:rsid w:val="00A67C61"/>
    <w:rsid w:val="00A67D7E"/>
    <w:rsid w:val="00A70920"/>
    <w:rsid w:val="00A71A74"/>
    <w:rsid w:val="00A72029"/>
    <w:rsid w:val="00A724AD"/>
    <w:rsid w:val="00A73829"/>
    <w:rsid w:val="00A7428C"/>
    <w:rsid w:val="00A742D9"/>
    <w:rsid w:val="00A742E0"/>
    <w:rsid w:val="00A74900"/>
    <w:rsid w:val="00A7549C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4596"/>
    <w:rsid w:val="00A95B20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D67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0479"/>
    <w:rsid w:val="00AB2B2F"/>
    <w:rsid w:val="00AB2C64"/>
    <w:rsid w:val="00AB4483"/>
    <w:rsid w:val="00AB4BBE"/>
    <w:rsid w:val="00AB5206"/>
    <w:rsid w:val="00AB5845"/>
    <w:rsid w:val="00AB597A"/>
    <w:rsid w:val="00AB6F4A"/>
    <w:rsid w:val="00AB7B9A"/>
    <w:rsid w:val="00AB7E7B"/>
    <w:rsid w:val="00AC017F"/>
    <w:rsid w:val="00AC08A3"/>
    <w:rsid w:val="00AC0D38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220"/>
    <w:rsid w:val="00AD0624"/>
    <w:rsid w:val="00AD0F88"/>
    <w:rsid w:val="00AD101D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3F8"/>
    <w:rsid w:val="00AD782C"/>
    <w:rsid w:val="00AE011F"/>
    <w:rsid w:val="00AE16CC"/>
    <w:rsid w:val="00AE1F16"/>
    <w:rsid w:val="00AE2698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221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EC0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033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316E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3EEE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87EE9"/>
    <w:rsid w:val="00B904D4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1D0C"/>
    <w:rsid w:val="00BD2D64"/>
    <w:rsid w:val="00BD329D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0D3"/>
    <w:rsid w:val="00BE5509"/>
    <w:rsid w:val="00BE5C83"/>
    <w:rsid w:val="00BE5CE1"/>
    <w:rsid w:val="00BE6334"/>
    <w:rsid w:val="00BF0E53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344"/>
    <w:rsid w:val="00C2476A"/>
    <w:rsid w:val="00C24800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3D6"/>
    <w:rsid w:val="00C32F41"/>
    <w:rsid w:val="00C332F8"/>
    <w:rsid w:val="00C33588"/>
    <w:rsid w:val="00C33936"/>
    <w:rsid w:val="00C33FEE"/>
    <w:rsid w:val="00C346E6"/>
    <w:rsid w:val="00C35463"/>
    <w:rsid w:val="00C35768"/>
    <w:rsid w:val="00C3583A"/>
    <w:rsid w:val="00C36446"/>
    <w:rsid w:val="00C36852"/>
    <w:rsid w:val="00C377B5"/>
    <w:rsid w:val="00C41CF8"/>
    <w:rsid w:val="00C424F1"/>
    <w:rsid w:val="00C434E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2A5"/>
    <w:rsid w:val="00C50B89"/>
    <w:rsid w:val="00C51B00"/>
    <w:rsid w:val="00C52BB6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B87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3D9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65F6"/>
    <w:rsid w:val="00CB7542"/>
    <w:rsid w:val="00CC095C"/>
    <w:rsid w:val="00CC0A56"/>
    <w:rsid w:val="00CC13E3"/>
    <w:rsid w:val="00CC7755"/>
    <w:rsid w:val="00CC77A2"/>
    <w:rsid w:val="00CD0124"/>
    <w:rsid w:val="00CD033E"/>
    <w:rsid w:val="00CD1670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94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07CEF"/>
    <w:rsid w:val="00D10F96"/>
    <w:rsid w:val="00D11243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582C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755"/>
    <w:rsid w:val="00D51838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4C86"/>
    <w:rsid w:val="00D6544E"/>
    <w:rsid w:val="00D67C5C"/>
    <w:rsid w:val="00D70212"/>
    <w:rsid w:val="00D730C9"/>
    <w:rsid w:val="00D73B6E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19D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81E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4C69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900"/>
    <w:rsid w:val="00DB6A02"/>
    <w:rsid w:val="00DB72C2"/>
    <w:rsid w:val="00DC01EE"/>
    <w:rsid w:val="00DC0287"/>
    <w:rsid w:val="00DC0C97"/>
    <w:rsid w:val="00DC1968"/>
    <w:rsid w:val="00DC1BE2"/>
    <w:rsid w:val="00DC1F75"/>
    <w:rsid w:val="00DC20E1"/>
    <w:rsid w:val="00DC4712"/>
    <w:rsid w:val="00DC4BE6"/>
    <w:rsid w:val="00DC5F93"/>
    <w:rsid w:val="00DC6270"/>
    <w:rsid w:val="00DC6B41"/>
    <w:rsid w:val="00DC7CE9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224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419"/>
    <w:rsid w:val="00DF7C53"/>
    <w:rsid w:val="00E001C0"/>
    <w:rsid w:val="00E00D6B"/>
    <w:rsid w:val="00E00DA5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063F0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6E6F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5F7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30A9"/>
    <w:rsid w:val="00E44F99"/>
    <w:rsid w:val="00E453D6"/>
    <w:rsid w:val="00E45C15"/>
    <w:rsid w:val="00E45E19"/>
    <w:rsid w:val="00E45F8D"/>
    <w:rsid w:val="00E4612B"/>
    <w:rsid w:val="00E461EA"/>
    <w:rsid w:val="00E47972"/>
    <w:rsid w:val="00E50025"/>
    <w:rsid w:val="00E518AC"/>
    <w:rsid w:val="00E51AD5"/>
    <w:rsid w:val="00E51B40"/>
    <w:rsid w:val="00E5212F"/>
    <w:rsid w:val="00E5334A"/>
    <w:rsid w:val="00E5342A"/>
    <w:rsid w:val="00E53537"/>
    <w:rsid w:val="00E53CF2"/>
    <w:rsid w:val="00E545B3"/>
    <w:rsid w:val="00E54858"/>
    <w:rsid w:val="00E54D14"/>
    <w:rsid w:val="00E54D72"/>
    <w:rsid w:val="00E56EDB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35F9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08A2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189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1DE"/>
    <w:rsid w:val="00EB6C8B"/>
    <w:rsid w:val="00EB79FB"/>
    <w:rsid w:val="00EB7F8E"/>
    <w:rsid w:val="00EC0AC4"/>
    <w:rsid w:val="00EC0F5A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30D"/>
    <w:rsid w:val="00ED35B2"/>
    <w:rsid w:val="00ED3967"/>
    <w:rsid w:val="00ED4288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0DC"/>
    <w:rsid w:val="00EF5400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715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A5B"/>
    <w:rsid w:val="00F12F38"/>
    <w:rsid w:val="00F133BE"/>
    <w:rsid w:val="00F1523D"/>
    <w:rsid w:val="00F15CF8"/>
    <w:rsid w:val="00F1612C"/>
    <w:rsid w:val="00F16F26"/>
    <w:rsid w:val="00F16F5C"/>
    <w:rsid w:val="00F1716F"/>
    <w:rsid w:val="00F177DD"/>
    <w:rsid w:val="00F17C34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144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BD"/>
    <w:rsid w:val="00F523F5"/>
    <w:rsid w:val="00F529FF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0924"/>
    <w:rsid w:val="00FB11E8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077A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C4D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31AB"/>
  <w15:docId w15:val="{B02A8FD0-1EBA-41BA-8472-0406FAC5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8A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18A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3B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5F7"/>
  </w:style>
  <w:style w:type="paragraph" w:styleId="a7">
    <w:name w:val="footer"/>
    <w:basedOn w:val="a"/>
    <w:link w:val="a8"/>
    <w:uiPriority w:val="99"/>
    <w:semiHidden/>
    <w:unhideWhenUsed/>
    <w:rsid w:val="00E2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35F7"/>
  </w:style>
  <w:style w:type="paragraph" w:styleId="a9">
    <w:name w:val="List Paragraph"/>
    <w:basedOn w:val="a"/>
    <w:uiPriority w:val="34"/>
    <w:qFormat/>
    <w:rsid w:val="009B10F4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078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0781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2425E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425E5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A67D7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0569&amp;date=17.07.2024" TargetMode="External"/><Relationship Id="rId18" Type="http://schemas.openxmlformats.org/officeDocument/2006/relationships/hyperlink" Target="https://login.consultant.ru/link/?req=doc&amp;base=RLAW077&amp;n=117546&amp;date=17.07.2024&amp;dst=100010&amp;field=134" TargetMode="External"/><Relationship Id="rId26" Type="http://schemas.openxmlformats.org/officeDocument/2006/relationships/hyperlink" Target="https://login.consultant.ru/link/?req=doc&amp;base=RLAW077&amp;n=206909&amp;dst=100126&amp;field=134&amp;date=21.03.2024" TargetMode="External"/><Relationship Id="rId21" Type="http://schemas.openxmlformats.org/officeDocument/2006/relationships/hyperlink" Target="https://login.consultant.ru/link/?req=doc&amp;base=LAW&amp;n=200569&amp;date=17.07.2024&amp;dst=33&amp;field=134" TargetMode="External"/><Relationship Id="rId34" Type="http://schemas.openxmlformats.org/officeDocument/2006/relationships/hyperlink" Target="consultantplus://offline/ref=5245FFA70A4BE07367A0647F4656DF198BA2A7FF250DFB926A6589735761D473349AF4D6D9C7DB5D16436F5C591892E8441253D31221L" TargetMode="External"/><Relationship Id="rId7" Type="http://schemas.openxmlformats.org/officeDocument/2006/relationships/hyperlink" Target="https://login.consultant.ru/link/?req=doc&amp;base=LAW&amp;n=200428&amp;date=15.08.2024" TargetMode="External"/><Relationship Id="rId12" Type="http://schemas.openxmlformats.org/officeDocument/2006/relationships/hyperlink" Target="https://login.consultant.ru/link/?req=doc&amp;base=LAW&amp;n=2875&amp;date=17.07.2024" TargetMode="External"/><Relationship Id="rId17" Type="http://schemas.openxmlformats.org/officeDocument/2006/relationships/hyperlink" Target="https://login.consultant.ru/link/?req=doc&amp;base=RLAW077&amp;n=111415&amp;date=17.07.2024&amp;dst=100016&amp;field=134" TargetMode="External"/><Relationship Id="rId25" Type="http://schemas.openxmlformats.org/officeDocument/2006/relationships/hyperlink" Target="https://login.consultant.ru/link/?req=doc&amp;base=RLAW077&amp;n=206909&amp;dst=100046&amp;field=134&amp;date=21.03.2024" TargetMode="External"/><Relationship Id="rId33" Type="http://schemas.openxmlformats.org/officeDocument/2006/relationships/hyperlink" Target="https://login.consultant.ru/link/?req=doc&amp;base=LAW&amp;n=189591&amp;date=17.07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11415&amp;date=17.07.2024&amp;dst=100079&amp;field=134" TargetMode="External"/><Relationship Id="rId20" Type="http://schemas.openxmlformats.org/officeDocument/2006/relationships/hyperlink" Target="https://login.consultant.ru/link/?req=doc&amp;base=LAW&amp;n=188374&amp;date=17.07.2024&amp;dst=100128&amp;field=134" TargetMode="External"/><Relationship Id="rId29" Type="http://schemas.openxmlformats.org/officeDocument/2006/relationships/hyperlink" Target="https://login.consultant.ru/link/?req=doc&amp;base=RLAW077&amp;n=111415&amp;date=17.07.2024&amp;dst=10001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69&amp;date=17.07.2024" TargetMode="External"/><Relationship Id="rId11" Type="http://schemas.openxmlformats.org/officeDocument/2006/relationships/hyperlink" Target="https://login.consultant.ru/link/?req=doc&amp;base=LAW&amp;n=200569&amp;date=17.07.2024" TargetMode="External"/><Relationship Id="rId24" Type="http://schemas.openxmlformats.org/officeDocument/2006/relationships/hyperlink" Target="https://login.consultant.ru/link/?req=doc&amp;base=RLAW077&amp;n=206909&amp;dst=100126&amp;field=134&amp;date=21.03.2024" TargetMode="External"/><Relationship Id="rId32" Type="http://schemas.openxmlformats.org/officeDocument/2006/relationships/hyperlink" Target="https://login.consultant.ru/link/?req=doc&amp;base=LAW&amp;n=189591&amp;date=17.07.2024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00428&amp;date=15.08.2024" TargetMode="External"/><Relationship Id="rId23" Type="http://schemas.openxmlformats.org/officeDocument/2006/relationships/hyperlink" Target="https://login.consultant.ru/link/?req=doc&amp;base=LAW&amp;n=200569&amp;date=17.07.2024&amp;dst=28&amp;field=134" TargetMode="External"/><Relationship Id="rId28" Type="http://schemas.openxmlformats.org/officeDocument/2006/relationships/hyperlink" Target="https://login.consultant.ru/link/?req=doc&amp;base=RLAW077&amp;n=111415&amp;date=17.07.2024&amp;dst=100016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98762&amp;date=15.08.2024" TargetMode="External"/><Relationship Id="rId19" Type="http://schemas.openxmlformats.org/officeDocument/2006/relationships/hyperlink" Target="https://login.consultant.ru/link/?req=doc&amp;base=LAW&amp;n=189591&amp;date=17.07.2024" TargetMode="External"/><Relationship Id="rId31" Type="http://schemas.openxmlformats.org/officeDocument/2006/relationships/hyperlink" Target="https://login.consultant.ru/link/?req=doc&amp;base=LAW&amp;n=188374&amp;date=17.07.2024&amp;dst=10012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6909&amp;date=15.08.2024&amp;dst=100017&amp;field=134" TargetMode="External"/><Relationship Id="rId14" Type="http://schemas.openxmlformats.org/officeDocument/2006/relationships/hyperlink" Target="https://login.consultant.ru/link/?req=doc&amp;base=LAW&amp;n=483113&amp;date=04.09.2024" TargetMode="External"/><Relationship Id="rId22" Type="http://schemas.openxmlformats.org/officeDocument/2006/relationships/hyperlink" Target="https://login.consultant.ru/link/?req=doc&amp;base=LAW&amp;n=200979&amp;date=17.07.2024&amp;dst=100469&amp;field=134" TargetMode="External"/><Relationship Id="rId27" Type="http://schemas.openxmlformats.org/officeDocument/2006/relationships/hyperlink" Target="https://login.consultant.ru/link/?req=doc&amp;base=RLAW077&amp;n=206909&amp;dst=100079&amp;field=134&amp;date=21.03.2024" TargetMode="External"/><Relationship Id="rId30" Type="http://schemas.openxmlformats.org/officeDocument/2006/relationships/hyperlink" Target="https://login.consultant.ru/link/?req=doc&amp;base=LAW&amp;n=188374&amp;date=17.07.2024&amp;dst=100128&amp;field=13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190926&amp;date=15.08.20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4</cp:revision>
  <cp:lastPrinted>2024-10-11T14:19:00Z</cp:lastPrinted>
  <dcterms:created xsi:type="dcterms:W3CDTF">2024-10-22T09:24:00Z</dcterms:created>
  <dcterms:modified xsi:type="dcterms:W3CDTF">2024-10-22T09:30:00Z</dcterms:modified>
</cp:coreProperties>
</file>