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C78" w:rsidRPr="00D13C78" w:rsidRDefault="00D13C78" w:rsidP="00D13C78">
      <w:pPr>
        <w:overflowPunct w:val="0"/>
        <w:autoSpaceDE w:val="0"/>
        <w:autoSpaceDN w:val="0"/>
        <w:adjustRightInd w:val="0"/>
        <w:spacing w:line="216" w:lineRule="auto"/>
        <w:jc w:val="center"/>
        <w:textAlignment w:val="baseline"/>
        <w:rPr>
          <w:b/>
          <w:bCs/>
          <w:szCs w:val="36"/>
        </w:rPr>
      </w:pPr>
      <w:r w:rsidRPr="00D13C78">
        <w:rPr>
          <w:b/>
          <w:bCs/>
          <w:szCs w:val="36"/>
        </w:rPr>
        <w:t>ТЕРРИТОРИАЛЬНАЯ ИЗБИРАТЕЛЬНАЯ КОМИССИЯ № 2 ПРОМЫШЛЕННОГО РАЙОНА ГОРОДА СТАВРОПОЛЯ</w:t>
      </w:r>
    </w:p>
    <w:p w:rsidR="00D13C78" w:rsidRPr="00D13C78" w:rsidRDefault="00D13C78" w:rsidP="00D13C78">
      <w:pPr>
        <w:keepNext/>
        <w:spacing w:line="216" w:lineRule="auto"/>
        <w:jc w:val="center"/>
        <w:outlineLvl w:val="4"/>
        <w:rPr>
          <w:b/>
          <w:bCs/>
          <w:szCs w:val="28"/>
        </w:rPr>
      </w:pPr>
    </w:p>
    <w:p w:rsidR="00D13C78" w:rsidRPr="00D13C78" w:rsidRDefault="00D13C78" w:rsidP="00D13C78">
      <w:pPr>
        <w:keepNext/>
        <w:spacing w:line="216" w:lineRule="auto"/>
        <w:jc w:val="center"/>
        <w:outlineLvl w:val="4"/>
        <w:rPr>
          <w:b/>
          <w:bCs/>
          <w:szCs w:val="28"/>
        </w:rPr>
      </w:pPr>
      <w:r w:rsidRPr="00D13C78">
        <w:rPr>
          <w:b/>
          <w:bCs/>
          <w:szCs w:val="28"/>
        </w:rPr>
        <w:t>ПОСТАНОВЛЕНИЕ</w:t>
      </w:r>
    </w:p>
    <w:p w:rsidR="00D13C78" w:rsidRPr="00D13C78" w:rsidRDefault="00D13C78" w:rsidP="00D13C78">
      <w:pPr>
        <w:spacing w:line="216" w:lineRule="auto"/>
        <w:jc w:val="center"/>
        <w:rPr>
          <w:szCs w:val="28"/>
        </w:rPr>
      </w:pPr>
    </w:p>
    <w:p w:rsidR="00D13C78" w:rsidRPr="00D13C78" w:rsidRDefault="00D13C78" w:rsidP="00D13C78">
      <w:pPr>
        <w:spacing w:line="216" w:lineRule="auto"/>
        <w:rPr>
          <w:szCs w:val="28"/>
        </w:rPr>
      </w:pPr>
      <w:r w:rsidRPr="00D13C78">
        <w:rPr>
          <w:szCs w:val="28"/>
        </w:rPr>
        <w:t>02 июля 2026 г.                                                                                      № 94/60</w:t>
      </w:r>
      <w:r w:rsidR="0019195C">
        <w:rPr>
          <w:szCs w:val="28"/>
        </w:rPr>
        <w:t>3</w:t>
      </w:r>
    </w:p>
    <w:p w:rsidR="00DA0717" w:rsidRDefault="00D13C78" w:rsidP="00D13C78">
      <w:pPr>
        <w:pStyle w:val="31"/>
        <w:overflowPunct/>
        <w:autoSpaceDE/>
        <w:adjustRightInd/>
        <w:rPr>
          <w:rFonts w:ascii="Times New Roman" w:hAnsi="Times New Roman"/>
          <w:b w:val="0"/>
          <w:bCs/>
          <w:szCs w:val="28"/>
        </w:rPr>
      </w:pPr>
      <w:r w:rsidRPr="00D13C78">
        <w:rPr>
          <w:rFonts w:ascii="Times New Roman" w:hAnsi="Times New Roman"/>
          <w:b w:val="0"/>
          <w:sz w:val="24"/>
          <w:szCs w:val="28"/>
        </w:rPr>
        <w:t>г. Ставрополь</w:t>
      </w:r>
    </w:p>
    <w:p w:rsidR="00D13C78" w:rsidRDefault="00D13C78" w:rsidP="00DA0717">
      <w:pPr>
        <w:pStyle w:val="31"/>
        <w:overflowPunct/>
        <w:autoSpaceDE/>
        <w:adjustRightInd/>
        <w:rPr>
          <w:rFonts w:ascii="Times New Roman" w:hAnsi="Times New Roman"/>
          <w:b w:val="0"/>
          <w:bCs/>
          <w:szCs w:val="28"/>
        </w:rPr>
      </w:pPr>
    </w:p>
    <w:p w:rsidR="00DA0717" w:rsidRPr="00137628" w:rsidRDefault="00DA0717" w:rsidP="00DA0717">
      <w:pPr>
        <w:spacing w:line="240" w:lineRule="exact"/>
        <w:jc w:val="center"/>
        <w:rPr>
          <w:szCs w:val="28"/>
        </w:rPr>
      </w:pPr>
      <w:bookmarkStart w:id="0" w:name="_Hlk153467621"/>
      <w:r w:rsidRPr="00EC0365">
        <w:rPr>
          <w:szCs w:val="28"/>
        </w:rPr>
        <w:t xml:space="preserve">Об организации закупок, товаров, работ, услуг </w:t>
      </w:r>
      <w:r>
        <w:rPr>
          <w:szCs w:val="28"/>
        </w:rPr>
        <w:t xml:space="preserve">территориальной </w:t>
      </w:r>
      <w:r w:rsidRPr="00EC0365">
        <w:rPr>
          <w:szCs w:val="28"/>
        </w:rPr>
        <w:t xml:space="preserve">избирательной </w:t>
      </w:r>
      <w:r>
        <w:rPr>
          <w:szCs w:val="28"/>
        </w:rPr>
        <w:t>комиссии № 2 Промышленного района города Ставрополя</w:t>
      </w:r>
      <w:r w:rsidRPr="00EC0365">
        <w:rPr>
          <w:szCs w:val="28"/>
        </w:rPr>
        <w:t xml:space="preserve"> при </w:t>
      </w:r>
      <w:r>
        <w:rPr>
          <w:szCs w:val="28"/>
        </w:rPr>
        <w:t xml:space="preserve">подготовке и </w:t>
      </w:r>
      <w:r w:rsidRPr="00EC0365">
        <w:rPr>
          <w:szCs w:val="28"/>
        </w:rPr>
        <w:t xml:space="preserve">проведении </w:t>
      </w:r>
      <w:proofErr w:type="gramStart"/>
      <w:r w:rsidRPr="00EC0365">
        <w:rPr>
          <w:szCs w:val="28"/>
        </w:rPr>
        <w:t xml:space="preserve">выборов </w:t>
      </w:r>
      <w:bookmarkStart w:id="1" w:name="_Hlk229060061"/>
      <w:bookmarkEnd w:id="0"/>
      <w:r w:rsidRPr="00AF56FC">
        <w:rPr>
          <w:szCs w:val="28"/>
        </w:rPr>
        <w:t>депутатов Государственной Думы Федерального Собрания Российской Федерации девятого созыва</w:t>
      </w:r>
      <w:proofErr w:type="gramEnd"/>
      <w:r w:rsidRPr="00AF56FC">
        <w:rPr>
          <w:szCs w:val="28"/>
        </w:rPr>
        <w:t xml:space="preserve"> </w:t>
      </w:r>
      <w:r>
        <w:rPr>
          <w:szCs w:val="28"/>
        </w:rPr>
        <w:t xml:space="preserve">        </w:t>
      </w:r>
    </w:p>
    <w:bookmarkEnd w:id="1"/>
    <w:p w:rsidR="00DA0717" w:rsidRPr="00137628" w:rsidRDefault="00DA0717" w:rsidP="00DA0717">
      <w:pPr>
        <w:spacing w:line="240" w:lineRule="exact"/>
        <w:rPr>
          <w:szCs w:val="28"/>
        </w:rPr>
      </w:pPr>
    </w:p>
    <w:p w:rsidR="00DA0717" w:rsidRPr="00137628" w:rsidRDefault="00DA0717" w:rsidP="00D13C78">
      <w:pPr>
        <w:ind w:firstLine="708"/>
        <w:jc w:val="both"/>
      </w:pPr>
      <w:proofErr w:type="gramStart"/>
      <w:r>
        <w:t xml:space="preserve">На основании подраздела 3.2 Порядка осуществления закупок товаров, работ, услуг Центральной избирательной комиссией Российской Федерации, избирательными комиссиями субъектов Российской Федерации, территориальными избирательными комиссиями, участковыми избирательными комиссиями при проведении выборов в федеральные органы государственной власти, утвержденного постановлением Центральной избирательной комиссии Российской Федерации </w:t>
      </w:r>
      <w:r w:rsidRPr="00DE5BB4">
        <w:t xml:space="preserve">от </w:t>
      </w:r>
      <w:r>
        <w:t>3 февраля 2021 </w:t>
      </w:r>
      <w:r w:rsidRPr="00E10E1B">
        <w:t xml:space="preserve">г. </w:t>
      </w:r>
      <w:r>
        <w:t>№ </w:t>
      </w:r>
      <w:r w:rsidRPr="00E10E1B">
        <w:t>282/2070-7</w:t>
      </w:r>
      <w:r>
        <w:t xml:space="preserve"> (далее – Порядок), постановления  </w:t>
      </w:r>
      <w:r w:rsidRPr="00FE4AB0">
        <w:t>и</w:t>
      </w:r>
      <w:r>
        <w:t>збирательной  комиссии</w:t>
      </w:r>
      <w:r w:rsidRPr="00FE4AB0">
        <w:t xml:space="preserve"> Ставропольского края</w:t>
      </w:r>
      <w:r>
        <w:t xml:space="preserve"> от 26.06.2026 г. № </w:t>
      </w:r>
      <w:r>
        <w:rPr>
          <w:rFonts w:ascii="Times New Roman CYR" w:hAnsi="Times New Roman CYR"/>
          <w:szCs w:val="20"/>
        </w:rPr>
        <w:t>155/1124-7</w:t>
      </w:r>
      <w:proofErr w:type="gramEnd"/>
      <w:r>
        <w:rPr>
          <w:rFonts w:ascii="Times New Roman CYR" w:hAnsi="Times New Roman CYR"/>
          <w:szCs w:val="20"/>
        </w:rPr>
        <w:t xml:space="preserve"> «</w:t>
      </w:r>
      <w:r w:rsidRPr="00EC0365">
        <w:t xml:space="preserve">Об организации закупок, товаров, работ, услуг избирательной комиссией Ставропольского края при </w:t>
      </w:r>
      <w:r>
        <w:t xml:space="preserve">подготовке и </w:t>
      </w:r>
      <w:r w:rsidRPr="00EC0365">
        <w:t xml:space="preserve">проведении </w:t>
      </w:r>
      <w:proofErr w:type="gramStart"/>
      <w:r w:rsidRPr="00EC0365">
        <w:t xml:space="preserve">выборов </w:t>
      </w:r>
      <w:r w:rsidRPr="00AF56FC">
        <w:t>депутатов Государственной Думы Федерального Собрания</w:t>
      </w:r>
      <w:r>
        <w:t xml:space="preserve"> </w:t>
      </w:r>
      <w:r w:rsidRPr="00AF56FC">
        <w:t>Росси</w:t>
      </w:r>
      <w:r>
        <w:t>йской Федерации девятого</w:t>
      </w:r>
      <w:proofErr w:type="gramEnd"/>
      <w:r>
        <w:t xml:space="preserve"> созыва» территориальная</w:t>
      </w:r>
      <w:r w:rsidR="000C0CF0">
        <w:t xml:space="preserve"> избирательная</w:t>
      </w:r>
      <w:r>
        <w:t xml:space="preserve"> комиссия № 2 Промышленного района города Ставрополя </w:t>
      </w:r>
    </w:p>
    <w:p w:rsidR="00DA0717" w:rsidRPr="00137628" w:rsidRDefault="00DA0717" w:rsidP="00DA0717">
      <w:pPr>
        <w:spacing w:line="240" w:lineRule="exact"/>
        <w:jc w:val="both"/>
        <w:rPr>
          <w:szCs w:val="28"/>
        </w:rPr>
      </w:pPr>
    </w:p>
    <w:p w:rsidR="00DA0717" w:rsidRDefault="00DA0717" w:rsidP="00DA0717">
      <w:pPr>
        <w:tabs>
          <w:tab w:val="left" w:pos="9911"/>
        </w:tabs>
        <w:ind w:right="-176"/>
        <w:jc w:val="both"/>
        <w:rPr>
          <w:szCs w:val="28"/>
        </w:rPr>
      </w:pPr>
      <w:r w:rsidRPr="00137628">
        <w:rPr>
          <w:szCs w:val="28"/>
        </w:rPr>
        <w:t>ПОСТАНОВЛЯЕТ:</w:t>
      </w:r>
    </w:p>
    <w:p w:rsidR="00D13C78" w:rsidRPr="00137628" w:rsidRDefault="00D13C78" w:rsidP="00DA0717">
      <w:pPr>
        <w:tabs>
          <w:tab w:val="left" w:pos="9911"/>
        </w:tabs>
        <w:ind w:right="-176"/>
        <w:jc w:val="both"/>
        <w:rPr>
          <w:szCs w:val="28"/>
        </w:rPr>
      </w:pPr>
    </w:p>
    <w:p w:rsidR="00DA0717" w:rsidRDefault="00DA0717" w:rsidP="00DA0717">
      <w:pPr>
        <w:ind w:firstLine="709"/>
        <w:jc w:val="both"/>
        <w:rPr>
          <w:szCs w:val="28"/>
        </w:rPr>
      </w:pPr>
      <w:r>
        <w:rPr>
          <w:szCs w:val="28"/>
        </w:rPr>
        <w:t xml:space="preserve">1. Утвердить перечень товаров, работ, услуг, закупаемых территориальной избирательной комиссией № 2 Промышленного района города Ставрополя, связанных с исполнением полномочий территориальной избирательной комиссии № 2 Промышленного района города Ставрополя при подготовке и проведении </w:t>
      </w:r>
      <w:proofErr w:type="gramStart"/>
      <w:r>
        <w:rPr>
          <w:szCs w:val="28"/>
        </w:rPr>
        <w:t xml:space="preserve">выборов </w:t>
      </w:r>
      <w:r w:rsidRPr="002413EB">
        <w:rPr>
          <w:szCs w:val="28"/>
        </w:rPr>
        <w:t>депутатов Государственной Думы Федерального Собрания Российской Федерации девятого</w:t>
      </w:r>
      <w:proofErr w:type="gramEnd"/>
      <w:r w:rsidRPr="002413EB">
        <w:rPr>
          <w:szCs w:val="28"/>
        </w:rPr>
        <w:t xml:space="preserve"> созыва </w:t>
      </w:r>
      <w:r>
        <w:rPr>
          <w:szCs w:val="28"/>
        </w:rPr>
        <w:t>(приложение № 1).</w:t>
      </w:r>
    </w:p>
    <w:p w:rsidR="00DA0717" w:rsidRDefault="00DA0717" w:rsidP="00DA0717">
      <w:pPr>
        <w:ind w:firstLine="709"/>
        <w:jc w:val="both"/>
        <w:rPr>
          <w:szCs w:val="28"/>
        </w:rPr>
      </w:pPr>
      <w:r>
        <w:rPr>
          <w:szCs w:val="28"/>
        </w:rPr>
        <w:t xml:space="preserve">2. Утвердить перечень товаров, работ, услуг, закупаемых территориальной избирательной комиссией № 2 Промышленного района города Ставрополя, связанных с обеспечением деятельности </w:t>
      </w:r>
      <w:r w:rsidR="00210C81">
        <w:rPr>
          <w:szCs w:val="28"/>
        </w:rPr>
        <w:t>участковых</w:t>
      </w:r>
      <w:r>
        <w:rPr>
          <w:szCs w:val="28"/>
        </w:rPr>
        <w:t xml:space="preserve"> избирательных комиссий</w:t>
      </w:r>
      <w:r w:rsidRPr="00770C8E">
        <w:rPr>
          <w:szCs w:val="28"/>
        </w:rPr>
        <w:t xml:space="preserve"> </w:t>
      </w:r>
      <w:r>
        <w:rPr>
          <w:szCs w:val="28"/>
        </w:rPr>
        <w:t xml:space="preserve">при подготовке и проведении </w:t>
      </w:r>
      <w:proofErr w:type="gramStart"/>
      <w:r>
        <w:rPr>
          <w:szCs w:val="28"/>
        </w:rPr>
        <w:t xml:space="preserve">выборов </w:t>
      </w:r>
      <w:r w:rsidRPr="002413EB">
        <w:rPr>
          <w:szCs w:val="28"/>
        </w:rPr>
        <w:t>депутатов Государственной Думы Федерального Собрания Российской Федерации девятого</w:t>
      </w:r>
      <w:proofErr w:type="gramEnd"/>
      <w:r w:rsidRPr="002413EB">
        <w:rPr>
          <w:szCs w:val="28"/>
        </w:rPr>
        <w:t xml:space="preserve"> созыва </w:t>
      </w:r>
      <w:r>
        <w:rPr>
          <w:szCs w:val="28"/>
        </w:rPr>
        <w:t>(приложение № 2).</w:t>
      </w:r>
    </w:p>
    <w:p w:rsidR="00601A36" w:rsidRDefault="00601A36" w:rsidP="00DA0717">
      <w:pPr>
        <w:rPr>
          <w:szCs w:val="28"/>
        </w:rPr>
      </w:pPr>
    </w:p>
    <w:p w:rsidR="00D13C78" w:rsidRDefault="00D13C78" w:rsidP="00DA0717">
      <w:pPr>
        <w:rPr>
          <w:szCs w:val="28"/>
        </w:rPr>
      </w:pPr>
    </w:p>
    <w:p w:rsidR="00210C81" w:rsidRPr="00F9122E" w:rsidRDefault="00210C81" w:rsidP="00210C81">
      <w:pPr>
        <w:widowControl w:val="0"/>
        <w:autoSpaceDE w:val="0"/>
        <w:autoSpaceDN w:val="0"/>
        <w:rPr>
          <w:szCs w:val="28"/>
        </w:rPr>
      </w:pPr>
      <w:r w:rsidRPr="00F9122E">
        <w:rPr>
          <w:szCs w:val="28"/>
        </w:rPr>
        <w:t xml:space="preserve">Председатель </w:t>
      </w:r>
      <w:proofErr w:type="gramStart"/>
      <w:r w:rsidRPr="00F9122E">
        <w:rPr>
          <w:szCs w:val="28"/>
        </w:rPr>
        <w:t>территориальной</w:t>
      </w:r>
      <w:proofErr w:type="gramEnd"/>
    </w:p>
    <w:p w:rsidR="00210C81" w:rsidRPr="00F9122E" w:rsidRDefault="00210C81" w:rsidP="00210C81">
      <w:pPr>
        <w:widowControl w:val="0"/>
        <w:autoSpaceDE w:val="0"/>
        <w:autoSpaceDN w:val="0"/>
        <w:rPr>
          <w:szCs w:val="28"/>
        </w:rPr>
      </w:pPr>
      <w:r>
        <w:rPr>
          <w:szCs w:val="28"/>
        </w:rPr>
        <w:t xml:space="preserve">избирательной комиссии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</w:t>
      </w:r>
      <w:r w:rsidR="00D13C78">
        <w:rPr>
          <w:szCs w:val="28"/>
        </w:rPr>
        <w:t xml:space="preserve">      </w:t>
      </w:r>
      <w:r w:rsidRPr="00F9122E">
        <w:rPr>
          <w:szCs w:val="28"/>
        </w:rPr>
        <w:t xml:space="preserve">С.А. Казаков                                                            </w:t>
      </w:r>
    </w:p>
    <w:p w:rsidR="00D13C78" w:rsidRDefault="00D13C78" w:rsidP="00210C81">
      <w:pPr>
        <w:rPr>
          <w:szCs w:val="28"/>
        </w:rPr>
      </w:pPr>
    </w:p>
    <w:p w:rsidR="00210C81" w:rsidRPr="00F9122E" w:rsidRDefault="00210C81" w:rsidP="00210C81">
      <w:pPr>
        <w:rPr>
          <w:szCs w:val="28"/>
        </w:rPr>
      </w:pPr>
      <w:r w:rsidRPr="00F9122E">
        <w:rPr>
          <w:szCs w:val="28"/>
        </w:rPr>
        <w:t xml:space="preserve">Секретарь </w:t>
      </w:r>
      <w:proofErr w:type="gramStart"/>
      <w:r w:rsidRPr="00F9122E">
        <w:rPr>
          <w:szCs w:val="28"/>
        </w:rPr>
        <w:t>территориальной</w:t>
      </w:r>
      <w:proofErr w:type="gramEnd"/>
      <w:r w:rsidRPr="00F9122E">
        <w:rPr>
          <w:szCs w:val="28"/>
        </w:rPr>
        <w:tab/>
      </w:r>
      <w:r w:rsidRPr="00F9122E">
        <w:rPr>
          <w:szCs w:val="28"/>
        </w:rPr>
        <w:tab/>
      </w:r>
    </w:p>
    <w:p w:rsidR="00210C81" w:rsidRPr="00F9122E" w:rsidRDefault="00210C81" w:rsidP="00210C81">
      <w:pPr>
        <w:rPr>
          <w:szCs w:val="28"/>
        </w:rPr>
      </w:pPr>
      <w:r w:rsidRPr="00F9122E">
        <w:rPr>
          <w:szCs w:val="28"/>
        </w:rPr>
        <w:t>избирательной к</w:t>
      </w:r>
      <w:r>
        <w:rPr>
          <w:szCs w:val="28"/>
        </w:rPr>
        <w:t xml:space="preserve">омиссии               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 xml:space="preserve">                  </w:t>
      </w:r>
      <w:r w:rsidR="00D13C78">
        <w:rPr>
          <w:szCs w:val="28"/>
        </w:rPr>
        <w:t xml:space="preserve">      </w:t>
      </w:r>
      <w:r w:rsidRPr="00F9122E">
        <w:rPr>
          <w:szCs w:val="28"/>
        </w:rPr>
        <w:t>Е.А. Гончаренко</w:t>
      </w:r>
    </w:p>
    <w:p w:rsidR="00D13C78" w:rsidRDefault="00D13C78" w:rsidP="00D13C78">
      <w:pPr>
        <w:spacing w:line="240" w:lineRule="exact"/>
        <w:ind w:firstLine="5529"/>
        <w:jc w:val="center"/>
        <w:rPr>
          <w:sz w:val="20"/>
          <w:szCs w:val="20"/>
        </w:rPr>
      </w:pPr>
    </w:p>
    <w:p w:rsidR="0019195C" w:rsidRPr="0019195C" w:rsidRDefault="0019195C" w:rsidP="0019195C">
      <w:pPr>
        <w:ind w:left="5245" w:right="-142"/>
        <w:jc w:val="center"/>
        <w:rPr>
          <w:rFonts w:eastAsia="Calibri"/>
          <w:sz w:val="20"/>
          <w:szCs w:val="20"/>
          <w:lang w:eastAsia="en-US"/>
        </w:rPr>
      </w:pPr>
      <w:r w:rsidRPr="0019195C">
        <w:rPr>
          <w:rFonts w:eastAsia="Calibri"/>
          <w:sz w:val="20"/>
          <w:szCs w:val="20"/>
          <w:lang w:eastAsia="en-US"/>
        </w:rPr>
        <w:t>Приложение № 1</w:t>
      </w:r>
    </w:p>
    <w:p w:rsidR="0019195C" w:rsidRPr="0019195C" w:rsidRDefault="0019195C" w:rsidP="0019195C">
      <w:pPr>
        <w:ind w:left="5245" w:right="-142"/>
        <w:jc w:val="center"/>
        <w:rPr>
          <w:rFonts w:eastAsia="Calibri"/>
          <w:sz w:val="20"/>
          <w:szCs w:val="20"/>
          <w:lang w:eastAsia="en-US"/>
        </w:rPr>
      </w:pPr>
      <w:r w:rsidRPr="0019195C">
        <w:rPr>
          <w:rFonts w:eastAsia="Calibri"/>
          <w:sz w:val="20"/>
          <w:szCs w:val="20"/>
          <w:lang w:eastAsia="en-US"/>
        </w:rPr>
        <w:t xml:space="preserve">к постановлению территориальной избирательной комиссии № 2 </w:t>
      </w:r>
    </w:p>
    <w:p w:rsidR="0019195C" w:rsidRPr="0019195C" w:rsidRDefault="0019195C" w:rsidP="0019195C">
      <w:pPr>
        <w:ind w:left="5245" w:right="-142"/>
        <w:jc w:val="center"/>
        <w:rPr>
          <w:rFonts w:eastAsia="Calibri"/>
          <w:sz w:val="20"/>
          <w:szCs w:val="20"/>
          <w:lang w:eastAsia="en-US"/>
        </w:rPr>
      </w:pPr>
      <w:r w:rsidRPr="0019195C">
        <w:rPr>
          <w:rFonts w:eastAsia="Calibri"/>
          <w:sz w:val="20"/>
          <w:szCs w:val="20"/>
          <w:lang w:eastAsia="en-US"/>
        </w:rPr>
        <w:t>Промышленного района города Ставрополя</w:t>
      </w:r>
    </w:p>
    <w:p w:rsidR="000C0CF0" w:rsidRDefault="0019195C" w:rsidP="0019195C">
      <w:pPr>
        <w:spacing w:line="240" w:lineRule="exact"/>
        <w:ind w:firstLine="5529"/>
        <w:jc w:val="center"/>
        <w:rPr>
          <w:sz w:val="20"/>
          <w:szCs w:val="20"/>
        </w:rPr>
      </w:pPr>
      <w:r w:rsidRPr="0019195C">
        <w:rPr>
          <w:rFonts w:eastAsia="Calibri"/>
          <w:sz w:val="20"/>
          <w:szCs w:val="20"/>
          <w:lang w:eastAsia="en-US"/>
        </w:rPr>
        <w:t>от 02.07.2026  № 94/603</w:t>
      </w:r>
    </w:p>
    <w:p w:rsidR="000C0CF0" w:rsidRDefault="000C0CF0" w:rsidP="000C0CF0">
      <w:pPr>
        <w:spacing w:line="240" w:lineRule="exact"/>
        <w:ind w:firstLine="5529"/>
        <w:jc w:val="right"/>
        <w:rPr>
          <w:sz w:val="20"/>
          <w:szCs w:val="20"/>
        </w:rPr>
      </w:pPr>
    </w:p>
    <w:p w:rsidR="000C0CF0" w:rsidRDefault="000C0CF0" w:rsidP="000C0CF0">
      <w:pPr>
        <w:spacing w:line="240" w:lineRule="exact"/>
        <w:ind w:firstLine="5529"/>
        <w:jc w:val="right"/>
        <w:rPr>
          <w:sz w:val="20"/>
          <w:szCs w:val="20"/>
        </w:rPr>
      </w:pPr>
    </w:p>
    <w:p w:rsidR="000C0CF0" w:rsidRPr="006B05A2" w:rsidRDefault="000C0CF0" w:rsidP="00D13C78">
      <w:pPr>
        <w:spacing w:line="240" w:lineRule="exact"/>
        <w:jc w:val="center"/>
        <w:rPr>
          <w:sz w:val="20"/>
          <w:szCs w:val="20"/>
        </w:rPr>
      </w:pPr>
      <w:r>
        <w:rPr>
          <w:szCs w:val="28"/>
        </w:rPr>
        <w:t>Перечень товаров, работ, услуг, закупаемых территориальной избирательной комиссией №2 Промышленного района города Ставрополя, связанных с обеспечением полномочий территориальной избирательной комиссии №</w:t>
      </w:r>
      <w:r w:rsidR="00D13C78">
        <w:rPr>
          <w:szCs w:val="28"/>
        </w:rPr>
        <w:t xml:space="preserve"> </w:t>
      </w:r>
      <w:r>
        <w:rPr>
          <w:szCs w:val="28"/>
        </w:rPr>
        <w:t xml:space="preserve">2 Промышленного района города Ставрополя </w:t>
      </w:r>
      <w:r w:rsidRPr="00EC0365">
        <w:t xml:space="preserve">при </w:t>
      </w:r>
      <w:r>
        <w:t xml:space="preserve">подготовке и </w:t>
      </w:r>
      <w:r w:rsidRPr="00EC0365">
        <w:t xml:space="preserve">проведении </w:t>
      </w:r>
      <w:proofErr w:type="gramStart"/>
      <w:r w:rsidRPr="00EC0365">
        <w:t xml:space="preserve">выборов </w:t>
      </w:r>
      <w:r w:rsidRPr="00AF56FC">
        <w:t>депутатов Государственной Думы Федерального Собрания</w:t>
      </w:r>
      <w:r>
        <w:t xml:space="preserve"> </w:t>
      </w:r>
      <w:r w:rsidRPr="00AF56FC">
        <w:t>Росси</w:t>
      </w:r>
      <w:r>
        <w:t>йской Федерации девятого созыва</w:t>
      </w:r>
      <w:proofErr w:type="gramEnd"/>
    </w:p>
    <w:p w:rsidR="000C0CF0" w:rsidRDefault="000C0CF0" w:rsidP="000C0CF0">
      <w:pPr>
        <w:spacing w:line="240" w:lineRule="exact"/>
        <w:ind w:firstLine="5529"/>
        <w:jc w:val="center"/>
        <w:rPr>
          <w:sz w:val="20"/>
          <w:szCs w:val="20"/>
        </w:rPr>
      </w:pPr>
    </w:p>
    <w:p w:rsidR="000C0CF0" w:rsidRPr="00F45C55" w:rsidRDefault="000C0CF0" w:rsidP="000C0CF0">
      <w:pPr>
        <w:pStyle w:val="a4"/>
        <w:numPr>
          <w:ilvl w:val="0"/>
          <w:numId w:val="2"/>
        </w:num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Услуги, оказываемые </w:t>
      </w:r>
      <w:r w:rsidRPr="00F45C55">
        <w:rPr>
          <w:rFonts w:ascii="Times New Roman" w:hAnsi="Times New Roman" w:cs="Times New Roman"/>
          <w:sz w:val="28"/>
          <w:szCs w:val="28"/>
        </w:rPr>
        <w:t>гражданами, привлекаемыми к работе по гражданско-правовым договорам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территориальной избирательной комиссией №2 Промышленного района города Ставрополя:</w:t>
      </w:r>
    </w:p>
    <w:p w:rsidR="000C0CF0" w:rsidRDefault="000C0CF0" w:rsidP="000C0CF0">
      <w:pPr>
        <w:spacing w:line="240" w:lineRule="exact"/>
        <w:jc w:val="both"/>
        <w:rPr>
          <w:szCs w:val="28"/>
        </w:rPr>
      </w:pPr>
    </w:p>
    <w:p w:rsidR="000C0CF0" w:rsidRDefault="000C0CF0" w:rsidP="000C0CF0">
      <w:pPr>
        <w:spacing w:line="240" w:lineRule="exact"/>
        <w:jc w:val="both"/>
        <w:rPr>
          <w:szCs w:val="28"/>
        </w:rPr>
      </w:pPr>
      <w:r>
        <w:rPr>
          <w:szCs w:val="28"/>
        </w:rPr>
        <w:t xml:space="preserve">    - ведение бухгалтерского учета;</w:t>
      </w:r>
    </w:p>
    <w:p w:rsidR="000C0CF0" w:rsidRDefault="000C0CF0" w:rsidP="000C0CF0">
      <w:pPr>
        <w:spacing w:line="240" w:lineRule="exact"/>
        <w:jc w:val="both"/>
        <w:rPr>
          <w:szCs w:val="28"/>
        </w:rPr>
      </w:pPr>
      <w:r>
        <w:rPr>
          <w:szCs w:val="28"/>
        </w:rPr>
        <w:t xml:space="preserve">   -  аренда транспортного средства (с экипажем);</w:t>
      </w:r>
    </w:p>
    <w:p w:rsidR="00210C81" w:rsidRDefault="00210C81" w:rsidP="00DA0717">
      <w:pPr>
        <w:rPr>
          <w:szCs w:val="28"/>
        </w:rPr>
      </w:pPr>
    </w:p>
    <w:p w:rsidR="00FC470A" w:rsidRDefault="00FC470A" w:rsidP="00DA0717">
      <w:pPr>
        <w:rPr>
          <w:szCs w:val="28"/>
        </w:rPr>
      </w:pPr>
    </w:p>
    <w:p w:rsidR="00FC470A" w:rsidRDefault="00FC470A" w:rsidP="00DA0717">
      <w:pPr>
        <w:rPr>
          <w:szCs w:val="28"/>
        </w:rPr>
      </w:pPr>
    </w:p>
    <w:p w:rsidR="00FC470A" w:rsidRDefault="00FC470A" w:rsidP="00DA0717">
      <w:pPr>
        <w:rPr>
          <w:szCs w:val="28"/>
        </w:rPr>
      </w:pPr>
    </w:p>
    <w:p w:rsidR="00FC470A" w:rsidRDefault="00FC470A" w:rsidP="00DA0717">
      <w:pPr>
        <w:rPr>
          <w:szCs w:val="28"/>
        </w:rPr>
      </w:pPr>
    </w:p>
    <w:p w:rsidR="00FC470A" w:rsidRDefault="00FC470A" w:rsidP="00DA0717">
      <w:pPr>
        <w:rPr>
          <w:szCs w:val="28"/>
        </w:rPr>
      </w:pPr>
    </w:p>
    <w:p w:rsidR="00FC470A" w:rsidRDefault="00FC470A" w:rsidP="00DA0717">
      <w:pPr>
        <w:rPr>
          <w:szCs w:val="28"/>
        </w:rPr>
      </w:pPr>
    </w:p>
    <w:p w:rsidR="00FC470A" w:rsidRDefault="00FC470A" w:rsidP="00DA0717">
      <w:pPr>
        <w:rPr>
          <w:szCs w:val="28"/>
        </w:rPr>
      </w:pPr>
    </w:p>
    <w:p w:rsidR="00FC470A" w:rsidRDefault="00FC470A" w:rsidP="00DA0717">
      <w:pPr>
        <w:rPr>
          <w:szCs w:val="28"/>
        </w:rPr>
      </w:pPr>
    </w:p>
    <w:p w:rsidR="00FC470A" w:rsidRDefault="00FC470A" w:rsidP="00DA0717">
      <w:pPr>
        <w:rPr>
          <w:szCs w:val="28"/>
        </w:rPr>
      </w:pPr>
    </w:p>
    <w:p w:rsidR="00FC470A" w:rsidRDefault="00FC470A" w:rsidP="00DA0717">
      <w:pPr>
        <w:rPr>
          <w:szCs w:val="28"/>
        </w:rPr>
      </w:pPr>
    </w:p>
    <w:p w:rsidR="00FC470A" w:rsidRDefault="00FC470A" w:rsidP="00DA0717">
      <w:pPr>
        <w:rPr>
          <w:szCs w:val="28"/>
        </w:rPr>
      </w:pPr>
    </w:p>
    <w:p w:rsidR="00FC470A" w:rsidRDefault="00FC470A" w:rsidP="00DA0717">
      <w:pPr>
        <w:rPr>
          <w:szCs w:val="28"/>
        </w:rPr>
      </w:pPr>
    </w:p>
    <w:p w:rsidR="00FC470A" w:rsidRDefault="00FC470A" w:rsidP="00DA0717">
      <w:pPr>
        <w:rPr>
          <w:szCs w:val="28"/>
        </w:rPr>
      </w:pPr>
    </w:p>
    <w:p w:rsidR="00FC470A" w:rsidRDefault="00FC470A" w:rsidP="00DA0717">
      <w:pPr>
        <w:rPr>
          <w:szCs w:val="28"/>
        </w:rPr>
      </w:pPr>
    </w:p>
    <w:p w:rsidR="00FC470A" w:rsidRDefault="00FC470A" w:rsidP="00DA0717">
      <w:pPr>
        <w:rPr>
          <w:szCs w:val="28"/>
        </w:rPr>
      </w:pPr>
    </w:p>
    <w:p w:rsidR="00FC470A" w:rsidRDefault="00FC470A" w:rsidP="00DA0717">
      <w:pPr>
        <w:rPr>
          <w:szCs w:val="28"/>
        </w:rPr>
      </w:pPr>
    </w:p>
    <w:p w:rsidR="00FC470A" w:rsidRDefault="00FC470A" w:rsidP="00DA0717">
      <w:pPr>
        <w:rPr>
          <w:szCs w:val="28"/>
        </w:rPr>
      </w:pPr>
    </w:p>
    <w:p w:rsidR="00FC470A" w:rsidRDefault="00FC470A" w:rsidP="00DA0717">
      <w:pPr>
        <w:rPr>
          <w:szCs w:val="28"/>
        </w:rPr>
      </w:pPr>
    </w:p>
    <w:p w:rsidR="00FC470A" w:rsidRDefault="00FC470A" w:rsidP="00DA0717">
      <w:pPr>
        <w:rPr>
          <w:szCs w:val="28"/>
        </w:rPr>
      </w:pPr>
    </w:p>
    <w:p w:rsidR="00FC470A" w:rsidRDefault="00FC470A" w:rsidP="00DA0717">
      <w:pPr>
        <w:rPr>
          <w:szCs w:val="28"/>
        </w:rPr>
      </w:pPr>
    </w:p>
    <w:p w:rsidR="00FC470A" w:rsidRDefault="00FC470A" w:rsidP="00DA0717">
      <w:pPr>
        <w:rPr>
          <w:szCs w:val="28"/>
        </w:rPr>
      </w:pPr>
    </w:p>
    <w:p w:rsidR="00FC470A" w:rsidRDefault="00FC470A" w:rsidP="00DA0717">
      <w:pPr>
        <w:rPr>
          <w:szCs w:val="28"/>
        </w:rPr>
      </w:pPr>
    </w:p>
    <w:p w:rsidR="00FC470A" w:rsidRDefault="00FC470A" w:rsidP="00DA0717">
      <w:pPr>
        <w:rPr>
          <w:szCs w:val="28"/>
        </w:rPr>
      </w:pPr>
    </w:p>
    <w:p w:rsidR="00FC470A" w:rsidRDefault="00FC470A" w:rsidP="00DA0717">
      <w:pPr>
        <w:rPr>
          <w:szCs w:val="28"/>
        </w:rPr>
      </w:pPr>
    </w:p>
    <w:p w:rsidR="00D13C78" w:rsidRDefault="00D13C78" w:rsidP="00DA0717">
      <w:pPr>
        <w:rPr>
          <w:szCs w:val="28"/>
        </w:rPr>
      </w:pPr>
    </w:p>
    <w:p w:rsidR="00D13C78" w:rsidRDefault="00D13C78" w:rsidP="00DA0717">
      <w:pPr>
        <w:rPr>
          <w:szCs w:val="28"/>
        </w:rPr>
      </w:pPr>
    </w:p>
    <w:p w:rsidR="00D13C78" w:rsidRDefault="00D13C78" w:rsidP="00DA0717">
      <w:pPr>
        <w:rPr>
          <w:szCs w:val="28"/>
        </w:rPr>
      </w:pPr>
    </w:p>
    <w:p w:rsidR="00FC470A" w:rsidRDefault="00FC470A" w:rsidP="00DA0717">
      <w:pPr>
        <w:rPr>
          <w:szCs w:val="28"/>
        </w:rPr>
      </w:pPr>
    </w:p>
    <w:p w:rsidR="00FC470A" w:rsidRDefault="00FC470A" w:rsidP="00DA0717">
      <w:pPr>
        <w:rPr>
          <w:szCs w:val="28"/>
        </w:rPr>
      </w:pPr>
    </w:p>
    <w:p w:rsidR="0019195C" w:rsidRDefault="0019195C" w:rsidP="00DA0717">
      <w:pPr>
        <w:rPr>
          <w:szCs w:val="28"/>
        </w:rPr>
      </w:pPr>
    </w:p>
    <w:p w:rsidR="0019195C" w:rsidRDefault="0019195C" w:rsidP="00DA0717">
      <w:pPr>
        <w:rPr>
          <w:szCs w:val="28"/>
        </w:rPr>
      </w:pPr>
    </w:p>
    <w:p w:rsidR="0019195C" w:rsidRPr="0019195C" w:rsidRDefault="0019195C" w:rsidP="0019195C">
      <w:pPr>
        <w:ind w:left="5245" w:right="-142"/>
        <w:jc w:val="center"/>
        <w:rPr>
          <w:rFonts w:eastAsia="Calibri"/>
          <w:sz w:val="20"/>
          <w:szCs w:val="20"/>
          <w:lang w:eastAsia="en-US"/>
        </w:rPr>
      </w:pPr>
      <w:r w:rsidRPr="0019195C">
        <w:rPr>
          <w:rFonts w:eastAsia="Calibri"/>
          <w:sz w:val="20"/>
          <w:szCs w:val="20"/>
          <w:lang w:eastAsia="en-US"/>
        </w:rPr>
        <w:lastRenderedPageBreak/>
        <w:t>Приложение № 2</w:t>
      </w:r>
    </w:p>
    <w:p w:rsidR="0019195C" w:rsidRPr="0019195C" w:rsidRDefault="0019195C" w:rsidP="0019195C">
      <w:pPr>
        <w:ind w:left="5245" w:right="-142"/>
        <w:jc w:val="center"/>
        <w:rPr>
          <w:rFonts w:eastAsia="Calibri"/>
          <w:sz w:val="20"/>
          <w:szCs w:val="20"/>
          <w:lang w:eastAsia="en-US"/>
        </w:rPr>
      </w:pPr>
      <w:r w:rsidRPr="0019195C">
        <w:rPr>
          <w:rFonts w:eastAsia="Calibri"/>
          <w:sz w:val="20"/>
          <w:szCs w:val="20"/>
          <w:lang w:eastAsia="en-US"/>
        </w:rPr>
        <w:t xml:space="preserve">к постановлению территориальной избирательной комиссии № 2 </w:t>
      </w:r>
    </w:p>
    <w:p w:rsidR="0019195C" w:rsidRPr="0019195C" w:rsidRDefault="0019195C" w:rsidP="0019195C">
      <w:pPr>
        <w:ind w:left="5245" w:right="-142"/>
        <w:jc w:val="center"/>
        <w:rPr>
          <w:rFonts w:eastAsia="Calibri"/>
          <w:sz w:val="20"/>
          <w:szCs w:val="20"/>
          <w:lang w:eastAsia="en-US"/>
        </w:rPr>
      </w:pPr>
      <w:r w:rsidRPr="0019195C">
        <w:rPr>
          <w:rFonts w:eastAsia="Calibri"/>
          <w:sz w:val="20"/>
          <w:szCs w:val="20"/>
          <w:lang w:eastAsia="en-US"/>
        </w:rPr>
        <w:t>Промышленного района города Ставрополя</w:t>
      </w:r>
    </w:p>
    <w:p w:rsidR="00FC470A" w:rsidRPr="00CA5667" w:rsidRDefault="0019195C" w:rsidP="0019195C">
      <w:pPr>
        <w:spacing w:line="240" w:lineRule="exact"/>
        <w:ind w:left="843" w:firstLine="5529"/>
        <w:jc w:val="both"/>
        <w:rPr>
          <w:sz w:val="20"/>
          <w:szCs w:val="20"/>
        </w:rPr>
      </w:pPr>
      <w:r w:rsidRPr="0019195C">
        <w:rPr>
          <w:rFonts w:eastAsia="Calibri"/>
          <w:sz w:val="20"/>
          <w:szCs w:val="20"/>
          <w:lang w:eastAsia="en-US"/>
        </w:rPr>
        <w:t>от 02.07.2026  № 94/603</w:t>
      </w:r>
    </w:p>
    <w:p w:rsidR="00FC470A" w:rsidRDefault="00FC470A" w:rsidP="00FC470A">
      <w:pPr>
        <w:spacing w:line="240" w:lineRule="exact"/>
        <w:ind w:firstLine="5529"/>
        <w:jc w:val="right"/>
        <w:rPr>
          <w:szCs w:val="28"/>
        </w:rPr>
      </w:pPr>
    </w:p>
    <w:p w:rsidR="00FC470A" w:rsidRPr="00F9122E" w:rsidRDefault="00FC470A" w:rsidP="00FC470A">
      <w:pPr>
        <w:spacing w:line="240" w:lineRule="exact"/>
        <w:ind w:firstLine="5529"/>
        <w:jc w:val="right"/>
        <w:rPr>
          <w:szCs w:val="28"/>
        </w:rPr>
      </w:pPr>
    </w:p>
    <w:p w:rsidR="00FC470A" w:rsidRPr="00F9122E" w:rsidRDefault="00FC470A" w:rsidP="00FC470A">
      <w:pPr>
        <w:spacing w:line="240" w:lineRule="exact"/>
        <w:jc w:val="both"/>
        <w:rPr>
          <w:szCs w:val="28"/>
        </w:rPr>
      </w:pPr>
    </w:p>
    <w:p w:rsidR="00FC470A" w:rsidRPr="006B05A2" w:rsidRDefault="00FC470A" w:rsidP="00D13C78">
      <w:pPr>
        <w:spacing w:line="240" w:lineRule="exact"/>
        <w:jc w:val="center"/>
        <w:rPr>
          <w:sz w:val="20"/>
          <w:szCs w:val="20"/>
        </w:rPr>
      </w:pPr>
      <w:r w:rsidRPr="00F9122E">
        <w:rPr>
          <w:szCs w:val="28"/>
        </w:rPr>
        <w:t xml:space="preserve">Перечень товаров, работ, закупаемых территориальной избирательной комиссией №2 Промышленного района города Ставрополя, связанных с обеспечением деятельности участковых избирательных комиссий при </w:t>
      </w:r>
      <w:r>
        <w:rPr>
          <w:szCs w:val="28"/>
        </w:rPr>
        <w:t xml:space="preserve"> </w:t>
      </w:r>
      <w:r>
        <w:t xml:space="preserve">подготовке и </w:t>
      </w:r>
      <w:r w:rsidRPr="00EC0365">
        <w:t xml:space="preserve">проведении </w:t>
      </w:r>
      <w:proofErr w:type="gramStart"/>
      <w:r w:rsidRPr="00EC0365">
        <w:t xml:space="preserve">выборов </w:t>
      </w:r>
      <w:r w:rsidRPr="00AF56FC">
        <w:t>депутатов Государственной Думы Федерального Собрания</w:t>
      </w:r>
      <w:r>
        <w:t xml:space="preserve"> </w:t>
      </w:r>
      <w:r w:rsidRPr="00AF56FC">
        <w:t>Росси</w:t>
      </w:r>
      <w:r>
        <w:t>йской Федерации девятого созыва</w:t>
      </w:r>
      <w:proofErr w:type="gramEnd"/>
    </w:p>
    <w:p w:rsidR="00FC470A" w:rsidRPr="00F9122E" w:rsidRDefault="00FC470A" w:rsidP="00FC470A">
      <w:pPr>
        <w:spacing w:line="240" w:lineRule="exact"/>
        <w:rPr>
          <w:szCs w:val="28"/>
        </w:rPr>
      </w:pPr>
    </w:p>
    <w:p w:rsidR="0019195C" w:rsidRDefault="0019195C" w:rsidP="0019195C">
      <w:pPr>
        <w:pStyle w:val="a4"/>
        <w:spacing w:after="0"/>
        <w:ind w:left="0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470A" w:rsidRPr="00F9122E" w:rsidRDefault="0019195C" w:rsidP="0019195C">
      <w:pPr>
        <w:pStyle w:val="a4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FC470A" w:rsidRPr="00F9122E">
        <w:rPr>
          <w:rFonts w:ascii="Times New Roman" w:hAnsi="Times New Roman" w:cs="Times New Roman"/>
          <w:sz w:val="28"/>
          <w:szCs w:val="28"/>
        </w:rPr>
        <w:t>Услуги, оказываемые гражданами, привлекаемыми к работе по гражданско-правовым договорам участковыми избирательными комиссиями:</w:t>
      </w:r>
    </w:p>
    <w:p w:rsidR="00FC470A" w:rsidRPr="00F9122E" w:rsidRDefault="00FC470A" w:rsidP="00FC470A">
      <w:pPr>
        <w:rPr>
          <w:szCs w:val="28"/>
        </w:rPr>
      </w:pPr>
    </w:p>
    <w:p w:rsidR="00FC470A" w:rsidRPr="00F9122E" w:rsidRDefault="0019195C" w:rsidP="0019195C">
      <w:pPr>
        <w:ind w:left="360"/>
        <w:jc w:val="both"/>
        <w:rPr>
          <w:szCs w:val="28"/>
        </w:rPr>
      </w:pPr>
      <w:r w:rsidRPr="0019195C">
        <w:rPr>
          <w:szCs w:val="28"/>
        </w:rPr>
        <w:t xml:space="preserve">     </w:t>
      </w:r>
      <w:bookmarkStart w:id="2" w:name="_GoBack"/>
      <w:bookmarkEnd w:id="2"/>
      <w:r w:rsidRPr="0019195C">
        <w:rPr>
          <w:szCs w:val="28"/>
        </w:rPr>
        <w:t xml:space="preserve"> - аренда транспортного средства (с экипажем) (не более 13085,00руб. за договор)</w:t>
      </w:r>
    </w:p>
    <w:p w:rsidR="00FC470A" w:rsidRPr="00F9122E" w:rsidRDefault="00FC470A" w:rsidP="00FC470A">
      <w:pPr>
        <w:rPr>
          <w:szCs w:val="28"/>
        </w:rPr>
      </w:pPr>
    </w:p>
    <w:p w:rsidR="00FC470A" w:rsidRDefault="00FC470A" w:rsidP="00DA0717">
      <w:pPr>
        <w:rPr>
          <w:szCs w:val="28"/>
        </w:rPr>
      </w:pPr>
    </w:p>
    <w:p w:rsidR="00FC470A" w:rsidRDefault="00FC470A" w:rsidP="00DA0717">
      <w:pPr>
        <w:rPr>
          <w:szCs w:val="28"/>
        </w:rPr>
      </w:pPr>
    </w:p>
    <w:p w:rsidR="00FC470A" w:rsidRDefault="00FC470A" w:rsidP="00DA0717">
      <w:pPr>
        <w:rPr>
          <w:szCs w:val="28"/>
        </w:rPr>
      </w:pPr>
    </w:p>
    <w:sectPr w:rsidR="00FC470A" w:rsidSect="00D13C78">
      <w:pgSz w:w="11906" w:h="16838"/>
      <w:pgMar w:top="567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61872"/>
    <w:multiLevelType w:val="hybridMultilevel"/>
    <w:tmpl w:val="7F24F4BC"/>
    <w:lvl w:ilvl="0" w:tplc="D5BC288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">
    <w:nsid w:val="2A0A7B17"/>
    <w:multiLevelType w:val="hybridMultilevel"/>
    <w:tmpl w:val="5B5408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825FF4"/>
    <w:multiLevelType w:val="hybridMultilevel"/>
    <w:tmpl w:val="E0B408F2"/>
    <w:lvl w:ilvl="0" w:tplc="D0B8DB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601D7B7D"/>
    <w:multiLevelType w:val="hybridMultilevel"/>
    <w:tmpl w:val="24F07B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48031E"/>
    <w:multiLevelType w:val="hybridMultilevel"/>
    <w:tmpl w:val="7F24F4BC"/>
    <w:lvl w:ilvl="0" w:tplc="D5BC2882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A0717"/>
    <w:rsid w:val="000C0CF0"/>
    <w:rsid w:val="0019195C"/>
    <w:rsid w:val="00210C81"/>
    <w:rsid w:val="00601A36"/>
    <w:rsid w:val="006B7358"/>
    <w:rsid w:val="00D13C78"/>
    <w:rsid w:val="00DA0717"/>
    <w:rsid w:val="00FC4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71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DA0717"/>
    <w:pPr>
      <w:overflowPunct w:val="0"/>
      <w:autoSpaceDE w:val="0"/>
      <w:autoSpaceDN w:val="0"/>
      <w:adjustRightInd w:val="0"/>
      <w:jc w:val="center"/>
      <w:textAlignment w:val="baseline"/>
    </w:pPr>
    <w:rPr>
      <w:rFonts w:ascii="Times New Roman CYR" w:hAnsi="Times New Roman CYR"/>
      <w:b/>
      <w:szCs w:val="20"/>
    </w:rPr>
  </w:style>
  <w:style w:type="paragraph" w:styleId="a3">
    <w:name w:val="No Spacing"/>
    <w:uiPriority w:val="1"/>
    <w:qFormat/>
    <w:rsid w:val="00DA0717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List Paragraph"/>
    <w:basedOn w:val="a"/>
    <w:uiPriority w:val="34"/>
    <w:qFormat/>
    <w:rsid w:val="00210C8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3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6</cp:revision>
  <dcterms:created xsi:type="dcterms:W3CDTF">2026-07-05T23:10:00Z</dcterms:created>
  <dcterms:modified xsi:type="dcterms:W3CDTF">2026-07-07T12:32:00Z</dcterms:modified>
</cp:coreProperties>
</file>