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C4" w:rsidRPr="00130B11" w:rsidRDefault="00111EFC" w:rsidP="005715F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30B11">
        <w:rPr>
          <w:b/>
          <w:sz w:val="28"/>
          <w:szCs w:val="28"/>
        </w:rPr>
        <w:t xml:space="preserve">Отчет о деятельности депутата Ставропольской </w:t>
      </w:r>
    </w:p>
    <w:p w:rsidR="00584298" w:rsidRPr="00130B11" w:rsidRDefault="00111EFC" w:rsidP="005715F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30B11">
        <w:rPr>
          <w:b/>
          <w:sz w:val="28"/>
          <w:szCs w:val="28"/>
        </w:rPr>
        <w:t>городской Думы</w:t>
      </w:r>
      <w:r w:rsidR="004344C4" w:rsidRPr="00130B11">
        <w:rPr>
          <w:b/>
          <w:sz w:val="28"/>
          <w:szCs w:val="28"/>
        </w:rPr>
        <w:t xml:space="preserve"> </w:t>
      </w:r>
      <w:r w:rsidRPr="00130B11">
        <w:rPr>
          <w:b/>
          <w:sz w:val="28"/>
          <w:szCs w:val="28"/>
        </w:rPr>
        <w:t xml:space="preserve">Е.В. Пятак </w:t>
      </w:r>
      <w:r w:rsidR="00584298" w:rsidRPr="00130B11">
        <w:rPr>
          <w:b/>
          <w:sz w:val="28"/>
          <w:szCs w:val="28"/>
        </w:rPr>
        <w:t>за 202</w:t>
      </w:r>
      <w:r w:rsidR="00A40AB9" w:rsidRPr="00130B11">
        <w:rPr>
          <w:b/>
          <w:sz w:val="28"/>
          <w:szCs w:val="28"/>
        </w:rPr>
        <w:t>4</w:t>
      </w:r>
      <w:r w:rsidR="00584298" w:rsidRPr="00130B11">
        <w:rPr>
          <w:b/>
          <w:sz w:val="28"/>
          <w:szCs w:val="28"/>
        </w:rPr>
        <w:t xml:space="preserve"> год </w:t>
      </w:r>
    </w:p>
    <w:p w:rsidR="00111EFC" w:rsidRPr="00130B11" w:rsidRDefault="00584298" w:rsidP="005715F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30B11">
        <w:rPr>
          <w:b/>
          <w:sz w:val="28"/>
          <w:szCs w:val="28"/>
        </w:rPr>
        <w:t>(</w:t>
      </w:r>
      <w:r w:rsidR="00111EFC" w:rsidRPr="00130B11">
        <w:rPr>
          <w:b/>
          <w:sz w:val="28"/>
          <w:szCs w:val="28"/>
        </w:rPr>
        <w:t>одномандатн</w:t>
      </w:r>
      <w:r w:rsidRPr="00130B11">
        <w:rPr>
          <w:b/>
          <w:sz w:val="28"/>
          <w:szCs w:val="28"/>
        </w:rPr>
        <w:t>ый</w:t>
      </w:r>
      <w:r w:rsidR="00111EFC" w:rsidRPr="00130B11">
        <w:rPr>
          <w:b/>
          <w:sz w:val="28"/>
          <w:szCs w:val="28"/>
        </w:rPr>
        <w:t xml:space="preserve"> избирательн</w:t>
      </w:r>
      <w:r w:rsidRPr="00130B11">
        <w:rPr>
          <w:b/>
          <w:sz w:val="28"/>
          <w:szCs w:val="28"/>
        </w:rPr>
        <w:t>ый</w:t>
      </w:r>
      <w:r w:rsidR="00111EFC" w:rsidRPr="00130B11">
        <w:rPr>
          <w:b/>
          <w:sz w:val="28"/>
          <w:szCs w:val="28"/>
        </w:rPr>
        <w:t xml:space="preserve"> округ № 8</w:t>
      </w:r>
      <w:r w:rsidRPr="00130B11">
        <w:rPr>
          <w:b/>
          <w:sz w:val="28"/>
          <w:szCs w:val="28"/>
        </w:rPr>
        <w:t>)</w:t>
      </w:r>
    </w:p>
    <w:p w:rsidR="00DB76DE" w:rsidRPr="00130B11" w:rsidRDefault="00DB76DE" w:rsidP="005715F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263C9D" w:rsidRPr="00130B11" w:rsidRDefault="00263C9D" w:rsidP="005715F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F5E70" w:rsidRPr="00130B11" w:rsidRDefault="00BF5E70" w:rsidP="005715F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30B11">
        <w:rPr>
          <w:b/>
          <w:sz w:val="28"/>
          <w:szCs w:val="28"/>
        </w:rPr>
        <w:t>Основные направления в работе</w:t>
      </w:r>
      <w:r w:rsidR="007226D2" w:rsidRPr="00130B11">
        <w:rPr>
          <w:b/>
          <w:sz w:val="28"/>
          <w:szCs w:val="28"/>
        </w:rPr>
        <w:t xml:space="preserve"> в отчетный период</w:t>
      </w:r>
    </w:p>
    <w:p w:rsidR="006E1ACE" w:rsidRPr="00130B11" w:rsidRDefault="006E1ACE" w:rsidP="00571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br/>
        <w:t xml:space="preserve">1. Нормотворчество: </w:t>
      </w:r>
      <w:r w:rsidR="000736E3" w:rsidRPr="00130B11">
        <w:rPr>
          <w:rFonts w:ascii="Times New Roman" w:hAnsi="Times New Roman" w:cs="Times New Roman"/>
          <w:sz w:val="28"/>
          <w:szCs w:val="28"/>
        </w:rPr>
        <w:t>обращение в порядке законодательной инициативы в Думу Ставропольского края</w:t>
      </w:r>
      <w:r w:rsidRPr="00130B11">
        <w:rPr>
          <w:rFonts w:ascii="Times New Roman" w:hAnsi="Times New Roman" w:cs="Times New Roman"/>
          <w:sz w:val="28"/>
          <w:szCs w:val="28"/>
        </w:rPr>
        <w:t>.</w:t>
      </w:r>
    </w:p>
    <w:p w:rsidR="006E1ACE" w:rsidRPr="00130B11" w:rsidRDefault="006E1ACE" w:rsidP="00571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br/>
        <w:t>2. Содействие местным органам самоуправления в решении социально-экономических задач муниципального образования, особенно в выполнении требований избирателей.</w:t>
      </w:r>
    </w:p>
    <w:p w:rsidR="006E1ACE" w:rsidRPr="00130B11" w:rsidRDefault="006E1ACE" w:rsidP="00571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br/>
        <w:t>3. Помощь предприятиям, организациям и общественным организациям города в решении экономических, социальных и бытовых вопросов.</w:t>
      </w:r>
      <w:r w:rsidRPr="00130B11">
        <w:rPr>
          <w:rFonts w:ascii="Times New Roman" w:hAnsi="Times New Roman" w:cs="Times New Roman"/>
          <w:sz w:val="28"/>
          <w:szCs w:val="28"/>
        </w:rPr>
        <w:br/>
      </w:r>
      <w:r w:rsidRPr="00130B11">
        <w:rPr>
          <w:rFonts w:ascii="Times New Roman" w:hAnsi="Times New Roman" w:cs="Times New Roman"/>
          <w:sz w:val="28"/>
          <w:szCs w:val="28"/>
        </w:rPr>
        <w:br/>
        <w:t>4. Поддержка жителей, оказавшихся в трудной жизненной ситуации.</w:t>
      </w:r>
    </w:p>
    <w:p w:rsidR="006E1ACE" w:rsidRPr="00130B11" w:rsidRDefault="006E1ACE" w:rsidP="00571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br/>
        <w:t>5. Информирование горожан о моей работе как депутата: о проблемах города и избирательного округа, и о путях их решения через личное общение, посещение предприятий и организаций, работу депутатских приемных и через средства массовой информации и интернет.</w:t>
      </w:r>
    </w:p>
    <w:p w:rsidR="0091593D" w:rsidRPr="00130B11" w:rsidRDefault="0091593D" w:rsidP="00571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3D" w:rsidRPr="00130B11" w:rsidRDefault="0091593D" w:rsidP="00571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972344"/>
      <w:r w:rsidRPr="00130B11">
        <w:rPr>
          <w:rFonts w:ascii="Times New Roman" w:hAnsi="Times New Roman" w:cs="Times New Roman"/>
          <w:sz w:val="28"/>
          <w:szCs w:val="28"/>
        </w:rPr>
        <w:t>Всего за 202</w:t>
      </w:r>
      <w:r w:rsidR="00A40AB9" w:rsidRPr="00130B11">
        <w:rPr>
          <w:rFonts w:ascii="Times New Roman" w:hAnsi="Times New Roman" w:cs="Times New Roman"/>
          <w:sz w:val="28"/>
          <w:szCs w:val="28"/>
        </w:rPr>
        <w:t>4</w:t>
      </w:r>
      <w:r w:rsidRPr="00130B11">
        <w:rPr>
          <w:rFonts w:ascii="Times New Roman" w:hAnsi="Times New Roman" w:cs="Times New Roman"/>
          <w:sz w:val="28"/>
          <w:szCs w:val="28"/>
        </w:rPr>
        <w:t xml:space="preserve"> год проведено 1</w:t>
      </w:r>
      <w:r w:rsidR="00B84E2C" w:rsidRPr="00130B11">
        <w:rPr>
          <w:rFonts w:ascii="Times New Roman" w:hAnsi="Times New Roman" w:cs="Times New Roman"/>
          <w:sz w:val="28"/>
          <w:szCs w:val="28"/>
        </w:rPr>
        <w:t>5</w:t>
      </w:r>
      <w:r w:rsidRPr="00130B11">
        <w:rPr>
          <w:rFonts w:ascii="Times New Roman" w:hAnsi="Times New Roman" w:cs="Times New Roman"/>
          <w:sz w:val="28"/>
          <w:szCs w:val="28"/>
        </w:rPr>
        <w:t xml:space="preserve"> заседаний Ставропольской городской Думы, </w:t>
      </w:r>
      <w:r w:rsidR="00780D75" w:rsidRPr="00130B11">
        <w:rPr>
          <w:rFonts w:ascii="Times New Roman" w:hAnsi="Times New Roman" w:cs="Times New Roman"/>
          <w:sz w:val="28"/>
          <w:szCs w:val="28"/>
        </w:rPr>
        <w:t>97</w:t>
      </w:r>
      <w:r w:rsidRPr="00130B1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80D75" w:rsidRPr="00130B11">
        <w:rPr>
          <w:rFonts w:ascii="Times New Roman" w:hAnsi="Times New Roman" w:cs="Times New Roman"/>
          <w:sz w:val="28"/>
          <w:szCs w:val="28"/>
        </w:rPr>
        <w:t>й</w:t>
      </w:r>
      <w:r w:rsidRPr="00130B11">
        <w:rPr>
          <w:rFonts w:ascii="Times New Roman" w:hAnsi="Times New Roman" w:cs="Times New Roman"/>
          <w:sz w:val="28"/>
          <w:szCs w:val="28"/>
        </w:rPr>
        <w:t xml:space="preserve"> комитетов, рассмотрено 2</w:t>
      </w:r>
      <w:r w:rsidR="00780D75" w:rsidRPr="00130B11">
        <w:rPr>
          <w:rFonts w:ascii="Times New Roman" w:hAnsi="Times New Roman" w:cs="Times New Roman"/>
          <w:sz w:val="28"/>
          <w:szCs w:val="28"/>
        </w:rPr>
        <w:t>16</w:t>
      </w:r>
      <w:r w:rsidRPr="00130B11">
        <w:rPr>
          <w:rFonts w:ascii="Times New Roman" w:hAnsi="Times New Roman" w:cs="Times New Roman"/>
          <w:sz w:val="28"/>
          <w:szCs w:val="28"/>
        </w:rPr>
        <w:t xml:space="preserve"> вопросов и 1</w:t>
      </w:r>
      <w:r w:rsidR="00780D75" w:rsidRPr="00130B11">
        <w:rPr>
          <w:rFonts w:ascii="Times New Roman" w:hAnsi="Times New Roman" w:cs="Times New Roman"/>
          <w:sz w:val="28"/>
          <w:szCs w:val="28"/>
        </w:rPr>
        <w:t>16</w:t>
      </w:r>
      <w:r w:rsidRPr="00130B11">
        <w:rPr>
          <w:rFonts w:ascii="Times New Roman" w:hAnsi="Times New Roman" w:cs="Times New Roman"/>
          <w:sz w:val="28"/>
          <w:szCs w:val="28"/>
        </w:rPr>
        <w:t xml:space="preserve"> проектов решений.</w:t>
      </w:r>
    </w:p>
    <w:bookmarkEnd w:id="0"/>
    <w:p w:rsidR="007226D2" w:rsidRPr="00130B11" w:rsidRDefault="007226D2" w:rsidP="0057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26D2" w:rsidRPr="00130B11" w:rsidRDefault="00EB7E2D" w:rsidP="005715F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30B11">
        <w:rPr>
          <w:b/>
          <w:sz w:val="28"/>
          <w:szCs w:val="28"/>
        </w:rPr>
        <w:t>Информация о д</w:t>
      </w:r>
      <w:r w:rsidR="007226D2" w:rsidRPr="00130B11">
        <w:rPr>
          <w:b/>
          <w:sz w:val="28"/>
          <w:szCs w:val="28"/>
        </w:rPr>
        <w:t>еятельност</w:t>
      </w:r>
      <w:r w:rsidRPr="00130B11">
        <w:rPr>
          <w:b/>
          <w:sz w:val="28"/>
          <w:szCs w:val="28"/>
        </w:rPr>
        <w:t>и</w:t>
      </w:r>
      <w:r w:rsidR="007226D2" w:rsidRPr="00130B11">
        <w:rPr>
          <w:b/>
          <w:sz w:val="28"/>
          <w:szCs w:val="28"/>
        </w:rPr>
        <w:t xml:space="preserve"> комитета по градостроительству, архитектуре, капитальному строительству, земельным и имущественным отношениям Ставропольской городской Думы</w:t>
      </w:r>
    </w:p>
    <w:p w:rsidR="00FB558F" w:rsidRPr="00130B11" w:rsidRDefault="006E1ACE" w:rsidP="0057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0B11">
        <w:rPr>
          <w:sz w:val="28"/>
          <w:szCs w:val="28"/>
        </w:rPr>
        <w:br/>
      </w:r>
      <w:r w:rsidR="008C31CC" w:rsidRPr="00130B11">
        <w:rPr>
          <w:sz w:val="28"/>
          <w:szCs w:val="28"/>
        </w:rPr>
        <w:t xml:space="preserve">   </w:t>
      </w:r>
      <w:r w:rsidR="00D72CAB" w:rsidRPr="00130B11">
        <w:rPr>
          <w:sz w:val="28"/>
          <w:szCs w:val="28"/>
        </w:rPr>
        <w:tab/>
      </w:r>
      <w:r w:rsidRPr="00130B11">
        <w:rPr>
          <w:sz w:val="28"/>
          <w:szCs w:val="28"/>
        </w:rPr>
        <w:t>В отчетном периоде принял участие в 1</w:t>
      </w:r>
      <w:r w:rsidR="00B84E2C" w:rsidRPr="00130B11">
        <w:rPr>
          <w:sz w:val="28"/>
          <w:szCs w:val="28"/>
        </w:rPr>
        <w:t>4</w:t>
      </w:r>
      <w:r w:rsidRPr="00130B11">
        <w:rPr>
          <w:sz w:val="28"/>
          <w:szCs w:val="28"/>
        </w:rPr>
        <w:t xml:space="preserve"> заседаниях Ставропольской городской Думы. В роли председателя комитета по градостроительству, архитектуре, капитальному строительству, земельным и имущественным отношениям Ставропольской городской Думы провел 1</w:t>
      </w:r>
      <w:r w:rsidR="00B84E2C" w:rsidRPr="00130B11">
        <w:rPr>
          <w:sz w:val="28"/>
          <w:szCs w:val="28"/>
        </w:rPr>
        <w:t>1 из 14</w:t>
      </w:r>
      <w:r w:rsidRPr="00130B11">
        <w:rPr>
          <w:sz w:val="28"/>
          <w:szCs w:val="28"/>
        </w:rPr>
        <w:t xml:space="preserve"> заседаний, на которых было рассмотрено </w:t>
      </w:r>
      <w:r w:rsidR="008C31CC" w:rsidRPr="00130B11">
        <w:rPr>
          <w:sz w:val="28"/>
          <w:szCs w:val="28"/>
        </w:rPr>
        <w:t>27</w:t>
      </w:r>
      <w:r w:rsidRPr="00130B11">
        <w:rPr>
          <w:sz w:val="28"/>
          <w:szCs w:val="28"/>
        </w:rPr>
        <w:t xml:space="preserve"> вопросов и </w:t>
      </w:r>
      <w:r w:rsidR="00316BF0" w:rsidRPr="00130B11">
        <w:rPr>
          <w:sz w:val="28"/>
          <w:szCs w:val="28"/>
        </w:rPr>
        <w:t>2</w:t>
      </w:r>
      <w:r w:rsidR="00A40AB9" w:rsidRPr="00130B11">
        <w:rPr>
          <w:sz w:val="28"/>
          <w:szCs w:val="28"/>
        </w:rPr>
        <w:t>4</w:t>
      </w:r>
      <w:r w:rsidRPr="00130B11">
        <w:rPr>
          <w:sz w:val="28"/>
          <w:szCs w:val="28"/>
        </w:rPr>
        <w:t xml:space="preserve"> проекта решений.</w:t>
      </w:r>
    </w:p>
    <w:p w:rsidR="008C31CC" w:rsidRPr="00130B11" w:rsidRDefault="008C31CC" w:rsidP="0057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1176B" w:rsidRPr="00130B11" w:rsidRDefault="00B1176B" w:rsidP="005715F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значимые проекты решений Ставропольской городской Думы, рассмотренные комитетом:</w:t>
      </w:r>
    </w:p>
    <w:p w:rsidR="00CE7DC1" w:rsidRPr="00130B11" w:rsidRDefault="00CE7DC1" w:rsidP="005715F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AB9" w:rsidRPr="00130B11" w:rsidRDefault="00A40AB9" w:rsidP="005715FF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567"/>
        <w:jc w:val="lowKashida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B11">
        <w:rPr>
          <w:rFonts w:ascii="Times New Roman" w:hAnsi="Times New Roman"/>
          <w:bCs/>
          <w:sz w:val="28"/>
          <w:szCs w:val="28"/>
        </w:rPr>
        <w:t>«</w:t>
      </w:r>
      <w:r w:rsidRPr="00130B11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изменения границы муниципального образования города Ставрополя Ставропольского края и о внесении в </w:t>
      </w:r>
      <w:r w:rsidRPr="00130B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порядке законодательной инициативы проекта закона Ставропольского края «О внесении изменений в Закон Ставропольского края «Об установлении границы муниципального образования города Ставрополя Ставропольского края</w:t>
      </w:r>
      <w:r w:rsidRPr="00130B11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130B11">
        <w:rPr>
          <w:rFonts w:ascii="Times New Roman" w:eastAsia="Times New Roman" w:hAnsi="Times New Roman"/>
          <w:sz w:val="28"/>
          <w:szCs w:val="28"/>
          <w:lang w:eastAsia="ru-RU"/>
        </w:rPr>
        <w:t>(утвержден решением Ставропольской городской Думы от 13 марта 2024 г. № 269).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решения Ставропольской городской Думы разработан в соответствии с федеральным законом от 6 октября 2003 года </w:t>
      </w:r>
      <w:r w:rsidRPr="00A40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от 29 декабря 2004 года № 191-ФЗ «О введении в действие Градостроительного кодекса Российской Федерации», Уставом муниципального образования города Ставрополя Ставропольского края (далее – Устав города Ставрополя), на основании решения Думы Шпаковского муниципального округа Ставропольского края первого созыва от 23.01.2024 № 540 «О согласовании изменения границ между муниципальными образованиями Шпаковским муниципальным округом Ставропольского края и городом Ставрополем Ставропольского края». </w:t>
      </w:r>
    </w:p>
    <w:p w:rsidR="00A40AB9" w:rsidRPr="00130B11" w:rsidRDefault="00A40AB9" w:rsidP="0057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решением вносится изменение в границы между муниципальными образованиями Шпаковским муниципальным округом Ставропольского края и городом Ставрополем Ставропольского края, путем исключения из границ Шпаковского муниципального округа Ставропольского края земельных участков общей площадью 3 130 000 </w:t>
      </w:r>
      <w:proofErr w:type="spellStart"/>
      <w:r w:rsidRPr="00A40A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40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89A" w:rsidRPr="0024789A" w:rsidRDefault="0024789A" w:rsidP="00571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изложенного, разработан проект решения Ставропольской городской Думы </w:t>
      </w:r>
      <w:r w:rsidRPr="002478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24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согласовании изменения границы муниципального образования города Ставрополя Ставропольского края и о внесении в порядке законодательной инициативы проекта закона Ставропольского края «О внесении изменений в закон Ставропольского края «Об установлении границы муниципального образования города Ставрополя Ставропольского края».</w:t>
      </w:r>
    </w:p>
    <w:p w:rsidR="0024789A" w:rsidRPr="0024789A" w:rsidRDefault="0024789A" w:rsidP="005715FF">
      <w:pPr>
        <w:spacing w:beforeAutospacing="1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закона вносятся изменения в границу муниципального образования города Ставрополя Ставропольского края путем включения земельных участков общей площадью 3 130 000 </w:t>
      </w:r>
      <w:proofErr w:type="spellStart"/>
      <w:r w:rsidRPr="0024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 w:rsidRPr="0024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789A" w:rsidRPr="00A40AB9" w:rsidRDefault="0024789A" w:rsidP="0057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B9" w:rsidRPr="00A40AB9" w:rsidRDefault="004A550E" w:rsidP="005715F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A40AB9"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«О внесении изменений в Положение о муниципальном земельном контроле на территории муниципального образования города Ставрополя Ставропольского края» (утвержден решением Ставропольской городской Думы от 13 марта 2024 г. № 276, утвержден решением Ставропольской городской Думы от 29 мая 2024 г. № 302).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проект решения Ставропольской городской Думы разработан в соответствии с Земельным кодексом Российской Федерации, федеральными законами от 31 июля 2020 года № 248-ФЗ «О государственном контроле (надзоре) и муниципальном контроле в Российской Федерации» (далее — Закон № 248-ФЗ),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края.</w:t>
      </w:r>
    </w:p>
    <w:p w:rsidR="00A40AB9" w:rsidRPr="00A40AB9" w:rsidRDefault="00A40AB9" w:rsidP="005715FF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Основанием для подготовки проекта решения послужили изменения, внесенные в статью 52 Закона № 248-ФЗ, регламентирующие право контролируемого лица обращаться в контрольный (надзорный) орган с заявлением о проведении в отношении его профилактического визита, порядок принятия контрольным (надзорным) органом решения об отказе в проведении профилактического визита по заявлению контролируемого лица и согласования даты проведения профилактического визита с контролируемым лицом.</w:t>
      </w:r>
    </w:p>
    <w:p w:rsidR="00A40AB9" w:rsidRPr="00A40AB9" w:rsidRDefault="00A40AB9" w:rsidP="005715FF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40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проектом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предлагается внести изменения в соответствии с протоколом совещания Минэкономразвития России на тему: «О рассмотрении жалоб в рамках механизма досудебного обжалования и об отдельных вопросах осуществления контрольной (надзорной) деятельности» от 29.02.2024 № 7-Д24 (далее - протокол совещания Минэкономразвития России).</w:t>
      </w:r>
    </w:p>
    <w:p w:rsidR="00A40AB9" w:rsidRPr="00A40AB9" w:rsidRDefault="00A40AB9" w:rsidP="005715FF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протоколом совещания Минэкономразвития России органам исполнительной власти субъектов Российской Федерации и органам местного самоуправления необходимо обеспечить внесение в карточки видов контроля Единого реестра видов контроля (далее - ЕРВК) индикаторов риска нарушения обязательных требований вне зависимости от применения риск-ориентированного подхода. </w:t>
      </w:r>
    </w:p>
    <w:p w:rsidR="00A40AB9" w:rsidRPr="00A40AB9" w:rsidRDefault="00A40AB9" w:rsidP="005715FF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данного проекта решения обусловлено необходимостью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значения.</w:t>
      </w:r>
    </w:p>
    <w:p w:rsidR="00A40AB9" w:rsidRPr="00A40AB9" w:rsidRDefault="00A40AB9" w:rsidP="005715FF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1144C"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Прогнозный план приватизации муниципального имущества города Ставрополя на 2024–2025 годы» (утвержден решением Ставропольской городской Думы от 29 мая 2024 г. № 303). 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проект решения Ставропольской городской Думы разработан в соответствии с Федеральным </w:t>
      </w:r>
      <w:hyperlink r:id="rId6" w:history="1">
        <w:r w:rsidRPr="00A40AB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2001 года № 178-ФЗ «О приватизации государственного и муниципального имущества», </w:t>
      </w:r>
      <w:hyperlink r:id="rId7" w:history="1">
        <w:r w:rsidRPr="00A40AB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71</w:t>
        </w:r>
      </w:hyperlink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муниципального образования города Ставрополя Ставропольского края, </w:t>
      </w:r>
      <w:hyperlink r:id="rId8" w:history="1">
        <w:r w:rsidRPr="00A40AB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решением</w:t>
        </w:r>
      </w:hyperlink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Ставропольской городской Думы от 27 ноября 2013 г. № 428 «Об утверждении Положения о приватизации муниципального имущества города Ставрополя».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проектом решения в целях пополнения бюджета                       города Ставрополя в 2024 году предлагается дополнить Прогнозный план приватизации муниципального имущества города Ставрополя следующим имуществом: нежилые административные и складские помещения, а также земельный участок.</w:t>
      </w:r>
    </w:p>
    <w:p w:rsidR="00A40AB9" w:rsidRPr="00A40AB9" w:rsidRDefault="00A40AB9" w:rsidP="005715FF">
      <w:pPr>
        <w:tabs>
          <w:tab w:val="left" w:pos="897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 объемов поступлений в бюджет города Ставрополя от реализации помещений и зданий - 7 803,42 тыс. рублей (без учета НДС), НДС – 1</w:t>
      </w:r>
      <w:r w:rsidRPr="00A40AB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560,68 тыс. рублей. </w:t>
      </w:r>
    </w:p>
    <w:p w:rsidR="00A40AB9" w:rsidRPr="00A40AB9" w:rsidRDefault="00A40AB9" w:rsidP="005715FF">
      <w:pPr>
        <w:tabs>
          <w:tab w:val="left" w:pos="897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Прогноз объемов поступлений в бюджет города Ставрополя от реализации земельного участка - 3 145,00 тыс. рублей.</w:t>
      </w:r>
    </w:p>
    <w:p w:rsidR="00A40AB9" w:rsidRPr="00A40AB9" w:rsidRDefault="00A40AB9" w:rsidP="005715FF">
      <w:pPr>
        <w:tabs>
          <w:tab w:val="left" w:pos="897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40AB9" w:rsidRPr="00A40AB9" w:rsidRDefault="0011144C" w:rsidP="005715F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A40AB9"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40AB9" w:rsidRPr="00A40AB9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решение Ставропольской городской Думы «Об утверждении корректировки генерального плана города Ставрополя на 2010–2030 годы</w:t>
      </w:r>
      <w:r w:rsidR="00A40AB9" w:rsidRPr="00A40AB9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>»</w:t>
      </w:r>
      <w:r w:rsidR="00A40AB9"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(утвержден решением Ставропольской городской Думы от 24 июля 2024 г. № 312). 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Ставропольской городской Думы подготовлен в соответствии с Градостроительным кодексом Российской Федерации, Федеральным законом от 06 октября 2003 года № 131-ФЗ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з</w:t>
      </w:r>
      <w:r w:rsidRPr="00A40A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аконом Ставропольского края от 04 октября 2004 г. № 84-кз </w:t>
      </w:r>
      <w:r w:rsidRPr="00A40A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«Об установлении границы муниципального образования города Ставрополя Ставропольского кря» (в редакции от 02 мая 2024 № 41-кз),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 муниципального образования города Ставрополя Ставропольского края.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целью данного Проекта является определение местоположения границ населенных пунктов городского округа города Ставрополя, приведение в соответствие с кадастровым делением границ функциональных зон, с целью последующего внесения в информационную систему обеспечения градостроительной деятельности города Ставрополя (</w:t>
      </w:r>
      <w:proofErr w:type="spellStart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UrbaniCS</w:t>
      </w:r>
      <w:proofErr w:type="spellEnd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определение потребности в основных объектах социальной инфраструктуры в соответствии с региональными нормативами градостроительного проектирования.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AB9" w:rsidRPr="00130B11" w:rsidRDefault="00A40AB9" w:rsidP="005715FF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B11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согласовании принятия решения о реорганизации муниципального унитарного предприятия города Ставрополя «Земельная палата» </w:t>
      </w:r>
      <w:r w:rsidRPr="00130B11">
        <w:rPr>
          <w:rFonts w:ascii="Times New Roman" w:eastAsia="Times New Roman" w:hAnsi="Times New Roman"/>
          <w:sz w:val="28"/>
          <w:szCs w:val="28"/>
          <w:lang w:eastAsia="ru-RU"/>
        </w:rPr>
        <w:t>(утвержден решением Ставропольской городской Думы от 24 июля 2024 г. № 315);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согласовании принятия решения о реорганизации муниципального унитарного предприятия города Ставрополя «</w:t>
      </w:r>
      <w:proofErr w:type="spellStart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A40AB9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решением Ставропольской городской Думы от 24 июля 2024 г. № 317);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согласовании принятия решения о реорганизации муниципального унитарного предприятия города Ставрополя «Издательский дом «Вечерний Ставрополь» </w:t>
      </w:r>
      <w:r w:rsidRPr="00A40AB9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решением Ставропольской городской Думы от 24 июля 2024 г. № 324).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проекты решений подготовлены в соответствии с федеральными законами от 6 октября 2003 года№ 131-ФЗ «Об общих принципах организации местного самоуправления в Российской Федерации», от 14 ноября 2002 года № 161-ФЗ «О государственных и муниципальных унитарных</w:t>
      </w:r>
      <w:r w:rsidR="0011144C"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предприятиях»,</w:t>
      </w:r>
      <w:r w:rsidR="0011144C"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27 декабря 2019 года № 485-ФЗ «О внесении изменений в Федеральный</w:t>
      </w:r>
      <w:r w:rsidR="0011144C"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«О государственных и муниципальных унитарных предприятиях»</w:t>
      </w:r>
      <w:r w:rsidR="0011144C"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Федеральный закон «О защите конкуренции», Уставом</w:t>
      </w:r>
      <w:r w:rsidR="0011144C"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11144C"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города Ставрополя Ставропольского края, решением Ставропольской городской Думы от 15 сентября 2010 года № 89</w:t>
      </w:r>
      <w:r w:rsidR="0011144C" w:rsidRPr="00130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Положения о порядке принятия решений о создании,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реорганизации и ликвидации муниципальных предприятий города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Ставрополя».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Учитывая прямое указание закона на необходимость ликвидации или реорганизации муниципальных унитарных предприятий, которые осуществляют деятельность на товарных рынках, находящихся в условиях конкуренции, реорганизация является необходимой мерой для рационального и объективного расходования средств бюджета города Ставрополя.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AB9" w:rsidRPr="00130B11" w:rsidRDefault="00A40AB9" w:rsidP="005715FF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130B11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30B1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Ставропольской городской Думы </w:t>
      </w:r>
      <w:r w:rsidRPr="00130B11">
        <w:rPr>
          <w:rFonts w:ascii="Times New Roman" w:eastAsiaTheme="minorEastAsia" w:hAnsi="Times New Roman"/>
          <w:sz w:val="28"/>
          <w:szCs w:val="28"/>
          <w:lang w:eastAsia="ru-RU"/>
        </w:rPr>
        <w:t xml:space="preserve">«Об утверждении Программы комплексного развития социальной инфраструктуры города Ставрополя до 2030 года» </w:t>
      </w:r>
      <w:r w:rsidRPr="00130B11">
        <w:rPr>
          <w:rFonts w:ascii="Times New Roman" w:eastAsia="Times New Roman" w:hAnsi="Times New Roman"/>
          <w:sz w:val="28"/>
          <w:szCs w:val="28"/>
          <w:lang w:eastAsia="ru-RU"/>
        </w:rPr>
        <w:t>(утвержден решением Ставропольской городской Думы от 25 сентября 2024 г. № 339).</w:t>
      </w:r>
    </w:p>
    <w:p w:rsidR="00A40AB9" w:rsidRPr="00A40AB9" w:rsidRDefault="00A40AB9" w:rsidP="00571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Ставропольской городской Думы разработан </w:t>
      </w:r>
      <w:r w:rsidRPr="00A40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9" w:history="1">
        <w:r w:rsidRPr="00A40A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A40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A40A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A40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A40A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Уставом</w:t>
        </w:r>
      </w:hyperlink>
      <w:r w:rsidRPr="00A40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города Ставрополя Ставропольского края.</w:t>
      </w:r>
    </w:p>
    <w:p w:rsidR="00A40AB9" w:rsidRPr="00A40AB9" w:rsidRDefault="00A40AB9" w:rsidP="00571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Данный Проект подготовлен с целью приведения Программы комплексного развития социальной инфраструктуры (далее - Программа)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соответствие с генеральным планом города Ставрополя на 2010 - 2030 годы, утвержденным решением Ставропольской городской Думы от 03 сентября 2009 г. № 98, нормативами градостроительного проектирования муниципального образования города Ставрополя Ставропольского края, утвержденными постановлением администрации г. Ставрополя от 22 октября 2021 г. № 2399, а также связи с необходимостью корректировки мероприятий, целевых показателей и актуализации разделов Программы.</w:t>
      </w:r>
    </w:p>
    <w:p w:rsidR="00A40AB9" w:rsidRPr="00A40AB9" w:rsidRDefault="00A40AB9" w:rsidP="00571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мероприятий (инвестиционных проектов), объем и источники финансирования, предусмотренные на 2016-2023 </w:t>
      </w:r>
      <w:proofErr w:type="spellStart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гг</w:t>
      </w:r>
      <w:proofErr w:type="spellEnd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откорректированы с учетом реализованных объектов строительства и реконструкции на территории города Ставрополя в период с 2016 по 2023 годы. Также обновлен перечень объектов, расположенных на территории города Ставрополя, в областях образования, физической культуры и массового спорта, и культуры.</w:t>
      </w:r>
    </w:p>
    <w:p w:rsidR="00A40AB9" w:rsidRPr="00A40AB9" w:rsidRDefault="00A40AB9" w:rsidP="005715FF">
      <w:pPr>
        <w:widowControl w:val="0"/>
        <w:tabs>
          <w:tab w:val="left" w:pos="0"/>
          <w:tab w:val="left" w:pos="993"/>
          <w:tab w:val="left" w:pos="1418"/>
          <w:tab w:val="left" w:pos="170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Ожидаемым результатом принятия данного Проекта является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обеспечение сбалансированного развития социальной инфраструктуры в соответствии с направлениями и сроками развития города Ставрополя.</w:t>
      </w:r>
    </w:p>
    <w:p w:rsidR="00A40AB9" w:rsidRPr="00A40AB9" w:rsidRDefault="00A40AB9" w:rsidP="005715FF">
      <w:pPr>
        <w:widowControl w:val="0"/>
        <w:tabs>
          <w:tab w:val="left" w:pos="0"/>
          <w:tab w:val="left" w:pos="993"/>
          <w:tab w:val="left" w:pos="1418"/>
          <w:tab w:val="left" w:pos="170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AB9" w:rsidRPr="00130B11" w:rsidRDefault="00A40AB9" w:rsidP="005715FF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130B11">
        <w:rPr>
          <w:rFonts w:ascii="Times New Roman" w:hAnsi="Times New Roman"/>
          <w:bCs/>
          <w:sz w:val="28"/>
          <w:szCs w:val="28"/>
        </w:rPr>
        <w:t>«</w:t>
      </w:r>
      <w:r w:rsidRPr="00130B11">
        <w:rPr>
          <w:rFonts w:ascii="Times New Roman" w:eastAsiaTheme="minorEastAsia" w:hAnsi="Times New Roman"/>
          <w:sz w:val="28"/>
          <w:szCs w:val="28"/>
          <w:lang w:eastAsia="ru-RU"/>
        </w:rPr>
        <w:t>О внесении изменений в Схему размещения рекламных конструкций на территории города Ставрополя</w:t>
      </w:r>
      <w:r w:rsidRPr="00130B11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130B11">
        <w:rPr>
          <w:rFonts w:ascii="Times New Roman" w:eastAsia="Times New Roman" w:hAnsi="Times New Roman"/>
          <w:sz w:val="28"/>
          <w:szCs w:val="28"/>
          <w:lang w:eastAsia="ru-RU"/>
        </w:rPr>
        <w:t>(утвержден решением Ставропольской городской Думы от 20 декабря 2024 г. № 359).</w:t>
      </w:r>
    </w:p>
    <w:p w:rsidR="00A40AB9" w:rsidRPr="00A40AB9" w:rsidRDefault="00A40AB9" w:rsidP="005715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Ставропольской городской Думы «О внесении изменений в Схему размещения рекламных конструкций на территории города Ставрополя» (далее - проект решения) разработан в соответствии с федеральными законами «Об общих принципах организации местного самоуправления в Российской Федерации», «О рекламе», Уставом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города Ставрополя Ставропольского края, решением Ставропольской городской Думы от 13 ноября 2013 г. № 414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«О некоторых вопросах распространения наружной рекламы на территории города Ставрополя».</w:t>
      </w:r>
    </w:p>
    <w:p w:rsidR="00A40AB9" w:rsidRPr="00A40AB9" w:rsidRDefault="00A40AB9" w:rsidP="005715FF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решения предлагается внести изменения в пояснительную записку, в части актуализации редакции действующих Правил благоустройства территории муниципального образования города Ставрополя, утвержденных решением Ставропольской городской Думы </w:t>
      </w: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26 июля 2023 г. № 200 (далее – Правила благоустройства), а также технических характеристик рекламных конструкций. </w:t>
      </w:r>
    </w:p>
    <w:p w:rsidR="00A40AB9" w:rsidRPr="00A40AB9" w:rsidRDefault="00A40AB9" w:rsidP="005715FF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Проектом решения добавляются новые виды рекламных конструкций: отдельно стоящая рекламная конструкция сити-</w:t>
      </w:r>
      <w:proofErr w:type="spellStart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борд</w:t>
      </w:r>
      <w:proofErr w:type="spellEnd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формата 3,7х2,7 метра с возможностью установки светодиодного экрана 3,7х2,7 метра и рекламные конструкции на остановочных пунктах движения общественного транспорта – рекламная конструкция, устанавливаемая на каркасе остановочного павильона 1,2х1,8 метра в количестве 14 штук.</w:t>
      </w:r>
    </w:p>
    <w:p w:rsidR="00A40AB9" w:rsidRPr="00A40AB9" w:rsidRDefault="00A40AB9" w:rsidP="005715FF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проектом решения вносятся изменения в графические материалы в части добавления рекламной конструкции сити-</w:t>
      </w:r>
      <w:proofErr w:type="spellStart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борд</w:t>
      </w:r>
      <w:proofErr w:type="spellEnd"/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формата 3,7х2,7 метра и рекламных конструкций на остановочных пунктах движения общественного транспорта.</w:t>
      </w:r>
    </w:p>
    <w:p w:rsidR="00A40AB9" w:rsidRPr="00A40AB9" w:rsidRDefault="00A40AB9" w:rsidP="005715FF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данного проекта решения позволит администрации города Ставрополя объявить о проведении открытого конкурса на право заключения договора на установку и эксплуатацию рекламных конструкций на остановочных пунктах движения общественного транспорта на территории города Ставрополя. </w:t>
      </w:r>
    </w:p>
    <w:p w:rsidR="00A40AB9" w:rsidRPr="00A40AB9" w:rsidRDefault="00A40AB9" w:rsidP="004A23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593D" w:rsidRPr="00130B11" w:rsidRDefault="0091593D" w:rsidP="0057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26D2" w:rsidRPr="00130B11" w:rsidRDefault="00EB7E2D" w:rsidP="005715F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30B11">
        <w:rPr>
          <w:b/>
          <w:sz w:val="28"/>
          <w:szCs w:val="28"/>
        </w:rPr>
        <w:t>Информация о д</w:t>
      </w:r>
      <w:r w:rsidR="007226D2" w:rsidRPr="00130B11">
        <w:rPr>
          <w:b/>
          <w:sz w:val="28"/>
          <w:szCs w:val="28"/>
        </w:rPr>
        <w:t>еятельност</w:t>
      </w:r>
      <w:r w:rsidRPr="00130B11">
        <w:rPr>
          <w:b/>
          <w:sz w:val="28"/>
          <w:szCs w:val="28"/>
        </w:rPr>
        <w:t>и</w:t>
      </w:r>
      <w:r w:rsidR="007226D2" w:rsidRPr="00130B11">
        <w:rPr>
          <w:b/>
          <w:sz w:val="28"/>
          <w:szCs w:val="28"/>
        </w:rPr>
        <w:t xml:space="preserve"> комитета по контролю за деятельностью органов и должностных лиц самоуправления, организации депутатской деятельности, противодействию коррупции, этике и регламенту Ставропольской городской Думы</w:t>
      </w:r>
    </w:p>
    <w:p w:rsidR="007226D2" w:rsidRPr="00130B11" w:rsidRDefault="007226D2" w:rsidP="0057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10EA3" w:rsidRPr="00130B11" w:rsidRDefault="00B03EC6" w:rsidP="00310E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>П</w:t>
      </w:r>
      <w:r w:rsidR="006E1ACE" w:rsidRPr="00130B11">
        <w:rPr>
          <w:rFonts w:ascii="Times New Roman" w:hAnsi="Times New Roman" w:cs="Times New Roman"/>
          <w:sz w:val="28"/>
          <w:szCs w:val="28"/>
        </w:rPr>
        <w:t xml:space="preserve">ринял участие в 3 заседаниях комитета по контролю за деятельностью органов и должностных лиц самоуправления, организации депутатской деятельности, противодействию коррупции, этике и регламенту, на которых было рассмотрено </w:t>
      </w:r>
      <w:r w:rsidR="00A34FE3" w:rsidRPr="00130B11">
        <w:rPr>
          <w:rFonts w:ascii="Times New Roman" w:hAnsi="Times New Roman" w:cs="Times New Roman"/>
          <w:sz w:val="28"/>
          <w:szCs w:val="28"/>
        </w:rPr>
        <w:t>6</w:t>
      </w:r>
      <w:r w:rsidR="00735DF6" w:rsidRPr="00130B11">
        <w:rPr>
          <w:rFonts w:ascii="Times New Roman" w:hAnsi="Times New Roman" w:cs="Times New Roman"/>
          <w:sz w:val="28"/>
          <w:szCs w:val="28"/>
        </w:rPr>
        <w:t xml:space="preserve"> </w:t>
      </w:r>
      <w:r w:rsidR="006E1ACE" w:rsidRPr="00130B11">
        <w:rPr>
          <w:rFonts w:ascii="Times New Roman" w:hAnsi="Times New Roman" w:cs="Times New Roman"/>
          <w:sz w:val="28"/>
          <w:szCs w:val="28"/>
        </w:rPr>
        <w:t>вопросов.</w:t>
      </w:r>
    </w:p>
    <w:p w:rsidR="00310EA3" w:rsidRDefault="00310EA3" w:rsidP="00310E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Комитетом на заседаниях были заслушаны следующие отчеты и информация о деятельности органов местного самоуправления города Ставрополя:</w:t>
      </w:r>
    </w:p>
    <w:p w:rsidR="00310EA3" w:rsidRDefault="00310EA3" w:rsidP="00310EA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10EA3" w:rsidRDefault="00310EA3" w:rsidP="00310EA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итогах работы комитета физической культуры и спорта администрации города Ставрополя в 2023 году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0EA3" w:rsidRDefault="00310EA3" w:rsidP="00310EA3">
      <w:pPr>
        <w:pStyle w:val="a6"/>
        <w:numPr>
          <w:ilvl w:val="0"/>
          <w:numId w:val="14"/>
        </w:numPr>
        <w:ind w:left="0" w:right="-1" w:firstLine="36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работы комитета культуры и молодежной политики администрации города Ставрополя в 2023 году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0EA3" w:rsidRDefault="00310EA3" w:rsidP="00310EA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развитии наставничества, поддержке общественных инициатив и проектов, в том числе в сфере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 в городе Ставрополе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0EA3" w:rsidRDefault="00310EA3" w:rsidP="00310EA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проекте решения Ставропольской городской Думы «О бюджете города Ставрополя на 2025 год и плановый период 2026 и 2027 годов» </w:t>
      </w:r>
    </w:p>
    <w:p w:rsidR="00310EA3" w:rsidRDefault="00310EA3" w:rsidP="00310EA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О выполнении законодательства по обеспечению земельными участками многодетных семей, участников специальной военной операции и других отдельных категорий граждан, проживающих на территории города Ставрополя в собственность бесплатно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4A2354" w:rsidRPr="00CC1723" w:rsidRDefault="00310EA3" w:rsidP="00CC172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итогах работы муниципального казенного учреждения «Многофункциональный центр предоставления государственных и муниципальных услуг в городе Ставрополе» за 2023 год и I полугодие                   2024 года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  <w:bookmarkStart w:id="1" w:name="_GoBack"/>
      <w:bookmarkEnd w:id="1"/>
    </w:p>
    <w:p w:rsidR="00B03EC6" w:rsidRPr="00130B11" w:rsidRDefault="00EB7E2D" w:rsidP="005715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д</w:t>
      </w:r>
      <w:r w:rsidR="00F256C9" w:rsidRPr="00130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еятельност</w:t>
      </w:r>
      <w:r w:rsidRPr="00130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F256C9" w:rsidRPr="00130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комиссий, рабочих групп</w:t>
      </w:r>
    </w:p>
    <w:p w:rsidR="00E462E4" w:rsidRPr="00130B11" w:rsidRDefault="00AB7515" w:rsidP="005715F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30B11">
        <w:rPr>
          <w:sz w:val="28"/>
          <w:szCs w:val="28"/>
        </w:rPr>
        <w:t xml:space="preserve">Участвовал в </w:t>
      </w:r>
      <w:r w:rsidR="007C2BA4" w:rsidRPr="00130B11">
        <w:rPr>
          <w:sz w:val="28"/>
          <w:szCs w:val="28"/>
        </w:rPr>
        <w:t xml:space="preserve">деятельности </w:t>
      </w:r>
      <w:r w:rsidR="00780D75" w:rsidRPr="00130B11">
        <w:rPr>
          <w:sz w:val="28"/>
          <w:szCs w:val="28"/>
        </w:rPr>
        <w:t>9</w:t>
      </w:r>
      <w:r w:rsidR="007C2BA4" w:rsidRPr="00130B11">
        <w:rPr>
          <w:sz w:val="28"/>
          <w:szCs w:val="28"/>
        </w:rPr>
        <w:t xml:space="preserve"> комиссий и рабочих групп, в состав которых вхожу. </w:t>
      </w:r>
      <w:bookmarkStart w:id="2" w:name="_Hlk114749946"/>
      <w:r w:rsidR="00E462E4" w:rsidRPr="00130B11">
        <w:rPr>
          <w:color w:val="000000"/>
          <w:sz w:val="28"/>
          <w:szCs w:val="28"/>
        </w:rPr>
        <w:t xml:space="preserve">В течение года </w:t>
      </w:r>
      <w:r w:rsidR="00D34183" w:rsidRPr="00130B11">
        <w:rPr>
          <w:color w:val="000000"/>
          <w:sz w:val="28"/>
          <w:szCs w:val="28"/>
        </w:rPr>
        <w:t>рассматривались вопросы касающиеся обеспечения безопасности дорожного движения города, формированию адресного перечня работ по ремонту внутриквартальных дорог, тротуаров и благоустройству территории города, землепользованию и застройке и многие другие</w:t>
      </w:r>
      <w:r w:rsidR="00455C76" w:rsidRPr="00130B11">
        <w:rPr>
          <w:color w:val="000000"/>
          <w:sz w:val="28"/>
          <w:szCs w:val="28"/>
        </w:rPr>
        <w:t xml:space="preserve">. </w:t>
      </w:r>
    </w:p>
    <w:p w:rsidR="00F256C9" w:rsidRPr="00130B11" w:rsidRDefault="00F256C9" w:rsidP="005715FF">
      <w:pPr>
        <w:pStyle w:val="a3"/>
        <w:ind w:firstLine="567"/>
        <w:jc w:val="center"/>
        <w:rPr>
          <w:b/>
          <w:sz w:val="28"/>
          <w:szCs w:val="28"/>
        </w:rPr>
      </w:pPr>
      <w:r w:rsidRPr="00130B11">
        <w:rPr>
          <w:b/>
          <w:sz w:val="28"/>
          <w:szCs w:val="28"/>
        </w:rPr>
        <w:t>Работа на округе, благоустройство</w:t>
      </w:r>
    </w:p>
    <w:bookmarkEnd w:id="2"/>
    <w:p w:rsidR="00F303D7" w:rsidRPr="00F303D7" w:rsidRDefault="00111EFC" w:rsidP="00F303D7">
      <w:pPr>
        <w:pStyle w:val="a3"/>
        <w:shd w:val="clear" w:color="auto" w:fill="FFFFFF"/>
        <w:ind w:firstLine="567"/>
        <w:jc w:val="both"/>
        <w:rPr>
          <w:color w:val="1D1D1B"/>
          <w:sz w:val="28"/>
          <w:szCs w:val="28"/>
        </w:rPr>
      </w:pPr>
      <w:r w:rsidRPr="00F303D7">
        <w:rPr>
          <w:sz w:val="28"/>
          <w:szCs w:val="28"/>
        </w:rPr>
        <w:t xml:space="preserve">За отчетный период </w:t>
      </w:r>
      <w:r w:rsidR="006E1ACE" w:rsidRPr="00F303D7">
        <w:rPr>
          <w:sz w:val="28"/>
          <w:szCs w:val="28"/>
        </w:rPr>
        <w:t>я</w:t>
      </w:r>
      <w:r w:rsidR="001D4FD0" w:rsidRPr="00F303D7">
        <w:rPr>
          <w:sz w:val="28"/>
          <w:szCs w:val="28"/>
        </w:rPr>
        <w:t xml:space="preserve"> </w:t>
      </w:r>
      <w:r w:rsidR="00C14A66" w:rsidRPr="00F303D7">
        <w:rPr>
          <w:sz w:val="28"/>
          <w:szCs w:val="28"/>
        </w:rPr>
        <w:t>прове</w:t>
      </w:r>
      <w:r w:rsidR="006E1ACE" w:rsidRPr="00F303D7">
        <w:rPr>
          <w:sz w:val="28"/>
          <w:szCs w:val="28"/>
        </w:rPr>
        <w:t xml:space="preserve">л </w:t>
      </w:r>
      <w:r w:rsidR="00CD2670" w:rsidRPr="00F303D7">
        <w:rPr>
          <w:sz w:val="28"/>
          <w:szCs w:val="28"/>
        </w:rPr>
        <w:t>1</w:t>
      </w:r>
      <w:r w:rsidR="00B84E2C" w:rsidRPr="00F303D7">
        <w:rPr>
          <w:sz w:val="28"/>
          <w:szCs w:val="28"/>
        </w:rPr>
        <w:t>0</w:t>
      </w:r>
      <w:r w:rsidRPr="00F303D7">
        <w:rPr>
          <w:sz w:val="28"/>
          <w:szCs w:val="28"/>
        </w:rPr>
        <w:t xml:space="preserve"> приём</w:t>
      </w:r>
      <w:r w:rsidR="00CD2670" w:rsidRPr="00F303D7">
        <w:rPr>
          <w:sz w:val="28"/>
          <w:szCs w:val="28"/>
        </w:rPr>
        <w:t>ов</w:t>
      </w:r>
      <w:r w:rsidRPr="00F303D7">
        <w:rPr>
          <w:sz w:val="28"/>
          <w:szCs w:val="28"/>
        </w:rPr>
        <w:t xml:space="preserve"> граждан</w:t>
      </w:r>
      <w:r w:rsidR="006E1ACE" w:rsidRPr="00F303D7">
        <w:rPr>
          <w:sz w:val="28"/>
          <w:szCs w:val="28"/>
        </w:rPr>
        <w:t xml:space="preserve">, </w:t>
      </w:r>
      <w:r w:rsidRPr="00F303D7">
        <w:rPr>
          <w:sz w:val="28"/>
          <w:szCs w:val="28"/>
        </w:rPr>
        <w:t>рассмотре</w:t>
      </w:r>
      <w:r w:rsidR="006E1ACE" w:rsidRPr="00F303D7">
        <w:rPr>
          <w:sz w:val="28"/>
          <w:szCs w:val="28"/>
        </w:rPr>
        <w:t>л</w:t>
      </w:r>
      <w:r w:rsidRPr="00F303D7">
        <w:rPr>
          <w:sz w:val="28"/>
          <w:szCs w:val="28"/>
        </w:rPr>
        <w:t xml:space="preserve"> </w:t>
      </w:r>
      <w:r w:rsidR="00632424" w:rsidRPr="00F303D7">
        <w:rPr>
          <w:sz w:val="28"/>
          <w:szCs w:val="28"/>
        </w:rPr>
        <w:t xml:space="preserve">14 </w:t>
      </w:r>
      <w:r w:rsidRPr="00F303D7">
        <w:rPr>
          <w:sz w:val="28"/>
          <w:szCs w:val="28"/>
        </w:rPr>
        <w:t>обращени</w:t>
      </w:r>
      <w:r w:rsidR="00632424" w:rsidRPr="00F303D7">
        <w:rPr>
          <w:sz w:val="28"/>
          <w:szCs w:val="28"/>
        </w:rPr>
        <w:t>й</w:t>
      </w:r>
      <w:r w:rsidRPr="00F303D7">
        <w:rPr>
          <w:sz w:val="28"/>
          <w:szCs w:val="28"/>
        </w:rPr>
        <w:t xml:space="preserve">. </w:t>
      </w:r>
      <w:r w:rsidR="00F303D7" w:rsidRPr="00F303D7">
        <w:rPr>
          <w:color w:val="1D1D1B"/>
          <w:sz w:val="28"/>
          <w:szCs w:val="28"/>
        </w:rPr>
        <w:t>Положительные решения были приняты по 4 из них, для 4 обращений были даны детальные разъяснения, направленные на устранение указанных проблем, а остальные вопросы включены в план работы городской администрации на ближайшие годы.</w:t>
      </w:r>
    </w:p>
    <w:p w:rsidR="00F303D7" w:rsidRPr="00F303D7" w:rsidRDefault="00111EFC" w:rsidP="00F303D7">
      <w:pPr>
        <w:pStyle w:val="a3"/>
        <w:shd w:val="clear" w:color="auto" w:fill="FFFFFF"/>
        <w:jc w:val="both"/>
        <w:rPr>
          <w:color w:val="1D1D1B"/>
          <w:sz w:val="28"/>
          <w:szCs w:val="28"/>
        </w:rPr>
      </w:pPr>
      <w:r w:rsidRPr="00F303D7">
        <w:rPr>
          <w:sz w:val="28"/>
          <w:szCs w:val="28"/>
        </w:rPr>
        <w:t xml:space="preserve"> </w:t>
      </w:r>
      <w:r w:rsidR="00F303D7">
        <w:rPr>
          <w:sz w:val="28"/>
          <w:szCs w:val="28"/>
        </w:rPr>
        <w:tab/>
      </w:r>
      <w:r w:rsidR="00F303D7" w:rsidRPr="00F303D7">
        <w:rPr>
          <w:color w:val="1D1D1B"/>
          <w:sz w:val="28"/>
          <w:szCs w:val="28"/>
        </w:rPr>
        <w:t>Обращения граждан охватывали широкий спектр тем, включая жилищно-коммунальные услуги, социальное обеспечение, благоустройство и уборку территорий, обрезку деревьев, озеленение, а также установку и ремонт детских площадок. Я также предоставлял консультации по изменениям в документах территориального планирования и градостроительного зонирования, правилам благоустройства территорий.</w:t>
      </w:r>
    </w:p>
    <w:p w:rsidR="00F303D7" w:rsidRPr="00F303D7" w:rsidRDefault="00F303D7" w:rsidP="00F303D7">
      <w:pPr>
        <w:pStyle w:val="a3"/>
        <w:shd w:val="clear" w:color="auto" w:fill="FFFFFF"/>
        <w:jc w:val="both"/>
        <w:rPr>
          <w:color w:val="1D1D1B"/>
          <w:sz w:val="28"/>
          <w:szCs w:val="28"/>
        </w:rPr>
      </w:pPr>
      <w:r w:rsidRPr="00F303D7">
        <w:rPr>
          <w:color w:val="1D1D1B"/>
          <w:sz w:val="28"/>
          <w:szCs w:val="28"/>
        </w:rPr>
        <w:t xml:space="preserve"> </w:t>
      </w:r>
      <w:r>
        <w:rPr>
          <w:color w:val="1D1D1B"/>
          <w:sz w:val="28"/>
          <w:szCs w:val="28"/>
        </w:rPr>
        <w:tab/>
      </w:r>
      <w:r w:rsidRPr="00F303D7">
        <w:rPr>
          <w:color w:val="1D1D1B"/>
          <w:sz w:val="28"/>
          <w:szCs w:val="28"/>
        </w:rPr>
        <w:t>Для эффективного взаимодействия с избирателями общение происходило непосредственно на депутатских приемах, через электронную почту, в социальных сетях и по телефону.</w:t>
      </w:r>
    </w:p>
    <w:p w:rsidR="000202A2" w:rsidRPr="00130B11" w:rsidRDefault="00274E41" w:rsidP="00F303D7">
      <w:pPr>
        <w:pStyle w:val="a3"/>
        <w:ind w:firstLine="567"/>
        <w:jc w:val="both"/>
        <w:rPr>
          <w:sz w:val="28"/>
          <w:szCs w:val="28"/>
        </w:rPr>
      </w:pPr>
      <w:r w:rsidRPr="00F303D7">
        <w:rPr>
          <w:sz w:val="28"/>
          <w:szCs w:val="28"/>
        </w:rPr>
        <w:t xml:space="preserve">В весенний период </w:t>
      </w:r>
      <w:r w:rsidR="00340ABA" w:rsidRPr="00F303D7">
        <w:rPr>
          <w:sz w:val="28"/>
          <w:szCs w:val="28"/>
        </w:rPr>
        <w:t>отчетного</w:t>
      </w:r>
      <w:r w:rsidRPr="00F303D7">
        <w:rPr>
          <w:sz w:val="28"/>
          <w:szCs w:val="28"/>
        </w:rPr>
        <w:t xml:space="preserve"> года был проведён объезд избирательного округа </w:t>
      </w:r>
      <w:r w:rsidR="00F303D7" w:rsidRPr="00F303D7">
        <w:rPr>
          <w:sz w:val="28"/>
          <w:szCs w:val="28"/>
        </w:rPr>
        <w:t>с целью</w:t>
      </w:r>
      <w:r w:rsidRPr="00F303D7">
        <w:rPr>
          <w:sz w:val="28"/>
          <w:szCs w:val="28"/>
        </w:rPr>
        <w:t xml:space="preserve"> выявления </w:t>
      </w:r>
      <w:r w:rsidR="00F303D7" w:rsidRPr="00F303D7">
        <w:rPr>
          <w:sz w:val="28"/>
          <w:szCs w:val="28"/>
        </w:rPr>
        <w:t>повреждений</w:t>
      </w:r>
      <w:r w:rsidRPr="00F303D7">
        <w:rPr>
          <w:sz w:val="28"/>
          <w:szCs w:val="28"/>
        </w:rPr>
        <w:t xml:space="preserve"> дорожного покрытия после зим</w:t>
      </w:r>
      <w:r w:rsidR="00F303D7" w:rsidRPr="00F303D7">
        <w:rPr>
          <w:sz w:val="28"/>
          <w:szCs w:val="28"/>
        </w:rPr>
        <w:t>него периода</w:t>
      </w:r>
      <w:r w:rsidRPr="00F303D7">
        <w:rPr>
          <w:sz w:val="28"/>
          <w:szCs w:val="28"/>
        </w:rPr>
        <w:t>. Все недостатки были зафиксированы</w:t>
      </w:r>
      <w:r w:rsidR="00CC51CD" w:rsidRPr="00F303D7">
        <w:rPr>
          <w:sz w:val="28"/>
          <w:szCs w:val="28"/>
        </w:rPr>
        <w:t xml:space="preserve"> и вместе с </w:t>
      </w:r>
      <w:r w:rsidRPr="00F303D7">
        <w:rPr>
          <w:sz w:val="28"/>
          <w:szCs w:val="28"/>
        </w:rPr>
        <w:t>поступивши</w:t>
      </w:r>
      <w:r w:rsidR="00CC51CD" w:rsidRPr="00F303D7">
        <w:rPr>
          <w:sz w:val="28"/>
          <w:szCs w:val="28"/>
        </w:rPr>
        <w:t>ми</w:t>
      </w:r>
      <w:r w:rsidRPr="00F303D7">
        <w:rPr>
          <w:sz w:val="28"/>
          <w:szCs w:val="28"/>
        </w:rPr>
        <w:t xml:space="preserve"> </w:t>
      </w:r>
      <w:r w:rsidRPr="00F303D7">
        <w:rPr>
          <w:sz w:val="28"/>
          <w:szCs w:val="28"/>
        </w:rPr>
        <w:lastRenderedPageBreak/>
        <w:t>обращения</w:t>
      </w:r>
      <w:r w:rsidR="00CC51CD" w:rsidRPr="00F303D7">
        <w:rPr>
          <w:sz w:val="28"/>
          <w:szCs w:val="28"/>
        </w:rPr>
        <w:t>ми</w:t>
      </w:r>
      <w:r w:rsidRPr="00F303D7">
        <w:rPr>
          <w:sz w:val="28"/>
          <w:szCs w:val="28"/>
        </w:rPr>
        <w:t xml:space="preserve"> граждан направлены в администрацию горо</w:t>
      </w:r>
      <w:r w:rsidR="009F582C" w:rsidRPr="00F303D7">
        <w:rPr>
          <w:sz w:val="28"/>
          <w:szCs w:val="28"/>
        </w:rPr>
        <w:t xml:space="preserve">да Ставрополя для </w:t>
      </w:r>
      <w:r w:rsidR="00CC51CD" w:rsidRPr="00F303D7">
        <w:rPr>
          <w:sz w:val="28"/>
          <w:szCs w:val="28"/>
        </w:rPr>
        <w:t>работы</w:t>
      </w:r>
      <w:r w:rsidRPr="00F303D7">
        <w:rPr>
          <w:sz w:val="28"/>
          <w:szCs w:val="28"/>
        </w:rPr>
        <w:t>.</w:t>
      </w:r>
    </w:p>
    <w:p w:rsidR="00665ABB" w:rsidRDefault="00340ABA" w:rsidP="005715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Hlk158987976"/>
      <w:r w:rsidRPr="00F57EF2">
        <w:rPr>
          <w:sz w:val="28"/>
          <w:szCs w:val="28"/>
        </w:rPr>
        <w:t xml:space="preserve">В результате </w:t>
      </w:r>
      <w:bookmarkEnd w:id="3"/>
      <w:r w:rsidR="007B2E30">
        <w:rPr>
          <w:sz w:val="28"/>
          <w:szCs w:val="28"/>
        </w:rPr>
        <w:t>б</w:t>
      </w:r>
      <w:r w:rsidR="00D37E3B" w:rsidRPr="00130B11">
        <w:rPr>
          <w:color w:val="000000"/>
          <w:sz w:val="28"/>
          <w:szCs w:val="28"/>
        </w:rPr>
        <w:t xml:space="preserve">ыли выполнены </w:t>
      </w:r>
      <w:r w:rsidR="00D37E3B">
        <w:rPr>
          <w:color w:val="000000"/>
          <w:sz w:val="28"/>
          <w:szCs w:val="28"/>
        </w:rPr>
        <w:t xml:space="preserve">следующие виды </w:t>
      </w:r>
      <w:r w:rsidR="00D37E3B" w:rsidRPr="00130B11">
        <w:rPr>
          <w:color w:val="000000"/>
          <w:sz w:val="28"/>
          <w:szCs w:val="28"/>
        </w:rPr>
        <w:t>работ</w:t>
      </w:r>
      <w:r w:rsidR="007B2E30">
        <w:rPr>
          <w:color w:val="000000"/>
          <w:sz w:val="28"/>
          <w:szCs w:val="28"/>
        </w:rPr>
        <w:t>,</w:t>
      </w:r>
      <w:r w:rsidR="007B2E30" w:rsidRPr="007B2E30">
        <w:rPr>
          <w:sz w:val="28"/>
          <w:szCs w:val="28"/>
        </w:rPr>
        <w:t xml:space="preserve"> </w:t>
      </w:r>
      <w:r w:rsidR="007B2E30" w:rsidRPr="00F57EF2">
        <w:rPr>
          <w:sz w:val="28"/>
          <w:szCs w:val="28"/>
        </w:rPr>
        <w:t>направленн</w:t>
      </w:r>
      <w:r w:rsidR="007B2E30">
        <w:rPr>
          <w:sz w:val="28"/>
          <w:szCs w:val="28"/>
        </w:rPr>
        <w:t>ые</w:t>
      </w:r>
      <w:r w:rsidR="007B2E30" w:rsidRPr="00F57EF2">
        <w:rPr>
          <w:sz w:val="28"/>
          <w:szCs w:val="28"/>
        </w:rPr>
        <w:t xml:space="preserve"> на благоустройство округа</w:t>
      </w:r>
      <w:r w:rsidR="00D37E3B">
        <w:rPr>
          <w:color w:val="000000"/>
          <w:sz w:val="28"/>
          <w:szCs w:val="28"/>
        </w:rPr>
        <w:t>:</w:t>
      </w:r>
    </w:p>
    <w:p w:rsidR="00D37E3B" w:rsidRPr="00130B11" w:rsidRDefault="00D37E3B" w:rsidP="0057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3166" w:rsidRPr="00130B11" w:rsidRDefault="00D37E3B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3166" w:rsidRPr="00130B11">
        <w:rPr>
          <w:rFonts w:ascii="Times New Roman" w:hAnsi="Times New Roman" w:cs="Times New Roman"/>
          <w:color w:val="000000"/>
          <w:sz w:val="28"/>
          <w:szCs w:val="28"/>
        </w:rPr>
        <w:t>ямоч</w:t>
      </w:r>
      <w:r w:rsidR="00723166" w:rsidRPr="00130B11">
        <w:rPr>
          <w:rFonts w:ascii="Times New Roman" w:hAnsi="Times New Roman" w:cs="Times New Roman"/>
          <w:sz w:val="28"/>
          <w:szCs w:val="28"/>
        </w:rPr>
        <w:t>н</w:t>
      </w:r>
      <w:r w:rsidR="007B2E30">
        <w:rPr>
          <w:rFonts w:ascii="Times New Roman" w:hAnsi="Times New Roman" w:cs="Times New Roman"/>
          <w:sz w:val="28"/>
          <w:szCs w:val="28"/>
        </w:rPr>
        <w:t>ый</w:t>
      </w:r>
      <w:r w:rsidR="00723166" w:rsidRPr="00130B11">
        <w:rPr>
          <w:rFonts w:ascii="Times New Roman" w:hAnsi="Times New Roman" w:cs="Times New Roman"/>
          <w:sz w:val="28"/>
          <w:szCs w:val="28"/>
        </w:rPr>
        <w:t xml:space="preserve"> ремонт, </w:t>
      </w:r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сплошно</w:t>
      </w:r>
      <w:r w:rsidR="007B2E30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асфальтировани</w:t>
      </w:r>
      <w:r w:rsidR="007B2E30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дорожного полотна, ремонт тротуаров, спусков и грейдированию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следующим улицам</w:t>
      </w:r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>ул. Красная от ул. Репина до ул. Керченской;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>ул. Керченская;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>ул. Свободная от ул. Керченской до ул. Российской;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 xml:space="preserve">ул. Российская от ул. </w:t>
      </w:r>
      <w:proofErr w:type="spellStart"/>
      <w:r w:rsidRPr="00130B11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130B11">
        <w:rPr>
          <w:rFonts w:ascii="Times New Roman" w:hAnsi="Times New Roman" w:cs="Times New Roman"/>
          <w:sz w:val="28"/>
          <w:szCs w:val="28"/>
        </w:rPr>
        <w:t xml:space="preserve"> до ул. Репина;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>ул. Декабристов от ул. Пархоменко до ул. Шевченко;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>ул. Тургенева от ул. Репина до ул. Айвазовского;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 xml:space="preserve">ул. Воронежская от ул. Репина до ул. </w:t>
      </w:r>
      <w:proofErr w:type="spellStart"/>
      <w:r w:rsidRPr="00130B11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130B11">
        <w:rPr>
          <w:rFonts w:ascii="Times New Roman" w:hAnsi="Times New Roman" w:cs="Times New Roman"/>
          <w:sz w:val="28"/>
          <w:szCs w:val="28"/>
        </w:rPr>
        <w:t>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>пр. Парковый;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пер. Школьный;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ул. </w:t>
      </w:r>
      <w:proofErr w:type="spellStart"/>
      <w:r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Ясеновская</w:t>
      </w:r>
      <w:proofErr w:type="spellEnd"/>
      <w:r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ул. Ставропольская;</w:t>
      </w:r>
    </w:p>
    <w:p w:rsidR="00723166" w:rsidRPr="00130B11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ул. Саратовская (от ул. Репина до пер. Интернационального);</w:t>
      </w:r>
    </w:p>
    <w:p w:rsidR="00723166" w:rsidRDefault="00723166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пр. Жигулевский;</w:t>
      </w:r>
    </w:p>
    <w:p w:rsidR="00D37E3B" w:rsidRPr="00130B11" w:rsidRDefault="00D37E3B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23166" w:rsidRDefault="00D37E3B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ремонт пешеходных спусков по ул. Ставропольской на участке от ул. Подгорной до ул. </w:t>
      </w:r>
      <w:proofErr w:type="spellStart"/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Ясеновской</w:t>
      </w:r>
      <w:proofErr w:type="spellEnd"/>
      <w:r w:rsidR="00F57EF2">
        <w:rPr>
          <w:rFonts w:ascii="Times New Roman" w:hAnsi="Times New Roman" w:cs="Times New Roman"/>
          <w:color w:val="000000"/>
          <w:spacing w:val="2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пр. А Невского от ул. Тургенева до пер. Чаадаева</w:t>
      </w:r>
      <w:r w:rsidR="00F57EF2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37E3B" w:rsidRPr="00130B11" w:rsidRDefault="00D37E3B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23166" w:rsidRDefault="00F57EF2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благоустройство и ремонт дворовых территорий по ул. Трунова, 134 </w:t>
      </w:r>
      <w:r w:rsidR="00E6634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723166" w:rsidRPr="00130B11">
        <w:rPr>
          <w:rFonts w:ascii="Times New Roman" w:hAnsi="Times New Roman" w:cs="Times New Roman"/>
          <w:color w:val="000000"/>
          <w:spacing w:val="2"/>
          <w:sz w:val="28"/>
          <w:szCs w:val="28"/>
        </w:rPr>
        <w:t>ул. Лесная, 210</w:t>
      </w:r>
      <w:r w:rsidR="00E66346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57EF2" w:rsidRPr="00130B11" w:rsidRDefault="00F57EF2" w:rsidP="00723166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65ABB" w:rsidRDefault="00E66346" w:rsidP="00723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3166" w:rsidRPr="00130B11">
        <w:rPr>
          <w:sz w:val="28"/>
          <w:szCs w:val="28"/>
        </w:rPr>
        <w:t>ремонт пешеходных мостов по улиц</w:t>
      </w:r>
      <w:r>
        <w:rPr>
          <w:sz w:val="28"/>
          <w:szCs w:val="28"/>
        </w:rPr>
        <w:t>ам</w:t>
      </w:r>
      <w:r w:rsidR="00723166" w:rsidRPr="00130B11">
        <w:rPr>
          <w:sz w:val="28"/>
          <w:szCs w:val="28"/>
        </w:rPr>
        <w:t xml:space="preserve"> Фурманова, Коллективная, </w:t>
      </w:r>
      <w:proofErr w:type="spellStart"/>
      <w:r w:rsidR="00723166" w:rsidRPr="00130B11">
        <w:rPr>
          <w:sz w:val="28"/>
          <w:szCs w:val="28"/>
        </w:rPr>
        <w:t>Ташлянская</w:t>
      </w:r>
      <w:proofErr w:type="spellEnd"/>
      <w:r w:rsidR="00723166" w:rsidRPr="00130B11">
        <w:rPr>
          <w:sz w:val="28"/>
          <w:szCs w:val="28"/>
        </w:rPr>
        <w:t>, Чаадаева, Тургенева, Красная, Прокофьева</w:t>
      </w:r>
      <w:r w:rsidR="00CC1723">
        <w:rPr>
          <w:sz w:val="28"/>
          <w:szCs w:val="28"/>
        </w:rPr>
        <w:t>;</w:t>
      </w:r>
    </w:p>
    <w:p w:rsidR="00CC1723" w:rsidRDefault="00CC1723" w:rsidP="00723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3166" w:rsidRPr="00CC1723" w:rsidRDefault="00CC1723" w:rsidP="00CC1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56AA">
        <w:rPr>
          <w:rFonts w:ascii="Times New Roman" w:hAnsi="Times New Roman" w:cs="Times New Roman"/>
          <w:sz w:val="28"/>
          <w:szCs w:val="28"/>
        </w:rPr>
        <w:t xml:space="preserve"> снос и санитарн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656AA">
        <w:rPr>
          <w:rFonts w:ascii="Times New Roman" w:hAnsi="Times New Roman" w:cs="Times New Roman"/>
          <w:sz w:val="28"/>
          <w:szCs w:val="28"/>
        </w:rPr>
        <w:t xml:space="preserve"> омолаживающ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656AA">
        <w:rPr>
          <w:rFonts w:ascii="Times New Roman" w:hAnsi="Times New Roman" w:cs="Times New Roman"/>
          <w:sz w:val="28"/>
          <w:szCs w:val="28"/>
        </w:rPr>
        <w:t xml:space="preserve"> обрезк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6AA">
        <w:rPr>
          <w:rFonts w:ascii="Times New Roman" w:hAnsi="Times New Roman" w:cs="Times New Roman"/>
          <w:sz w:val="28"/>
          <w:szCs w:val="28"/>
        </w:rPr>
        <w:t xml:space="preserve"> 209 зеленых насаждений по 69 адресам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56AA">
        <w:rPr>
          <w:rFonts w:ascii="Times New Roman" w:hAnsi="Times New Roman" w:cs="Times New Roman"/>
          <w:sz w:val="28"/>
          <w:szCs w:val="28"/>
        </w:rPr>
        <w:t xml:space="preserve">из них снос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56AA">
        <w:rPr>
          <w:rFonts w:ascii="Times New Roman" w:hAnsi="Times New Roman" w:cs="Times New Roman"/>
          <w:sz w:val="28"/>
          <w:szCs w:val="28"/>
        </w:rPr>
        <w:t xml:space="preserve"> 106 деревьев, санитарная, омолаживающая, формовочная обрезка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56AA">
        <w:rPr>
          <w:rFonts w:ascii="Times New Roman" w:hAnsi="Times New Roman" w:cs="Times New Roman"/>
          <w:sz w:val="28"/>
          <w:szCs w:val="28"/>
        </w:rPr>
        <w:t xml:space="preserve"> 103 дерева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6C9" w:rsidRPr="00130B11" w:rsidRDefault="00EB7E2D" w:rsidP="005715FF">
      <w:pPr>
        <w:pStyle w:val="a3"/>
        <w:ind w:firstLine="567"/>
        <w:jc w:val="center"/>
        <w:rPr>
          <w:b/>
          <w:sz w:val="28"/>
          <w:szCs w:val="28"/>
        </w:rPr>
      </w:pPr>
      <w:r w:rsidRPr="00130B11">
        <w:rPr>
          <w:b/>
          <w:sz w:val="28"/>
          <w:szCs w:val="28"/>
        </w:rPr>
        <w:t>Информация о д</w:t>
      </w:r>
      <w:r w:rsidR="00F256C9" w:rsidRPr="00130B11">
        <w:rPr>
          <w:b/>
          <w:sz w:val="28"/>
          <w:szCs w:val="28"/>
        </w:rPr>
        <w:t>еятельност</w:t>
      </w:r>
      <w:r w:rsidRPr="00130B11">
        <w:rPr>
          <w:b/>
          <w:sz w:val="28"/>
          <w:szCs w:val="28"/>
        </w:rPr>
        <w:t>и</w:t>
      </w:r>
      <w:r w:rsidR="00F256C9" w:rsidRPr="00130B11">
        <w:rPr>
          <w:b/>
          <w:sz w:val="28"/>
          <w:szCs w:val="28"/>
        </w:rPr>
        <w:t xml:space="preserve"> регионального партийного проекта </w:t>
      </w:r>
      <w:r w:rsidRPr="00130B11">
        <w:rPr>
          <w:b/>
          <w:sz w:val="28"/>
          <w:szCs w:val="28"/>
        </w:rPr>
        <w:t>«Авиационный спортивный клуб - Ставрополью»</w:t>
      </w:r>
    </w:p>
    <w:p w:rsidR="00F303D7" w:rsidRPr="00F303D7" w:rsidRDefault="00F303D7" w:rsidP="005715FF">
      <w:pPr>
        <w:pStyle w:val="a3"/>
        <w:ind w:firstLine="567"/>
        <w:jc w:val="both"/>
        <w:rPr>
          <w:sz w:val="28"/>
          <w:szCs w:val="28"/>
        </w:rPr>
      </w:pPr>
      <w:r w:rsidRPr="00F303D7">
        <w:rPr>
          <w:color w:val="1D1D1B"/>
          <w:sz w:val="28"/>
          <w:szCs w:val="28"/>
          <w:shd w:val="clear" w:color="auto" w:fill="FFFFFF"/>
        </w:rPr>
        <w:t xml:space="preserve">В отчетный период </w:t>
      </w:r>
      <w:r w:rsidR="00F30914">
        <w:rPr>
          <w:color w:val="1D1D1B"/>
          <w:sz w:val="28"/>
          <w:szCs w:val="28"/>
          <w:shd w:val="clear" w:color="auto" w:fill="FFFFFF"/>
        </w:rPr>
        <w:t>продолжал</w:t>
      </w:r>
      <w:r w:rsidRPr="00F303D7">
        <w:rPr>
          <w:color w:val="1D1D1B"/>
          <w:sz w:val="28"/>
          <w:szCs w:val="28"/>
          <w:shd w:val="clear" w:color="auto" w:fill="FFFFFF"/>
        </w:rPr>
        <w:t xml:space="preserve"> работу в качестве координатора регионального партийного проекта «Авиационный спортивный клуб - Ставрополью». Этот проект предоставляет школьникам города уникальную </w:t>
      </w:r>
      <w:r w:rsidRPr="00AC05AF">
        <w:rPr>
          <w:color w:val="1D1D1B"/>
          <w:sz w:val="28"/>
          <w:szCs w:val="28"/>
          <w:shd w:val="clear" w:color="auto" w:fill="FFFFFF"/>
        </w:rPr>
        <w:t>возможность приобщиться к парашютному спорту через программу дополнительного образования «Прыжки с парашютом для учащихся школ города Ставрополя». В 2024 году в аэроклубе школьник</w:t>
      </w:r>
      <w:r w:rsidR="00DC608E">
        <w:rPr>
          <w:color w:val="1D1D1B"/>
          <w:sz w:val="28"/>
          <w:szCs w:val="28"/>
          <w:shd w:val="clear" w:color="auto" w:fill="FFFFFF"/>
        </w:rPr>
        <w:t>ами</w:t>
      </w:r>
      <w:r w:rsidRPr="00AC05AF">
        <w:rPr>
          <w:color w:val="1D1D1B"/>
          <w:sz w:val="28"/>
          <w:szCs w:val="28"/>
          <w:shd w:val="clear" w:color="auto" w:fill="FFFFFF"/>
        </w:rPr>
        <w:t xml:space="preserve"> краевого центра </w:t>
      </w:r>
      <w:r w:rsidR="00DC608E">
        <w:rPr>
          <w:color w:val="1D1D1B"/>
          <w:sz w:val="28"/>
          <w:szCs w:val="28"/>
          <w:shd w:val="clear" w:color="auto" w:fill="FFFFFF"/>
        </w:rPr>
        <w:t xml:space="preserve">было выполнено </w:t>
      </w:r>
      <w:r w:rsidRPr="00AC05AF">
        <w:rPr>
          <w:color w:val="1D1D1B"/>
          <w:sz w:val="28"/>
          <w:szCs w:val="28"/>
          <w:shd w:val="clear" w:color="auto" w:fill="FFFFFF"/>
        </w:rPr>
        <w:t>466 прыжков с парашютом</w:t>
      </w:r>
      <w:r w:rsidR="007E11D5" w:rsidRPr="00AC05AF">
        <w:rPr>
          <w:color w:val="1D1D1B"/>
          <w:sz w:val="28"/>
          <w:szCs w:val="28"/>
          <w:shd w:val="clear" w:color="auto" w:fill="FFFFFF"/>
        </w:rPr>
        <w:t>. С</w:t>
      </w:r>
      <w:r w:rsidRPr="00AC05AF">
        <w:rPr>
          <w:color w:val="1D1D1B"/>
          <w:sz w:val="28"/>
          <w:szCs w:val="28"/>
          <w:shd w:val="clear" w:color="auto" w:fill="FFFFFF"/>
        </w:rPr>
        <w:t xml:space="preserve">реди </w:t>
      </w:r>
      <w:r w:rsidR="00F30914" w:rsidRPr="00AC05AF">
        <w:rPr>
          <w:color w:val="1D1D1B"/>
          <w:sz w:val="28"/>
          <w:szCs w:val="28"/>
          <w:shd w:val="clear" w:color="auto" w:fill="FFFFFF"/>
        </w:rPr>
        <w:t xml:space="preserve">них </w:t>
      </w:r>
      <w:r w:rsidRPr="00AC05AF">
        <w:rPr>
          <w:color w:val="1D1D1B"/>
          <w:sz w:val="28"/>
          <w:szCs w:val="28"/>
          <w:shd w:val="clear" w:color="auto" w:fill="FFFFFF"/>
        </w:rPr>
        <w:t xml:space="preserve">85 ребят </w:t>
      </w:r>
      <w:r w:rsidR="00DC608E">
        <w:rPr>
          <w:color w:val="1D1D1B"/>
          <w:sz w:val="28"/>
          <w:szCs w:val="28"/>
          <w:shd w:val="clear" w:color="auto" w:fill="FFFFFF"/>
        </w:rPr>
        <w:t xml:space="preserve">впервые </w:t>
      </w:r>
      <w:r w:rsidR="00F30914" w:rsidRPr="00AC05AF">
        <w:rPr>
          <w:color w:val="1D1D1B"/>
          <w:sz w:val="28"/>
          <w:szCs w:val="28"/>
          <w:shd w:val="clear" w:color="auto" w:fill="FFFFFF"/>
        </w:rPr>
        <w:lastRenderedPageBreak/>
        <w:t>совершили</w:t>
      </w:r>
      <w:r w:rsidRPr="00AC05AF">
        <w:rPr>
          <w:color w:val="1D1D1B"/>
          <w:sz w:val="28"/>
          <w:szCs w:val="28"/>
          <w:shd w:val="clear" w:color="auto" w:fill="FFFFFF"/>
        </w:rPr>
        <w:t xml:space="preserve"> прыжок, а 73 человека выполнили по три прыжка и получили 3-й разряд по парашютному</w:t>
      </w:r>
      <w:r w:rsidRPr="00F303D7">
        <w:rPr>
          <w:color w:val="1D1D1B"/>
          <w:sz w:val="28"/>
          <w:szCs w:val="28"/>
          <w:shd w:val="clear" w:color="auto" w:fill="FFFFFF"/>
        </w:rPr>
        <w:t xml:space="preserve"> спорту.</w:t>
      </w:r>
      <w:r w:rsidR="007E11D5">
        <w:rPr>
          <w:color w:val="1D1D1B"/>
          <w:sz w:val="28"/>
          <w:szCs w:val="28"/>
          <w:shd w:val="clear" w:color="auto" w:fill="FFFFFF"/>
        </w:rPr>
        <w:t xml:space="preserve">  </w:t>
      </w:r>
    </w:p>
    <w:p w:rsidR="003955D8" w:rsidRPr="00130B11" w:rsidRDefault="00B65AD9" w:rsidP="005715FF">
      <w:pPr>
        <w:pStyle w:val="a3"/>
        <w:ind w:firstLine="567"/>
        <w:jc w:val="center"/>
        <w:rPr>
          <w:b/>
          <w:sz w:val="28"/>
          <w:szCs w:val="28"/>
        </w:rPr>
      </w:pPr>
      <w:r w:rsidRPr="00130B11">
        <w:rPr>
          <w:b/>
          <w:sz w:val="28"/>
          <w:szCs w:val="28"/>
        </w:rPr>
        <w:t>Депутатская деятельность, мероприятия</w:t>
      </w:r>
    </w:p>
    <w:p w:rsidR="00596F7A" w:rsidRPr="00DC608E" w:rsidRDefault="005715FF" w:rsidP="00DC6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11">
        <w:rPr>
          <w:rFonts w:ascii="Times New Roman" w:hAnsi="Times New Roman" w:cs="Times New Roman"/>
          <w:sz w:val="28"/>
          <w:szCs w:val="28"/>
        </w:rPr>
        <w:t xml:space="preserve"> </w:t>
      </w:r>
      <w:r w:rsidR="00111EFC" w:rsidRPr="00130B11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3502E6" w:rsidRPr="00130B11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831759">
        <w:rPr>
          <w:rFonts w:ascii="Times New Roman" w:hAnsi="Times New Roman" w:cs="Times New Roman"/>
          <w:sz w:val="28"/>
          <w:szCs w:val="28"/>
        </w:rPr>
        <w:t>пос</w:t>
      </w:r>
      <w:r w:rsidR="00111EFC" w:rsidRPr="00130B11">
        <w:rPr>
          <w:rFonts w:ascii="Times New Roman" w:hAnsi="Times New Roman" w:cs="Times New Roman"/>
          <w:sz w:val="28"/>
          <w:szCs w:val="28"/>
        </w:rPr>
        <w:t>ещал ветеранов войны, проживающих на избирательном округе №8</w:t>
      </w:r>
      <w:r w:rsidR="00970FFB" w:rsidRPr="00130B11">
        <w:rPr>
          <w:rFonts w:ascii="Times New Roman" w:hAnsi="Times New Roman" w:cs="Times New Roman"/>
          <w:sz w:val="28"/>
          <w:szCs w:val="28"/>
        </w:rPr>
        <w:t xml:space="preserve">. Подарки для </w:t>
      </w:r>
      <w:r w:rsidR="00831759">
        <w:rPr>
          <w:rFonts w:ascii="Times New Roman" w:hAnsi="Times New Roman" w:cs="Times New Roman"/>
          <w:sz w:val="28"/>
          <w:szCs w:val="28"/>
        </w:rPr>
        <w:t>них</w:t>
      </w:r>
      <w:r w:rsidR="00970FFB" w:rsidRPr="00130B11">
        <w:rPr>
          <w:rFonts w:ascii="Times New Roman" w:hAnsi="Times New Roman" w:cs="Times New Roman"/>
          <w:sz w:val="28"/>
          <w:szCs w:val="28"/>
        </w:rPr>
        <w:t xml:space="preserve"> были подготовлены </w:t>
      </w:r>
      <w:r w:rsidR="00111EFC" w:rsidRPr="00130B11">
        <w:rPr>
          <w:rFonts w:ascii="Times New Roman" w:hAnsi="Times New Roman" w:cs="Times New Roman"/>
          <w:sz w:val="28"/>
          <w:szCs w:val="28"/>
        </w:rPr>
        <w:t>к Новому году, к</w:t>
      </w:r>
      <w:r w:rsidR="009F582C" w:rsidRPr="00130B11">
        <w:rPr>
          <w:rFonts w:ascii="Times New Roman" w:hAnsi="Times New Roman" w:cs="Times New Roman"/>
          <w:sz w:val="28"/>
          <w:szCs w:val="28"/>
        </w:rPr>
        <w:t>о Дню Защитника Отечества,</w:t>
      </w:r>
      <w:r w:rsidR="00111EFC" w:rsidRPr="00130B11">
        <w:rPr>
          <w:rFonts w:ascii="Times New Roman" w:hAnsi="Times New Roman" w:cs="Times New Roman"/>
          <w:sz w:val="28"/>
          <w:szCs w:val="28"/>
        </w:rPr>
        <w:t xml:space="preserve"> </w:t>
      </w:r>
      <w:r w:rsidR="006927BB" w:rsidRPr="00130B11">
        <w:rPr>
          <w:rFonts w:ascii="Times New Roman" w:hAnsi="Times New Roman" w:cs="Times New Roman"/>
          <w:sz w:val="28"/>
          <w:szCs w:val="28"/>
        </w:rPr>
        <w:t>Международному женскому дню</w:t>
      </w:r>
      <w:r w:rsidR="009F582C" w:rsidRPr="00130B11">
        <w:rPr>
          <w:rFonts w:ascii="Times New Roman" w:hAnsi="Times New Roman" w:cs="Times New Roman"/>
          <w:sz w:val="28"/>
          <w:szCs w:val="28"/>
        </w:rPr>
        <w:t xml:space="preserve"> и</w:t>
      </w:r>
      <w:r w:rsidR="00111EFC" w:rsidRPr="00130B11">
        <w:rPr>
          <w:rFonts w:ascii="Times New Roman" w:hAnsi="Times New Roman" w:cs="Times New Roman"/>
          <w:sz w:val="28"/>
          <w:szCs w:val="28"/>
        </w:rPr>
        <w:t xml:space="preserve"> к празднованию </w:t>
      </w:r>
      <w:r w:rsidR="004162DD" w:rsidRPr="00130B11">
        <w:rPr>
          <w:rFonts w:ascii="Times New Roman" w:hAnsi="Times New Roman" w:cs="Times New Roman"/>
          <w:sz w:val="28"/>
          <w:szCs w:val="28"/>
        </w:rPr>
        <w:t>Дня</w:t>
      </w:r>
      <w:r w:rsidR="00111EFC" w:rsidRPr="00130B11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</w:t>
      </w:r>
    </w:p>
    <w:p w:rsidR="00596F7A" w:rsidRDefault="00596F7A" w:rsidP="0083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Принял участие во </w:t>
      </w:r>
      <w:r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акци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"Ёлка желаний".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ознакомился с тремя прекрасными детьми –10-летним Макаром и 6-летним Денисом, их младшей сестрёнкой</w:t>
      </w:r>
      <w:r w:rsidR="0083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</w:t>
      </w:r>
      <w:r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мамой Ольгой </w:t>
      </w:r>
      <w:proofErr w:type="spellStart"/>
      <w:r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Глушневой</w:t>
      </w:r>
      <w:proofErr w:type="spellEnd"/>
      <w:r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Подарил ребятам машинки на пульте управления, которые они так ждали, а малышке фрукты и сладости.</w:t>
      </w:r>
      <w:r w:rsidR="0083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радость и искренние улыбки стали для меня настоящим подарком. Мне очень приятно, что смог их порадовать. Нет ничего лучше посмотреть в счастливые глаза ребенка, который держит в руках заветный подарок.</w:t>
      </w:r>
    </w:p>
    <w:p w:rsidR="00831759" w:rsidRPr="00130B11" w:rsidRDefault="00831759" w:rsidP="0083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1759" w:rsidRPr="00831759" w:rsidRDefault="00596F7A" w:rsidP="008317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C6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ринял участие в </w:t>
      </w:r>
      <w:r w:rsidR="00DC6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очередном </w:t>
      </w:r>
      <w:r w:rsidRPr="00DC6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масштабном субботнике</w:t>
      </w:r>
      <w:r w:rsidR="0083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6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самого старого некрополя краевого центра.</w:t>
      </w:r>
      <w:r w:rsidR="0083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Совместно с коллегами из Ставропольской городской Думы, сотрудниками администрации, комитетов, студентами и просто </w:t>
      </w:r>
      <w:r w:rsidRPr="0083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неравнодушными гражданами привели в порядок территорию Даниловского кладбища.</w:t>
      </w:r>
      <w:r w:rsidR="00831759" w:rsidRPr="0083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1759" w:rsidRPr="00831759">
        <w:rPr>
          <w:rFonts w:ascii="Times New Roman" w:hAnsi="Times New Roman" w:cs="Times New Roman"/>
          <w:color w:val="1D1D1B"/>
          <w:sz w:val="28"/>
          <w:szCs w:val="28"/>
        </w:rPr>
        <w:t>Сохранение исторической памяти имеет огромное значение, и наша команда с радостью приняла участие в этом важном мероприятии. Я верю, что каждый из нас должен вносить свой вклад в сохранение нашей истории и культурного наследия. Благодаря нашей совместной работе мы очистили территорию, убрали могилы, спилили молодую поросль и собрали сухую листву.</w:t>
      </w:r>
    </w:p>
    <w:p w:rsidR="00831759" w:rsidRPr="00130B11" w:rsidRDefault="00831759" w:rsidP="00831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3E90" w:rsidRPr="00130B11" w:rsidRDefault="005715FF" w:rsidP="00EB46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00" w:rsidRPr="0013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непростые времена </w:t>
      </w:r>
      <w:r w:rsidR="00EB46E4" w:rsidRPr="00130B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посчитал своим долгом</w:t>
      </w:r>
      <w:r w:rsidR="00EB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00" w:rsidRPr="00130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поддержку военнослужащим, находящимся в зоне СВО</w:t>
      </w:r>
      <w:r w:rsidR="00EB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23E90" w:rsidRPr="0013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ередал нашим ребятам на фронт</w:t>
      </w:r>
      <w:r w:rsidRPr="0013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генераторы</w:t>
      </w:r>
      <w:r w:rsidR="00B400F1" w:rsidRPr="0013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цифровую технику для организации работы командного пункта управления</w:t>
      </w:r>
      <w:r w:rsidR="00A23E90" w:rsidRPr="0013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Важно, чтобы они имели все необходимое для 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эффективного </w:t>
      </w:r>
      <w:r w:rsidR="00A23E90" w:rsidRPr="0013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выполнения своей миссии. </w:t>
      </w:r>
      <w:r w:rsidRPr="0013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нас может внести свой вклад, и я рад, что смог помочь. Вместе мы сильнее! Победа будет за нами!</w:t>
      </w:r>
    </w:p>
    <w:p w:rsidR="00FA38AB" w:rsidRPr="00130B11" w:rsidRDefault="00FA38AB" w:rsidP="005715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6F4A" w:rsidRPr="00130B11" w:rsidRDefault="00B16F4A" w:rsidP="00B16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благодарственное письмо</w:t>
      </w:r>
      <w:r w:rsidR="00FA38AB" w:rsidRPr="00130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 </w:t>
      </w:r>
      <w:r w:rsidR="00FA38AB" w:rsidRPr="00130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 России</w:t>
      </w:r>
      <w:r w:rsidR="00FA38AB" w:rsidRPr="0013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FA38AB" w:rsidRPr="00DC6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медаль "За помощь фронту"</w:t>
      </w:r>
      <w:r w:rsidR="00FA38AB"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и награда от бойцов, находящихся на передовой, – огромная честь и ответственность.</w:t>
      </w:r>
      <w:r w:rsidR="00FA38AB" w:rsidRPr="0013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просто награда, а символ нашей общей борьбы и поддержки тех, кто сейчас на передовой.</w:t>
      </w:r>
    </w:p>
    <w:p w:rsidR="005715FF" w:rsidRPr="00130B11" w:rsidRDefault="005715FF" w:rsidP="00EB4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2A88" w:rsidRPr="002C66EA" w:rsidRDefault="005715FF" w:rsidP="00EB4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</w:t>
      </w:r>
      <w:r w:rsidR="00A23E90"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</w:t>
      </w:r>
      <w:r w:rsidR="00A23E90"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Храм Владимирской Иконы Божией Матери</w:t>
      </w:r>
      <w:r w:rsidR="00A23E90" w:rsidRPr="00A2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своей малой родине в селе Водораздел Андроповского района.</w:t>
      </w:r>
      <w:r w:rsidR="00EB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 января</w:t>
      </w:r>
      <w:r w:rsidR="00B976AA"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2025 года</w:t>
      </w:r>
      <w:r w:rsidR="00EB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день празднования Крещения Господня и Богоявления, благочинный </w:t>
      </w:r>
      <w:proofErr w:type="spellStart"/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Курсавского</w:t>
      </w:r>
      <w:proofErr w:type="spellEnd"/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округа, священник Иоанн </w:t>
      </w:r>
      <w:proofErr w:type="spellStart"/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Сероев</w:t>
      </w:r>
      <w:proofErr w:type="spellEnd"/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совершил чин Великого освящения воды.</w:t>
      </w:r>
      <w:r w:rsidR="00EB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была первая служба в храме</w:t>
      </w:r>
      <w:r w:rsidR="00B976AA"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Данное </w:t>
      </w:r>
      <w:r w:rsidRPr="00130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событие привлекло множество </w:t>
      </w:r>
      <w:r w:rsidRPr="002C66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прихожан.</w:t>
      </w:r>
    </w:p>
    <w:p w:rsidR="00A23E90" w:rsidRDefault="00EB46E4" w:rsidP="002C66EA">
      <w:pPr>
        <w:pStyle w:val="a3"/>
        <w:shd w:val="clear" w:color="auto" w:fill="FFFFFF"/>
        <w:ind w:firstLine="567"/>
        <w:jc w:val="both"/>
        <w:rPr>
          <w:color w:val="1D1D1B"/>
          <w:sz w:val="28"/>
          <w:szCs w:val="28"/>
        </w:rPr>
      </w:pPr>
      <w:r w:rsidRPr="002C66EA">
        <w:rPr>
          <w:color w:val="1D1D1B"/>
          <w:sz w:val="28"/>
          <w:szCs w:val="28"/>
        </w:rPr>
        <w:t>На мероприятии, посвященном итогам уходящего года, глава администрации Андроповского муниципального округа Н.А. Бобрышева вручила мне благодарственное письмо в номинации "Благотворительность". Спасибо всем, кто поддерживает и вдохновляет меня на этом пути. Вместе мы можем сделать мир лучше!</w:t>
      </w:r>
    </w:p>
    <w:p w:rsidR="002C66EA" w:rsidRPr="002C66EA" w:rsidRDefault="002C66EA" w:rsidP="002C66EA">
      <w:pPr>
        <w:pStyle w:val="a3"/>
        <w:shd w:val="clear" w:color="auto" w:fill="FFFFFF"/>
        <w:ind w:firstLine="567"/>
        <w:jc w:val="center"/>
        <w:rPr>
          <w:b/>
          <w:color w:val="1D1D1B"/>
          <w:sz w:val="28"/>
          <w:szCs w:val="28"/>
        </w:rPr>
      </w:pPr>
      <w:r w:rsidRPr="002C66EA">
        <w:rPr>
          <w:b/>
          <w:color w:val="1D1D1B"/>
          <w:sz w:val="28"/>
          <w:szCs w:val="28"/>
        </w:rPr>
        <w:t>Заключение</w:t>
      </w:r>
    </w:p>
    <w:p w:rsidR="00CD66AC" w:rsidRDefault="00CD66AC" w:rsidP="00831759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2C66EA">
        <w:rPr>
          <w:sz w:val="28"/>
          <w:szCs w:val="28"/>
          <w:shd w:val="clear" w:color="auto" w:fill="FFFFFF"/>
        </w:rPr>
        <w:t xml:space="preserve">В моем отчете основное внимание </w:t>
      </w:r>
      <w:r w:rsidR="00633A71" w:rsidRPr="002C66EA">
        <w:rPr>
          <w:sz w:val="28"/>
          <w:szCs w:val="28"/>
          <w:shd w:val="clear" w:color="auto" w:fill="FFFFFF"/>
        </w:rPr>
        <w:t xml:space="preserve">было сосредоточено на </w:t>
      </w:r>
      <w:r w:rsidR="00465FDA" w:rsidRPr="002C66EA">
        <w:rPr>
          <w:sz w:val="28"/>
          <w:szCs w:val="28"/>
          <w:shd w:val="clear" w:color="auto" w:fill="FFFFFF"/>
        </w:rPr>
        <w:t xml:space="preserve">ключевых </w:t>
      </w:r>
      <w:r w:rsidR="00633A71" w:rsidRPr="002C66EA">
        <w:rPr>
          <w:sz w:val="28"/>
          <w:szCs w:val="28"/>
          <w:shd w:val="clear" w:color="auto" w:fill="FFFFFF"/>
        </w:rPr>
        <w:t>результатах</w:t>
      </w:r>
      <w:r w:rsidRPr="002C66EA">
        <w:rPr>
          <w:sz w:val="28"/>
          <w:szCs w:val="28"/>
          <w:shd w:val="clear" w:color="auto" w:fill="FFFFFF"/>
        </w:rPr>
        <w:t>, достигнуты</w:t>
      </w:r>
      <w:r w:rsidR="00633A71" w:rsidRPr="002C66EA">
        <w:rPr>
          <w:sz w:val="28"/>
          <w:szCs w:val="28"/>
          <w:shd w:val="clear" w:color="auto" w:fill="FFFFFF"/>
        </w:rPr>
        <w:t>х</w:t>
      </w:r>
      <w:r w:rsidRPr="002C66EA">
        <w:rPr>
          <w:sz w:val="28"/>
          <w:szCs w:val="28"/>
          <w:shd w:val="clear" w:color="auto" w:fill="FFFFFF"/>
        </w:rPr>
        <w:t xml:space="preserve"> в текущем году. Основная задача депутата на любом уровне</w:t>
      </w:r>
      <w:r w:rsidRPr="00130B11">
        <w:rPr>
          <w:sz w:val="28"/>
          <w:szCs w:val="28"/>
          <w:shd w:val="clear" w:color="auto" w:fill="FFFFFF"/>
        </w:rPr>
        <w:t xml:space="preserve"> </w:t>
      </w:r>
      <w:r w:rsidR="00EB46E4">
        <w:rPr>
          <w:sz w:val="28"/>
          <w:szCs w:val="28"/>
          <w:shd w:val="clear" w:color="auto" w:fill="FFFFFF"/>
        </w:rPr>
        <w:t xml:space="preserve">– это </w:t>
      </w:r>
      <w:r w:rsidRPr="00130B11">
        <w:rPr>
          <w:sz w:val="28"/>
          <w:szCs w:val="28"/>
          <w:shd w:val="clear" w:color="auto" w:fill="FFFFFF"/>
        </w:rPr>
        <w:t>постоянн</w:t>
      </w:r>
      <w:r w:rsidR="00EB46E4">
        <w:rPr>
          <w:sz w:val="28"/>
          <w:szCs w:val="28"/>
          <w:shd w:val="clear" w:color="auto" w:fill="FFFFFF"/>
        </w:rPr>
        <w:t>е</w:t>
      </w:r>
      <w:r w:rsidRPr="00130B11">
        <w:rPr>
          <w:sz w:val="28"/>
          <w:szCs w:val="28"/>
          <w:shd w:val="clear" w:color="auto" w:fill="FFFFFF"/>
        </w:rPr>
        <w:t xml:space="preserve"> повышени</w:t>
      </w:r>
      <w:r w:rsidR="00EB46E4">
        <w:rPr>
          <w:sz w:val="28"/>
          <w:szCs w:val="28"/>
          <w:shd w:val="clear" w:color="auto" w:fill="FFFFFF"/>
        </w:rPr>
        <w:t>е</w:t>
      </w:r>
      <w:r w:rsidRPr="00130B11">
        <w:rPr>
          <w:sz w:val="28"/>
          <w:szCs w:val="28"/>
          <w:shd w:val="clear" w:color="auto" w:fill="FFFFFF"/>
        </w:rPr>
        <w:t xml:space="preserve"> качества жизни своих избирателей. В</w:t>
      </w:r>
      <w:r w:rsidR="00EB46E4">
        <w:rPr>
          <w:sz w:val="28"/>
          <w:szCs w:val="28"/>
          <w:shd w:val="clear" w:color="auto" w:fill="FFFFFF"/>
        </w:rPr>
        <w:t xml:space="preserve"> дальнейшем</w:t>
      </w:r>
      <w:r w:rsidRPr="00130B11">
        <w:rPr>
          <w:sz w:val="28"/>
          <w:szCs w:val="28"/>
          <w:shd w:val="clear" w:color="auto" w:fill="FFFFFF"/>
        </w:rPr>
        <w:t xml:space="preserve"> я намерен продолжить активную работу в данных направлениях.</w:t>
      </w:r>
    </w:p>
    <w:p w:rsidR="0042213F" w:rsidRPr="0042213F" w:rsidRDefault="0042213F" w:rsidP="00831759">
      <w:pPr>
        <w:pStyle w:val="a3"/>
        <w:ind w:firstLine="567"/>
        <w:jc w:val="both"/>
        <w:rPr>
          <w:sz w:val="28"/>
          <w:szCs w:val="28"/>
        </w:rPr>
      </w:pPr>
    </w:p>
    <w:sectPr w:rsidR="0042213F" w:rsidRPr="0042213F" w:rsidSect="007E521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2D5"/>
    <w:multiLevelType w:val="multilevel"/>
    <w:tmpl w:val="3FC2654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" w15:restartNumberingAfterBreak="0">
    <w:nsid w:val="18CB4D8A"/>
    <w:multiLevelType w:val="hybridMultilevel"/>
    <w:tmpl w:val="2D82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74BE"/>
    <w:multiLevelType w:val="hybridMultilevel"/>
    <w:tmpl w:val="6DAE4274"/>
    <w:lvl w:ilvl="0" w:tplc="2FD08B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54F29"/>
    <w:multiLevelType w:val="multilevel"/>
    <w:tmpl w:val="0BBEE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3626C8"/>
    <w:multiLevelType w:val="hybridMultilevel"/>
    <w:tmpl w:val="B8A2A7F2"/>
    <w:lvl w:ilvl="0" w:tplc="1074B1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3556406"/>
    <w:multiLevelType w:val="hybridMultilevel"/>
    <w:tmpl w:val="DEDC5CAE"/>
    <w:lvl w:ilvl="0" w:tplc="4266AB66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E6F41"/>
    <w:multiLevelType w:val="hybridMultilevel"/>
    <w:tmpl w:val="A7EE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5221"/>
    <w:multiLevelType w:val="hybridMultilevel"/>
    <w:tmpl w:val="B4465FB4"/>
    <w:lvl w:ilvl="0" w:tplc="2012A6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356E"/>
    <w:multiLevelType w:val="hybridMultilevel"/>
    <w:tmpl w:val="F97C95E2"/>
    <w:lvl w:ilvl="0" w:tplc="7EBA460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2D270B"/>
    <w:multiLevelType w:val="hybridMultilevel"/>
    <w:tmpl w:val="8C4E17C2"/>
    <w:lvl w:ilvl="0" w:tplc="36BE91B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3D61C7"/>
    <w:multiLevelType w:val="hybridMultilevel"/>
    <w:tmpl w:val="A4A6FA0E"/>
    <w:lvl w:ilvl="0" w:tplc="782E09C8">
      <w:start w:val="1"/>
      <w:numFmt w:val="decimal"/>
      <w:lvlText w:val="%1."/>
      <w:lvlJc w:val="left"/>
      <w:pPr>
        <w:ind w:left="208" w:firstLine="76"/>
      </w:pPr>
      <w:rPr>
        <w:rFonts w:hint="default"/>
      </w:rPr>
    </w:lvl>
    <w:lvl w:ilvl="1" w:tplc="8CA04792">
      <w:start w:val="1"/>
      <w:numFmt w:val="lowerLetter"/>
      <w:lvlText w:val="%2."/>
      <w:lvlJc w:val="left"/>
      <w:pPr>
        <w:ind w:left="1440" w:hanging="360"/>
      </w:pPr>
    </w:lvl>
    <w:lvl w:ilvl="2" w:tplc="0D164D38">
      <w:start w:val="1"/>
      <w:numFmt w:val="lowerRoman"/>
      <w:lvlText w:val="%3."/>
      <w:lvlJc w:val="right"/>
      <w:pPr>
        <w:ind w:left="2160" w:hanging="180"/>
      </w:pPr>
    </w:lvl>
    <w:lvl w:ilvl="3" w:tplc="F5EE350C">
      <w:start w:val="1"/>
      <w:numFmt w:val="decimal"/>
      <w:lvlText w:val="%4."/>
      <w:lvlJc w:val="left"/>
      <w:pPr>
        <w:ind w:left="2880" w:hanging="360"/>
      </w:pPr>
    </w:lvl>
    <w:lvl w:ilvl="4" w:tplc="66F89A90">
      <w:start w:val="1"/>
      <w:numFmt w:val="lowerLetter"/>
      <w:lvlText w:val="%5."/>
      <w:lvlJc w:val="left"/>
      <w:pPr>
        <w:ind w:left="3600" w:hanging="360"/>
      </w:pPr>
    </w:lvl>
    <w:lvl w:ilvl="5" w:tplc="19B467EC">
      <w:start w:val="1"/>
      <w:numFmt w:val="lowerRoman"/>
      <w:lvlText w:val="%6."/>
      <w:lvlJc w:val="right"/>
      <w:pPr>
        <w:ind w:left="4320" w:hanging="180"/>
      </w:pPr>
    </w:lvl>
    <w:lvl w:ilvl="6" w:tplc="34FAC156">
      <w:start w:val="1"/>
      <w:numFmt w:val="decimal"/>
      <w:lvlText w:val="%7."/>
      <w:lvlJc w:val="left"/>
      <w:pPr>
        <w:ind w:left="5040" w:hanging="360"/>
      </w:pPr>
    </w:lvl>
    <w:lvl w:ilvl="7" w:tplc="8CBC8F0E">
      <w:start w:val="1"/>
      <w:numFmt w:val="lowerLetter"/>
      <w:lvlText w:val="%8."/>
      <w:lvlJc w:val="left"/>
      <w:pPr>
        <w:ind w:left="5760" w:hanging="360"/>
      </w:pPr>
    </w:lvl>
    <w:lvl w:ilvl="8" w:tplc="A17A68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30549"/>
    <w:multiLevelType w:val="hybridMultilevel"/>
    <w:tmpl w:val="EBAC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E2DD3"/>
    <w:multiLevelType w:val="hybridMultilevel"/>
    <w:tmpl w:val="27FC7192"/>
    <w:lvl w:ilvl="0" w:tplc="E50C82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DF64B4"/>
    <w:multiLevelType w:val="hybridMultilevel"/>
    <w:tmpl w:val="2A00CF56"/>
    <w:lvl w:ilvl="0" w:tplc="B7AE3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EFC"/>
    <w:rsid w:val="00004C74"/>
    <w:rsid w:val="000202A2"/>
    <w:rsid w:val="00020369"/>
    <w:rsid w:val="00027ECD"/>
    <w:rsid w:val="00037132"/>
    <w:rsid w:val="000525DE"/>
    <w:rsid w:val="000541C5"/>
    <w:rsid w:val="00062C45"/>
    <w:rsid w:val="000640A8"/>
    <w:rsid w:val="000736E3"/>
    <w:rsid w:val="000A2C78"/>
    <w:rsid w:val="000A69F4"/>
    <w:rsid w:val="000B1B84"/>
    <w:rsid w:val="000B1F4C"/>
    <w:rsid w:val="000B319B"/>
    <w:rsid w:val="000E3A6A"/>
    <w:rsid w:val="000E4843"/>
    <w:rsid w:val="000F5003"/>
    <w:rsid w:val="0011144C"/>
    <w:rsid w:val="00111EFC"/>
    <w:rsid w:val="001124A8"/>
    <w:rsid w:val="00130B11"/>
    <w:rsid w:val="00131E3B"/>
    <w:rsid w:val="00134CF4"/>
    <w:rsid w:val="001362BF"/>
    <w:rsid w:val="001525F7"/>
    <w:rsid w:val="0016017B"/>
    <w:rsid w:val="00160E62"/>
    <w:rsid w:val="00164478"/>
    <w:rsid w:val="0017611B"/>
    <w:rsid w:val="00191073"/>
    <w:rsid w:val="00193831"/>
    <w:rsid w:val="00193AAE"/>
    <w:rsid w:val="001B6349"/>
    <w:rsid w:val="001B6F5C"/>
    <w:rsid w:val="001D4FD0"/>
    <w:rsid w:val="001E0EA4"/>
    <w:rsid w:val="001F588E"/>
    <w:rsid w:val="001F6FA4"/>
    <w:rsid w:val="00200D56"/>
    <w:rsid w:val="00206AB6"/>
    <w:rsid w:val="002136C0"/>
    <w:rsid w:val="00214488"/>
    <w:rsid w:val="00227254"/>
    <w:rsid w:val="0024349A"/>
    <w:rsid w:val="00244B8A"/>
    <w:rsid w:val="00244C45"/>
    <w:rsid w:val="0024789A"/>
    <w:rsid w:val="002512AA"/>
    <w:rsid w:val="00255972"/>
    <w:rsid w:val="00263C9D"/>
    <w:rsid w:val="00274E41"/>
    <w:rsid w:val="00290EAB"/>
    <w:rsid w:val="00292559"/>
    <w:rsid w:val="002964C0"/>
    <w:rsid w:val="002A6DCC"/>
    <w:rsid w:val="002A7B0A"/>
    <w:rsid w:val="002B01ED"/>
    <w:rsid w:val="002B5196"/>
    <w:rsid w:val="002C2923"/>
    <w:rsid w:val="002C66EA"/>
    <w:rsid w:val="002D308E"/>
    <w:rsid w:val="00300530"/>
    <w:rsid w:val="00310EA3"/>
    <w:rsid w:val="003149F5"/>
    <w:rsid w:val="00316BF0"/>
    <w:rsid w:val="003266D8"/>
    <w:rsid w:val="00340ABA"/>
    <w:rsid w:val="00341000"/>
    <w:rsid w:val="003502E6"/>
    <w:rsid w:val="00352968"/>
    <w:rsid w:val="003745EB"/>
    <w:rsid w:val="00381F30"/>
    <w:rsid w:val="00385E4C"/>
    <w:rsid w:val="003866A3"/>
    <w:rsid w:val="003955D8"/>
    <w:rsid w:val="003D2255"/>
    <w:rsid w:val="003D6474"/>
    <w:rsid w:val="003D652B"/>
    <w:rsid w:val="003E4F3B"/>
    <w:rsid w:val="00400FB3"/>
    <w:rsid w:val="004049B5"/>
    <w:rsid w:val="004162DD"/>
    <w:rsid w:val="0042213F"/>
    <w:rsid w:val="0042251F"/>
    <w:rsid w:val="00422EAA"/>
    <w:rsid w:val="0042560B"/>
    <w:rsid w:val="00430BD6"/>
    <w:rsid w:val="004344C4"/>
    <w:rsid w:val="00435DB0"/>
    <w:rsid w:val="00444990"/>
    <w:rsid w:val="00446CB6"/>
    <w:rsid w:val="004502D9"/>
    <w:rsid w:val="00451D98"/>
    <w:rsid w:val="0045245A"/>
    <w:rsid w:val="00454877"/>
    <w:rsid w:val="00455C76"/>
    <w:rsid w:val="00465B35"/>
    <w:rsid w:val="00465FDA"/>
    <w:rsid w:val="00471FDE"/>
    <w:rsid w:val="00483D78"/>
    <w:rsid w:val="00486D95"/>
    <w:rsid w:val="00493E0E"/>
    <w:rsid w:val="0049568C"/>
    <w:rsid w:val="004A2354"/>
    <w:rsid w:val="004A550E"/>
    <w:rsid w:val="004B6B55"/>
    <w:rsid w:val="004B7731"/>
    <w:rsid w:val="004D5569"/>
    <w:rsid w:val="004F62EF"/>
    <w:rsid w:val="00514DD1"/>
    <w:rsid w:val="0051703F"/>
    <w:rsid w:val="00520026"/>
    <w:rsid w:val="00523F3A"/>
    <w:rsid w:val="00540673"/>
    <w:rsid w:val="005518E5"/>
    <w:rsid w:val="00570E65"/>
    <w:rsid w:val="005715FF"/>
    <w:rsid w:val="00584298"/>
    <w:rsid w:val="00585E48"/>
    <w:rsid w:val="00596F7A"/>
    <w:rsid w:val="005A010E"/>
    <w:rsid w:val="005A19A3"/>
    <w:rsid w:val="005B0B22"/>
    <w:rsid w:val="005B5986"/>
    <w:rsid w:val="005D410A"/>
    <w:rsid w:val="005E4B06"/>
    <w:rsid w:val="005F4A80"/>
    <w:rsid w:val="00605C80"/>
    <w:rsid w:val="0061060E"/>
    <w:rsid w:val="00615433"/>
    <w:rsid w:val="00616734"/>
    <w:rsid w:val="006306E9"/>
    <w:rsid w:val="00632424"/>
    <w:rsid w:val="00633A71"/>
    <w:rsid w:val="00665ABB"/>
    <w:rsid w:val="00673633"/>
    <w:rsid w:val="0067780A"/>
    <w:rsid w:val="006927BB"/>
    <w:rsid w:val="00696786"/>
    <w:rsid w:val="006B6A92"/>
    <w:rsid w:val="006C338D"/>
    <w:rsid w:val="006D7069"/>
    <w:rsid w:val="006E1ACE"/>
    <w:rsid w:val="006E5F3E"/>
    <w:rsid w:val="006E6E64"/>
    <w:rsid w:val="006F11FA"/>
    <w:rsid w:val="006F7A1F"/>
    <w:rsid w:val="007018A7"/>
    <w:rsid w:val="00712308"/>
    <w:rsid w:val="00716C3C"/>
    <w:rsid w:val="0072257A"/>
    <w:rsid w:val="007226D2"/>
    <w:rsid w:val="00722D2D"/>
    <w:rsid w:val="00723166"/>
    <w:rsid w:val="00735DF6"/>
    <w:rsid w:val="00765DC9"/>
    <w:rsid w:val="00770CD6"/>
    <w:rsid w:val="00774825"/>
    <w:rsid w:val="00780D75"/>
    <w:rsid w:val="00783D43"/>
    <w:rsid w:val="00786C07"/>
    <w:rsid w:val="007A5574"/>
    <w:rsid w:val="007B2E30"/>
    <w:rsid w:val="007B6757"/>
    <w:rsid w:val="007B7854"/>
    <w:rsid w:val="007C2BA4"/>
    <w:rsid w:val="007C45C9"/>
    <w:rsid w:val="007C5B81"/>
    <w:rsid w:val="007D4B13"/>
    <w:rsid w:val="007E11D5"/>
    <w:rsid w:val="007E2907"/>
    <w:rsid w:val="007E5213"/>
    <w:rsid w:val="007F24C8"/>
    <w:rsid w:val="007F4ED6"/>
    <w:rsid w:val="00801FF3"/>
    <w:rsid w:val="008028DB"/>
    <w:rsid w:val="00803011"/>
    <w:rsid w:val="00811EC2"/>
    <w:rsid w:val="00814B2B"/>
    <w:rsid w:val="00815720"/>
    <w:rsid w:val="00817EA2"/>
    <w:rsid w:val="00824ACC"/>
    <w:rsid w:val="00831759"/>
    <w:rsid w:val="00842859"/>
    <w:rsid w:val="00850C73"/>
    <w:rsid w:val="008516A5"/>
    <w:rsid w:val="008616DE"/>
    <w:rsid w:val="008773C0"/>
    <w:rsid w:val="0089341A"/>
    <w:rsid w:val="008A0C3D"/>
    <w:rsid w:val="008B6759"/>
    <w:rsid w:val="008C31CC"/>
    <w:rsid w:val="008C50D6"/>
    <w:rsid w:val="008D2670"/>
    <w:rsid w:val="008D3DCB"/>
    <w:rsid w:val="008F05C8"/>
    <w:rsid w:val="008F4F24"/>
    <w:rsid w:val="00910BD8"/>
    <w:rsid w:val="0091593D"/>
    <w:rsid w:val="00915B52"/>
    <w:rsid w:val="0091621B"/>
    <w:rsid w:val="00925E2E"/>
    <w:rsid w:val="0094096B"/>
    <w:rsid w:val="009409DE"/>
    <w:rsid w:val="00943C49"/>
    <w:rsid w:val="0094481C"/>
    <w:rsid w:val="00947F42"/>
    <w:rsid w:val="00950811"/>
    <w:rsid w:val="00960018"/>
    <w:rsid w:val="00962523"/>
    <w:rsid w:val="009634FE"/>
    <w:rsid w:val="00970FFB"/>
    <w:rsid w:val="00971E60"/>
    <w:rsid w:val="00993A5A"/>
    <w:rsid w:val="00997706"/>
    <w:rsid w:val="009A7CD8"/>
    <w:rsid w:val="009B3857"/>
    <w:rsid w:val="009B5824"/>
    <w:rsid w:val="009C0C7D"/>
    <w:rsid w:val="009D697D"/>
    <w:rsid w:val="009F48C6"/>
    <w:rsid w:val="009F582C"/>
    <w:rsid w:val="00A23E90"/>
    <w:rsid w:val="00A34FE3"/>
    <w:rsid w:val="00A40AB9"/>
    <w:rsid w:val="00A40F63"/>
    <w:rsid w:val="00A53667"/>
    <w:rsid w:val="00A601DB"/>
    <w:rsid w:val="00A66440"/>
    <w:rsid w:val="00A7275C"/>
    <w:rsid w:val="00A736FD"/>
    <w:rsid w:val="00A90D20"/>
    <w:rsid w:val="00A95CEA"/>
    <w:rsid w:val="00AA47EC"/>
    <w:rsid w:val="00AB0C8B"/>
    <w:rsid w:val="00AB2B34"/>
    <w:rsid w:val="00AB7515"/>
    <w:rsid w:val="00AC05AF"/>
    <w:rsid w:val="00AE29B7"/>
    <w:rsid w:val="00AE452C"/>
    <w:rsid w:val="00AF1748"/>
    <w:rsid w:val="00AF7A33"/>
    <w:rsid w:val="00B022F2"/>
    <w:rsid w:val="00B03EC6"/>
    <w:rsid w:val="00B04D17"/>
    <w:rsid w:val="00B1176B"/>
    <w:rsid w:val="00B14F1D"/>
    <w:rsid w:val="00B16F4A"/>
    <w:rsid w:val="00B400F1"/>
    <w:rsid w:val="00B65AD9"/>
    <w:rsid w:val="00B6727C"/>
    <w:rsid w:val="00B70E3B"/>
    <w:rsid w:val="00B71AB7"/>
    <w:rsid w:val="00B732A0"/>
    <w:rsid w:val="00B7519D"/>
    <w:rsid w:val="00B753AF"/>
    <w:rsid w:val="00B84550"/>
    <w:rsid w:val="00B84E2C"/>
    <w:rsid w:val="00B976AA"/>
    <w:rsid w:val="00BA7AF2"/>
    <w:rsid w:val="00BB0444"/>
    <w:rsid w:val="00BC1B1D"/>
    <w:rsid w:val="00BC1B3F"/>
    <w:rsid w:val="00BD2A47"/>
    <w:rsid w:val="00BE5B22"/>
    <w:rsid w:val="00BF0C7F"/>
    <w:rsid w:val="00BF5E70"/>
    <w:rsid w:val="00C02EA3"/>
    <w:rsid w:val="00C04AC1"/>
    <w:rsid w:val="00C136F2"/>
    <w:rsid w:val="00C14A66"/>
    <w:rsid w:val="00C24A01"/>
    <w:rsid w:val="00C36DB0"/>
    <w:rsid w:val="00C443DF"/>
    <w:rsid w:val="00C65ADE"/>
    <w:rsid w:val="00C65BC8"/>
    <w:rsid w:val="00C86184"/>
    <w:rsid w:val="00C86193"/>
    <w:rsid w:val="00C96400"/>
    <w:rsid w:val="00CA05B9"/>
    <w:rsid w:val="00CC0A34"/>
    <w:rsid w:val="00CC1723"/>
    <w:rsid w:val="00CC51CD"/>
    <w:rsid w:val="00CD2670"/>
    <w:rsid w:val="00CD64B9"/>
    <w:rsid w:val="00CD66AC"/>
    <w:rsid w:val="00CD7395"/>
    <w:rsid w:val="00CE134F"/>
    <w:rsid w:val="00CE7DC1"/>
    <w:rsid w:val="00CF2DE4"/>
    <w:rsid w:val="00CF7728"/>
    <w:rsid w:val="00D00C0B"/>
    <w:rsid w:val="00D01660"/>
    <w:rsid w:val="00D038D1"/>
    <w:rsid w:val="00D15DAC"/>
    <w:rsid w:val="00D22B03"/>
    <w:rsid w:val="00D2342E"/>
    <w:rsid w:val="00D3038A"/>
    <w:rsid w:val="00D34183"/>
    <w:rsid w:val="00D37E3B"/>
    <w:rsid w:val="00D41407"/>
    <w:rsid w:val="00D72CAB"/>
    <w:rsid w:val="00D748A9"/>
    <w:rsid w:val="00D852AE"/>
    <w:rsid w:val="00D9123B"/>
    <w:rsid w:val="00D9484C"/>
    <w:rsid w:val="00DB0107"/>
    <w:rsid w:val="00DB76DE"/>
    <w:rsid w:val="00DC1E67"/>
    <w:rsid w:val="00DC608E"/>
    <w:rsid w:val="00DC6922"/>
    <w:rsid w:val="00DC6C00"/>
    <w:rsid w:val="00DC6FDA"/>
    <w:rsid w:val="00DE22CE"/>
    <w:rsid w:val="00DF102A"/>
    <w:rsid w:val="00E01ECF"/>
    <w:rsid w:val="00E07350"/>
    <w:rsid w:val="00E2621A"/>
    <w:rsid w:val="00E321C2"/>
    <w:rsid w:val="00E32A88"/>
    <w:rsid w:val="00E4252C"/>
    <w:rsid w:val="00E4275D"/>
    <w:rsid w:val="00E4405D"/>
    <w:rsid w:val="00E44412"/>
    <w:rsid w:val="00E452F0"/>
    <w:rsid w:val="00E462E4"/>
    <w:rsid w:val="00E54ADC"/>
    <w:rsid w:val="00E56AC6"/>
    <w:rsid w:val="00E602D0"/>
    <w:rsid w:val="00E66346"/>
    <w:rsid w:val="00E72270"/>
    <w:rsid w:val="00E81125"/>
    <w:rsid w:val="00E87DCC"/>
    <w:rsid w:val="00EB149E"/>
    <w:rsid w:val="00EB2963"/>
    <w:rsid w:val="00EB2AEC"/>
    <w:rsid w:val="00EB46E4"/>
    <w:rsid w:val="00EB477E"/>
    <w:rsid w:val="00EB7E2D"/>
    <w:rsid w:val="00EC6E16"/>
    <w:rsid w:val="00EC7F2E"/>
    <w:rsid w:val="00F0022B"/>
    <w:rsid w:val="00F003F7"/>
    <w:rsid w:val="00F045D2"/>
    <w:rsid w:val="00F14A10"/>
    <w:rsid w:val="00F256C9"/>
    <w:rsid w:val="00F303D7"/>
    <w:rsid w:val="00F30914"/>
    <w:rsid w:val="00F46667"/>
    <w:rsid w:val="00F50E1B"/>
    <w:rsid w:val="00F512AA"/>
    <w:rsid w:val="00F57EF2"/>
    <w:rsid w:val="00F624D3"/>
    <w:rsid w:val="00F829D9"/>
    <w:rsid w:val="00F83306"/>
    <w:rsid w:val="00F84A0E"/>
    <w:rsid w:val="00F930EC"/>
    <w:rsid w:val="00F96AFE"/>
    <w:rsid w:val="00F97535"/>
    <w:rsid w:val="00FA3318"/>
    <w:rsid w:val="00FA38AB"/>
    <w:rsid w:val="00FB0F30"/>
    <w:rsid w:val="00FB558F"/>
    <w:rsid w:val="00FD0718"/>
    <w:rsid w:val="00FF2F90"/>
    <w:rsid w:val="00FF3789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6A0E"/>
  <w15:docId w15:val="{F7C6D6E5-324E-4D9A-9647-CE1CD1F0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102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2342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56AC6"/>
    <w:rPr>
      <w:i/>
      <w:iCs/>
    </w:rPr>
  </w:style>
  <w:style w:type="paragraph" w:customStyle="1" w:styleId="sfst">
    <w:name w:val="sfst"/>
    <w:basedOn w:val="a"/>
    <w:rsid w:val="00E5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5BC8"/>
    <w:rPr>
      <w:b/>
      <w:bCs/>
    </w:rPr>
  </w:style>
  <w:style w:type="paragraph" w:customStyle="1" w:styleId="ConsTitle">
    <w:name w:val="ConsTitle"/>
    <w:rsid w:val="00C36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eading71">
    <w:name w:val="Heading 71"/>
    <w:link w:val="Heading711"/>
    <w:qFormat/>
    <w:rsid w:val="00723166"/>
    <w:rPr>
      <w:rFonts w:ascii="Arial" w:hAnsi="Arial"/>
      <w:b/>
      <w:i/>
    </w:rPr>
  </w:style>
  <w:style w:type="character" w:customStyle="1" w:styleId="ListParagraph2">
    <w:name w:val="List Paragraph2"/>
    <w:link w:val="ListParagraph21"/>
    <w:qFormat/>
    <w:rsid w:val="00723166"/>
  </w:style>
  <w:style w:type="paragraph" w:customStyle="1" w:styleId="Heading711">
    <w:name w:val="Heading 711"/>
    <w:link w:val="Heading71"/>
    <w:qFormat/>
    <w:rsid w:val="00723166"/>
    <w:pPr>
      <w:suppressAutoHyphens/>
      <w:spacing w:after="0" w:line="240" w:lineRule="auto"/>
    </w:pPr>
    <w:rPr>
      <w:rFonts w:ascii="Arial" w:hAnsi="Arial"/>
      <w:b/>
      <w:i/>
    </w:rPr>
  </w:style>
  <w:style w:type="paragraph" w:customStyle="1" w:styleId="ListParagraph21">
    <w:name w:val="List Paragraph21"/>
    <w:basedOn w:val="a"/>
    <w:link w:val="ListParagraph2"/>
    <w:qFormat/>
    <w:rsid w:val="00723166"/>
    <w:pPr>
      <w:suppressAutoHyphens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4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4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4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996ABFDF3E94F68174CD88F451E78B0E687EA24D021C6671D13D6E8EE07E4325B464740955BAF3p01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F646189889CDA6A638996ABFDF3E94F68174CD88F252E78C08687EA24D021C6671D13D7C8EB8724225A264751C03EBB551719E498C586F120C3C72p11B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F646189889CDA6A6388767A9B3609EF2892AC889FF5FB7D3586E29FD1D044934318F643ECAAB734B3BA8647Fp117I" TargetMode="External"/><Relationship Id="rId11" Type="http://schemas.openxmlformats.org/officeDocument/2006/relationships/hyperlink" Target="consultantplus://offline/ref=BA934049B67E91B35CC16254E3CCF6F6F5792CAF6848A6A63B82C96816293F7B8BEDA80BF48DBE4EEAD7B1CCc3O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934049B67E91B35CC17C59F5A0A8FCF07073A46E42ADF466D0CF3F49c7O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34049B67E91B35CC17C59F5A0A8FCF07073A46042ADF466D0CF3F49c7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B50D-6A7E-4DF1-B346-0815144F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5808</TotalTime>
  <Pages>10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247</cp:revision>
  <cp:lastPrinted>2024-02-26T13:22:00Z</cp:lastPrinted>
  <dcterms:created xsi:type="dcterms:W3CDTF">2020-12-01T11:05:00Z</dcterms:created>
  <dcterms:modified xsi:type="dcterms:W3CDTF">2025-02-24T12:01:00Z</dcterms:modified>
</cp:coreProperties>
</file>