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97" w:rsidRDefault="00BE1D60">
      <w:pPr>
        <w:pStyle w:val="a5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AB7797" w:rsidRDefault="00AB7797">
      <w:pPr>
        <w:pStyle w:val="5"/>
        <w:spacing w:line="216" w:lineRule="auto"/>
        <w:rPr>
          <w:sz w:val="28"/>
        </w:rPr>
      </w:pPr>
    </w:p>
    <w:p w:rsidR="00AB7797" w:rsidRDefault="00BE1D60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AB7797" w:rsidRDefault="00AB7797">
      <w:pPr>
        <w:spacing w:line="216" w:lineRule="auto"/>
        <w:jc w:val="center"/>
        <w:rPr>
          <w:sz w:val="28"/>
        </w:rPr>
      </w:pPr>
    </w:p>
    <w:p w:rsidR="00AB7797" w:rsidRDefault="00BE1D60">
      <w:pPr>
        <w:spacing w:line="216" w:lineRule="auto"/>
        <w:rPr>
          <w:sz w:val="28"/>
        </w:rPr>
      </w:pPr>
      <w:r>
        <w:rPr>
          <w:sz w:val="28"/>
        </w:rPr>
        <w:t>09 августа 2024 г.                                                                                    № 40/282</w:t>
      </w:r>
    </w:p>
    <w:p w:rsidR="00AB7797" w:rsidRDefault="00BE1D60">
      <w:pPr>
        <w:spacing w:line="216" w:lineRule="auto"/>
        <w:jc w:val="center"/>
      </w:pPr>
      <w:r>
        <w:t>г. Ставрополь</w:t>
      </w:r>
    </w:p>
    <w:p w:rsidR="00AB7797" w:rsidRDefault="00AB7797">
      <w:pPr>
        <w:spacing w:line="216" w:lineRule="auto"/>
        <w:jc w:val="center"/>
      </w:pPr>
    </w:p>
    <w:p w:rsidR="00AB7797" w:rsidRDefault="00BE1D60">
      <w:pPr>
        <w:spacing w:line="240" w:lineRule="exact"/>
        <w:ind w:left="28" w:right="6"/>
        <w:jc w:val="center"/>
        <w:rPr>
          <w:sz w:val="28"/>
        </w:rPr>
      </w:pPr>
      <w:r>
        <w:rPr>
          <w:sz w:val="28"/>
        </w:rPr>
        <w:t>О назначении члена участковой избирательной комиссии избирательного участка № 98 с правом решающего голоса</w:t>
      </w:r>
    </w:p>
    <w:p w:rsidR="00AB7797" w:rsidRDefault="00AB7797">
      <w:pPr>
        <w:ind w:left="28" w:right="3" w:firstLine="680"/>
        <w:jc w:val="both"/>
        <w:rPr>
          <w:sz w:val="28"/>
        </w:rPr>
      </w:pPr>
    </w:p>
    <w:p w:rsidR="00AB7797" w:rsidRDefault="00BE1D60">
      <w:pPr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«а» пункта 6,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br/>
        <w:t xml:space="preserve">в связи с досрочным прекращением полномочий члена участковой избирательной комиссии избирательного участка № 98 Курковой Юлии Сергеевны, согласно постановлению территориальной избирательной комиссии № 2 Промышленного района города Ставрополя </w:t>
      </w:r>
      <w:r>
        <w:rPr>
          <w:sz w:val="28"/>
        </w:rPr>
        <w:br/>
        <w:t>от 09 августа</w:t>
      </w:r>
      <w:proofErr w:type="gramEnd"/>
      <w:r>
        <w:rPr>
          <w:sz w:val="28"/>
        </w:rPr>
        <w:t xml:space="preserve"> 2024 г. № 40/281 «Об освобождении от обязанностей члена участковой избирательной комиссии избирательного участка № 98 с правом решающего голоса Курковой Ю.С.», территориальная избирательная комиссия № 2 Промышленного района города Ставрополя</w:t>
      </w:r>
    </w:p>
    <w:p w:rsidR="00AB7797" w:rsidRDefault="00AB7797">
      <w:pPr>
        <w:ind w:left="28" w:right="3" w:firstLine="680"/>
        <w:jc w:val="both"/>
        <w:rPr>
          <w:sz w:val="28"/>
        </w:rPr>
      </w:pPr>
    </w:p>
    <w:p w:rsidR="00AB7797" w:rsidRDefault="00BE1D60">
      <w:pPr>
        <w:ind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AB7797" w:rsidRDefault="00AB7797">
      <w:pPr>
        <w:ind w:left="28" w:right="3" w:firstLine="680"/>
        <w:jc w:val="both"/>
        <w:rPr>
          <w:sz w:val="28"/>
        </w:rPr>
      </w:pPr>
    </w:p>
    <w:p w:rsidR="00AB7797" w:rsidRDefault="00BE1D60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1. Назначить членом участковой избирательной комиссии избирательного участка № 98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</w:t>
      </w:r>
      <w:proofErr w:type="spellStart"/>
      <w:r>
        <w:rPr>
          <w:sz w:val="28"/>
        </w:rPr>
        <w:t>Барчукова</w:t>
      </w:r>
      <w:proofErr w:type="spellEnd"/>
      <w:r>
        <w:rPr>
          <w:sz w:val="28"/>
        </w:rPr>
        <w:t xml:space="preserve"> Олега Юрьевича.</w:t>
      </w:r>
    </w:p>
    <w:p w:rsidR="00AB7797" w:rsidRDefault="00BE1D60">
      <w:pPr>
        <w:ind w:left="28" w:right="3" w:firstLine="680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AB7797" w:rsidRDefault="00BE1D60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3. Направить копию настоящего постановления в Комиссию. </w:t>
      </w:r>
    </w:p>
    <w:p w:rsidR="00AB7797" w:rsidRDefault="00BE1D60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в информационно-телекоммуникационной сети «Интернет».</w:t>
      </w:r>
    </w:p>
    <w:p w:rsidR="00AB7797" w:rsidRDefault="00AB7797">
      <w:pPr>
        <w:ind w:left="28" w:right="3"/>
        <w:jc w:val="both"/>
        <w:rPr>
          <w:sz w:val="28"/>
        </w:rPr>
      </w:pPr>
    </w:p>
    <w:p w:rsidR="00AB7797" w:rsidRDefault="00AB7797">
      <w:pPr>
        <w:ind w:left="28" w:right="3"/>
        <w:jc w:val="both"/>
        <w:rPr>
          <w:sz w:val="28"/>
        </w:rPr>
      </w:pPr>
    </w:p>
    <w:p w:rsidR="00AB7797" w:rsidRDefault="00BE1D60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AB7797" w:rsidRDefault="00BE1D60">
      <w:pPr>
        <w:pStyle w:val="a8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:rsidR="00AB7797" w:rsidRDefault="00AB7797">
      <w:pPr>
        <w:pStyle w:val="a8"/>
        <w:spacing w:line="216" w:lineRule="auto"/>
        <w:ind w:left="0" w:right="-2"/>
        <w:jc w:val="left"/>
        <w:rPr>
          <w:b w:val="0"/>
          <w:vertAlign w:val="superscript"/>
        </w:rPr>
      </w:pPr>
    </w:p>
    <w:p w:rsidR="00AB7797" w:rsidRDefault="00BE1D60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AB7797" w:rsidRDefault="00BE1D60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:rsidR="00AB7797" w:rsidRDefault="00AB7797">
      <w:pPr>
        <w:spacing w:line="216" w:lineRule="auto"/>
        <w:rPr>
          <w:sz w:val="28"/>
        </w:rPr>
      </w:pPr>
    </w:p>
    <w:p w:rsidR="00AB7797" w:rsidRDefault="00AB7797">
      <w:pPr>
        <w:spacing w:line="216" w:lineRule="auto"/>
        <w:rPr>
          <w:sz w:val="28"/>
        </w:rPr>
      </w:pPr>
    </w:p>
    <w:p w:rsidR="00AB7797" w:rsidRDefault="00AB7797">
      <w:pPr>
        <w:spacing w:line="216" w:lineRule="auto"/>
        <w:rPr>
          <w:sz w:val="28"/>
        </w:rPr>
      </w:pPr>
    </w:p>
    <w:p w:rsidR="00AB7797" w:rsidRDefault="00AB7797">
      <w:pPr>
        <w:spacing w:line="216" w:lineRule="auto"/>
        <w:rPr>
          <w:sz w:val="28"/>
        </w:rPr>
      </w:pPr>
    </w:p>
    <w:p w:rsidR="00AB7797" w:rsidRDefault="00AB7797">
      <w:pPr>
        <w:spacing w:line="216" w:lineRule="auto"/>
        <w:rPr>
          <w:sz w:val="28"/>
        </w:rPr>
      </w:pPr>
    </w:p>
    <w:p w:rsidR="00AB7797" w:rsidRDefault="00AB7797">
      <w:pPr>
        <w:widowControl w:val="0"/>
        <w:ind w:left="4536"/>
        <w:jc w:val="center"/>
        <w:outlineLvl w:val="1"/>
        <w:rPr>
          <w:sz w:val="22"/>
        </w:rPr>
      </w:pPr>
    </w:p>
    <w:p w:rsidR="00AB7797" w:rsidRDefault="00BE1D60" w:rsidP="00BE1D60">
      <w:pPr>
        <w:widowControl w:val="0"/>
        <w:spacing w:line="240" w:lineRule="exact"/>
        <w:ind w:left="4536"/>
        <w:jc w:val="center"/>
        <w:outlineLvl w:val="1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AB7797" w:rsidRDefault="00BE1D60" w:rsidP="00BE1D60">
      <w:pPr>
        <w:widowControl w:val="0"/>
        <w:spacing w:line="240" w:lineRule="exact"/>
        <w:ind w:left="4536"/>
        <w:jc w:val="center"/>
        <w:outlineLvl w:val="1"/>
      </w:pPr>
      <w:r>
        <w:rPr>
          <w:sz w:val="22"/>
        </w:rPr>
        <w:t xml:space="preserve">к постановлению территориальной избирательной комиссии № 2 Промышленного района города Ставрополя от 02.06.2023 г. № 7/31 </w:t>
      </w:r>
      <w:r>
        <w:rPr>
          <w:sz w:val="22"/>
        </w:rPr>
        <w:br/>
        <w:t>(с изменениями, внесенными постановлением территориальной избирательной комиссии № 2 Промышленного района города Ставрополя от 15.07.2024 № 37/264, 09.08.2024 № 40/282)</w:t>
      </w:r>
    </w:p>
    <w:p w:rsidR="00AB7797" w:rsidRDefault="00AB7797">
      <w:pPr>
        <w:widowControl w:val="0"/>
        <w:ind w:firstLine="5103"/>
        <w:jc w:val="center"/>
        <w:rPr>
          <w:sz w:val="28"/>
        </w:rPr>
      </w:pPr>
    </w:p>
    <w:p w:rsidR="00AB7797" w:rsidRDefault="00BE1D60">
      <w:pPr>
        <w:widowControl w:val="0"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98 с правом решающего голоса</w:t>
      </w:r>
    </w:p>
    <w:p w:rsidR="00AB7797" w:rsidRDefault="00AB7797">
      <w:pPr>
        <w:widowControl w:val="0"/>
        <w:jc w:val="center"/>
        <w:rPr>
          <w:sz w:val="28"/>
        </w:rPr>
      </w:pPr>
    </w:p>
    <w:p w:rsidR="00AB7797" w:rsidRDefault="00BE1D6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Место нахождения участковой избирательной комиссии и помещения для голосования: муниципальное бюджетное общеобразовательное учреждение лицей № 16 города Ставрополя (ул. Мира, 458)</w:t>
      </w:r>
    </w:p>
    <w:p w:rsidR="00AB7797" w:rsidRDefault="00AB7797">
      <w:pPr>
        <w:widowControl w:val="0"/>
        <w:ind w:firstLine="708"/>
        <w:rPr>
          <w:sz w:val="28"/>
        </w:rPr>
      </w:pPr>
    </w:p>
    <w:p w:rsidR="00AB7797" w:rsidRDefault="00BE1D6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- 12 членов</w:t>
      </w:r>
    </w:p>
    <w:p w:rsidR="00AB7797" w:rsidRDefault="00AB7797">
      <w:pPr>
        <w:widowControl w:val="0"/>
        <w:jc w:val="both"/>
        <w:rPr>
          <w:sz w:val="28"/>
        </w:rPr>
      </w:pPr>
    </w:p>
    <w:p w:rsidR="00AB7797" w:rsidRDefault="00BE1D6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AB7797" w:rsidRDefault="00AB7797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4961"/>
      </w:tblGrid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widowControl w:val="0"/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widowControl w:val="0"/>
              <w:spacing w:line="240" w:lineRule="exact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widowControl w:val="0"/>
              <w:spacing w:line="240" w:lineRule="exact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AB7797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proofErr w:type="spellStart"/>
            <w:r>
              <w:t>Базалеева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r>
              <w:t>Барчуков Олег Юрьевич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>Региональное отделение политической партии «Партия Возрождения России» в Ставропольском крае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r>
              <w:t>Бережная Яна Сергеевна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r>
              <w:t>Борисов Владимир Владимирович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AB7797" w:rsidTr="00AA2B00">
        <w:trPr>
          <w:trHeight w:val="6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proofErr w:type="spellStart"/>
            <w:r>
              <w:t>Ботнаренко</w:t>
            </w:r>
            <w:proofErr w:type="spellEnd"/>
            <w:r>
              <w:t xml:space="preserve"> Наталья </w:t>
            </w:r>
            <w:bookmarkStart w:id="0" w:name="_GoBack"/>
            <w:bookmarkEnd w:id="0"/>
            <w:r>
              <w:t>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r>
              <w:t>собрание избирателей по месту работы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r>
              <w:t>Гаршина Татьяна Васильевна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r>
              <w:t>Дробышева Людмила Васильевна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 xml:space="preserve">собрание избирателей по месту работы 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proofErr w:type="spellStart"/>
            <w:r>
              <w:t>Летуновская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 xml:space="preserve">Региональное отделение в Ставропольском крае Политической партии «Гражданская Платформа» 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r>
              <w:t>Селюкова Диана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>собрание избирателей по месту жительства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r>
              <w:t>Татевосян Анна Васильевна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proofErr w:type="spellStart"/>
            <w:r>
              <w:t>Тюменева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AB779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Pr="00BE1D60" w:rsidRDefault="00AB7797" w:rsidP="00BE1D60">
            <w:pPr>
              <w:pStyle w:val="af0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spacing w:after="240"/>
            </w:pPr>
            <w:r>
              <w:t>Щербинина Виктория Марковна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797" w:rsidRDefault="00BE1D60">
            <w:pPr>
              <w:jc w:val="both"/>
            </w:pPr>
            <w: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</w:tbl>
    <w:p w:rsidR="00AB7797" w:rsidRDefault="00AB7797">
      <w:pPr>
        <w:sectPr w:rsidR="00AB7797">
          <w:pgSz w:w="11906" w:h="16838"/>
          <w:pgMar w:top="993" w:right="567" w:bottom="1134" w:left="1985" w:header="709" w:footer="709" w:gutter="0"/>
          <w:cols w:space="720"/>
        </w:sectPr>
      </w:pPr>
    </w:p>
    <w:p w:rsidR="00AB7797" w:rsidRDefault="00AB7797">
      <w:pPr>
        <w:rPr>
          <w:sz w:val="28"/>
        </w:rPr>
      </w:pPr>
    </w:p>
    <w:sectPr w:rsidR="00AB7797">
      <w:pgSz w:w="11906" w:h="16838"/>
      <w:pgMar w:top="567" w:right="567" w:bottom="1134" w:left="56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36CB"/>
    <w:multiLevelType w:val="hybridMultilevel"/>
    <w:tmpl w:val="8D94F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797"/>
    <w:rsid w:val="00AA2B00"/>
    <w:rsid w:val="00AB7797"/>
    <w:rsid w:val="00B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a5">
    <w:name w:val="Содерж"/>
    <w:basedOn w:val="a"/>
    <w:link w:val="a6"/>
    <w:pPr>
      <w:widowControl w:val="0"/>
      <w:spacing w:after="120"/>
      <w:jc w:val="center"/>
    </w:pPr>
    <w:rPr>
      <w:sz w:val="28"/>
    </w:rPr>
  </w:style>
  <w:style w:type="character" w:customStyle="1" w:styleId="a6">
    <w:name w:val="Содерж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Block Text"/>
    <w:basedOn w:val="a"/>
    <w:link w:val="a9"/>
    <w:pPr>
      <w:ind w:left="1134" w:right="1132"/>
      <w:jc w:val="center"/>
    </w:pPr>
    <w:rPr>
      <w:b/>
      <w:sz w:val="28"/>
    </w:rPr>
  </w:style>
  <w:style w:type="character" w:customStyle="1" w:styleId="a9">
    <w:name w:val="Цитата Знак"/>
    <w:basedOn w:val="1"/>
    <w:link w:val="a8"/>
    <w:rPr>
      <w:b/>
      <w:sz w:val="28"/>
    </w:rPr>
  </w:style>
  <w:style w:type="paragraph" w:customStyle="1" w:styleId="16">
    <w:name w:val="Знак сноски1"/>
    <w:link w:val="aa"/>
    <w:rPr>
      <w:vertAlign w:val="superscript"/>
    </w:rPr>
  </w:style>
  <w:style w:type="character" w:styleId="aa">
    <w:name w:val="footnote reference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link w:val="ae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e">
    <w:name w:val="Название Знак"/>
    <w:basedOn w:val="1"/>
    <w:link w:val="ad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E1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2024-08-09T08:26:00Z</dcterms:created>
  <dcterms:modified xsi:type="dcterms:W3CDTF">2024-08-12T14:45:00Z</dcterms:modified>
</cp:coreProperties>
</file>