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BF3A81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27</w:t>
      </w:r>
      <w:r w:rsidR="001A694D">
        <w:rPr>
          <w:b w:val="0"/>
          <w:szCs w:val="24"/>
        </w:rPr>
        <w:t xml:space="preserve"> сентября </w:t>
      </w:r>
      <w:bookmarkStart w:id="0" w:name="_GoBack"/>
      <w:bookmarkEnd w:id="0"/>
      <w:r w:rsidR="001A694D" w:rsidRPr="00A63B3D">
        <w:rPr>
          <w:b w:val="0"/>
          <w:szCs w:val="24"/>
        </w:rPr>
        <w:t>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E45FBE">
        <w:rPr>
          <w:b w:val="0"/>
          <w:szCs w:val="24"/>
        </w:rPr>
        <w:t>484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Pr="001A694D">
        <w:rPr>
          <w:b w:val="0"/>
          <w:bCs/>
          <w:iCs/>
          <w:szCs w:val="28"/>
        </w:rPr>
        <w:t xml:space="preserve">Думы Ставропольского края </w:t>
      </w:r>
      <w:r w:rsidR="00BF3A81">
        <w:rPr>
          <w:b w:val="0"/>
          <w:bCs/>
          <w:iCs/>
          <w:szCs w:val="28"/>
        </w:rPr>
        <w:t xml:space="preserve">седьмого </w:t>
      </w:r>
      <w:r w:rsidRPr="001A694D">
        <w:rPr>
          <w:b w:val="0"/>
          <w:bCs/>
          <w:iCs/>
          <w:szCs w:val="28"/>
        </w:rPr>
        <w:t xml:space="preserve"> созыва по одномандатному избирательному округу №20</w:t>
      </w:r>
    </w:p>
    <w:p w:rsidR="001A694D" w:rsidRPr="001A694D" w:rsidRDefault="001A694D" w:rsidP="001A694D"/>
    <w:p w:rsidR="001A694D" w:rsidRDefault="00BF3A81" w:rsidP="00353B31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1A694D" w:rsidRPr="001A694D">
        <w:rPr>
          <w:szCs w:val="28"/>
        </w:rPr>
        <w:t>На основании постановления террито</w:t>
      </w:r>
      <w:r>
        <w:rPr>
          <w:szCs w:val="28"/>
        </w:rPr>
        <w:t xml:space="preserve">риальной избирательной комиссии </w:t>
      </w:r>
      <w:r w:rsidR="001A694D" w:rsidRPr="001A694D">
        <w:rPr>
          <w:szCs w:val="28"/>
        </w:rPr>
        <w:t xml:space="preserve">Промышленного района города Ставрополя </w:t>
      </w:r>
      <w:r>
        <w:rPr>
          <w:szCs w:val="28"/>
        </w:rPr>
        <w:t xml:space="preserve">от </w:t>
      </w:r>
      <w:r w:rsidRPr="00BF3A81">
        <w:rPr>
          <w:szCs w:val="28"/>
        </w:rPr>
        <w:t xml:space="preserve">21 сентября 2021 года </w:t>
      </w:r>
      <w:r>
        <w:rPr>
          <w:szCs w:val="28"/>
        </w:rPr>
        <w:t>№ 52/457 «</w:t>
      </w:r>
      <w:r w:rsidRPr="00BF3A81">
        <w:rPr>
          <w:szCs w:val="28"/>
        </w:rPr>
        <w:t>О результатах выборов депутатов Думы Ставропольского края седьмого созыва по одномандатному избирательному округу № 20</w:t>
      </w:r>
      <w:r>
        <w:rPr>
          <w:szCs w:val="28"/>
        </w:rPr>
        <w:t xml:space="preserve">» </w:t>
      </w:r>
      <w:r w:rsidR="001A694D" w:rsidRPr="00A63B3D">
        <w:rPr>
          <w:szCs w:val="28"/>
        </w:rPr>
        <w:t xml:space="preserve">в соответствии со статьей </w:t>
      </w:r>
      <w:r w:rsidR="00353B31">
        <w:rPr>
          <w:szCs w:val="28"/>
        </w:rPr>
        <w:t>5</w:t>
      </w:r>
      <w:r w:rsidR="001A694D" w:rsidRPr="00A63B3D">
        <w:rPr>
          <w:szCs w:val="28"/>
        </w:rPr>
        <w:t xml:space="preserve"> </w:t>
      </w:r>
      <w:r w:rsidR="00353B31">
        <w:rPr>
          <w:szCs w:val="28"/>
        </w:rPr>
        <w:t xml:space="preserve">Закона </w:t>
      </w:r>
      <w:r w:rsidR="00353B31" w:rsidRPr="00353B31">
        <w:rPr>
          <w:szCs w:val="28"/>
        </w:rPr>
        <w:t xml:space="preserve">Ставропольского </w:t>
      </w:r>
      <w:r w:rsidR="00353B31">
        <w:rPr>
          <w:szCs w:val="28"/>
        </w:rPr>
        <w:t>к</w:t>
      </w:r>
      <w:r w:rsidR="00353B31" w:rsidRPr="00353B31">
        <w:rPr>
          <w:szCs w:val="28"/>
        </w:rPr>
        <w:t>рая</w:t>
      </w:r>
      <w:r w:rsidR="00353B31">
        <w:rPr>
          <w:szCs w:val="28"/>
        </w:rPr>
        <w:t xml:space="preserve"> N 42-кз «</w:t>
      </w:r>
      <w:r w:rsidR="00353B31" w:rsidRPr="00353B31">
        <w:rPr>
          <w:szCs w:val="28"/>
        </w:rPr>
        <w:t>О системе избирательных комиссий в Ставропольском крае</w:t>
      </w:r>
      <w:r w:rsidR="00353B31">
        <w:rPr>
          <w:szCs w:val="28"/>
        </w:rPr>
        <w:t>»</w:t>
      </w:r>
      <w:r>
        <w:rPr>
          <w:szCs w:val="28"/>
        </w:rPr>
        <w:t>,</w:t>
      </w:r>
      <w:r w:rsidR="001A694D" w:rsidRPr="00A63B3D">
        <w:rPr>
          <w:szCs w:val="28"/>
        </w:rPr>
        <w:t xml:space="preserve"> </w:t>
      </w:r>
      <w:r w:rsidR="001A694D"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353B31" w:rsidRPr="00BF3A81" w:rsidRDefault="00353B31" w:rsidP="00353B31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353B31" w:rsidRDefault="001A694D" w:rsidP="00353B31">
      <w:pPr>
        <w:pStyle w:val="a6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353B31">
        <w:rPr>
          <w:szCs w:val="28"/>
        </w:rPr>
        <w:t xml:space="preserve">Зарегистрировать Богданова Ивана Васильевича, избранного депутатом </w:t>
      </w:r>
      <w:r w:rsidRPr="00353B31">
        <w:rPr>
          <w:i/>
          <w:iCs/>
          <w:szCs w:val="28"/>
        </w:rPr>
        <w:t xml:space="preserve"> </w:t>
      </w:r>
      <w:r w:rsidRPr="00353B31">
        <w:rPr>
          <w:iCs/>
          <w:szCs w:val="28"/>
        </w:rPr>
        <w:t xml:space="preserve">Думы Ставропольского края </w:t>
      </w:r>
      <w:r w:rsidR="00353B31" w:rsidRPr="00353B31">
        <w:rPr>
          <w:iCs/>
          <w:szCs w:val="28"/>
        </w:rPr>
        <w:t>седьмого</w:t>
      </w:r>
      <w:r w:rsidRPr="00353B31">
        <w:rPr>
          <w:iCs/>
          <w:szCs w:val="28"/>
        </w:rPr>
        <w:t xml:space="preserve"> созыва по одномандатному избирательному округу № 20</w:t>
      </w:r>
    </w:p>
    <w:p w:rsidR="001A694D" w:rsidRPr="00353B31" w:rsidRDefault="001A694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F06B2D" w:rsidRPr="00F06B2D">
        <w:rPr>
          <w:rFonts w:ascii="Times New Roman CYR" w:hAnsi="Times New Roman CYR"/>
          <w:szCs w:val="28"/>
        </w:rPr>
        <w:t>Богданову Ивану Васильевичу</w:t>
      </w:r>
      <w:r w:rsidR="00F06B2D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 xml:space="preserve">депутатом </w:t>
      </w:r>
      <w:r w:rsidR="00F06B2D" w:rsidRPr="00F06B2D">
        <w:rPr>
          <w:iCs/>
          <w:szCs w:val="28"/>
        </w:rPr>
        <w:t xml:space="preserve">Думы Ставропольского края </w:t>
      </w:r>
      <w:r w:rsidR="00353B31">
        <w:rPr>
          <w:iCs/>
          <w:szCs w:val="28"/>
        </w:rPr>
        <w:t>седьмого</w:t>
      </w:r>
      <w:r w:rsidR="00F06B2D" w:rsidRPr="00F06B2D">
        <w:rPr>
          <w:iCs/>
          <w:szCs w:val="28"/>
        </w:rPr>
        <w:t xml:space="preserve">  созыва по одномандатному избирательному округу № 20</w:t>
      </w:r>
    </w:p>
    <w:p w:rsidR="00F06B2D" w:rsidRPr="00F06B2D" w:rsidRDefault="00F06B2D" w:rsidP="00353B31">
      <w:p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353B31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353B31">
      <w:p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353B31">
        <w:rPr>
          <w:rFonts w:ascii="Times New Roman CYR" w:hAnsi="Times New Roman CYR"/>
          <w:bCs/>
          <w:szCs w:val="28"/>
        </w:rPr>
        <w:t>С.С. Максименко</w:t>
      </w:r>
    </w:p>
    <w:p w:rsidR="00353B31" w:rsidRDefault="00353B31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353B31">
      <w:pPr>
        <w:tabs>
          <w:tab w:val="num" w:pos="0"/>
        </w:tabs>
        <w:ind w:firstLine="567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CD70B27"/>
    <w:multiLevelType w:val="hybridMultilevel"/>
    <w:tmpl w:val="B98A6508"/>
    <w:lvl w:ilvl="0" w:tplc="5D6C68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A694D"/>
    <w:rsid w:val="00353B31"/>
    <w:rsid w:val="00585E6E"/>
    <w:rsid w:val="0063077E"/>
    <w:rsid w:val="00A06666"/>
    <w:rsid w:val="00B75235"/>
    <w:rsid w:val="00B82EF4"/>
    <w:rsid w:val="00BB1798"/>
    <w:rsid w:val="00BF3A81"/>
    <w:rsid w:val="00E45FBE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353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5F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353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5F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7</cp:revision>
  <cp:lastPrinted>2021-09-27T06:02:00Z</cp:lastPrinted>
  <dcterms:created xsi:type="dcterms:W3CDTF">2016-09-22T09:05:00Z</dcterms:created>
  <dcterms:modified xsi:type="dcterms:W3CDTF">2021-09-27T06:02:00Z</dcterms:modified>
</cp:coreProperties>
</file>