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EB01D6">
        <w:rPr>
          <w:rFonts w:ascii="Times New Roman" w:hAnsi="Times New Roman"/>
          <w:b w:val="0"/>
          <w:szCs w:val="28"/>
        </w:rPr>
        <w:t>959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DD084C">
        <w:rPr>
          <w:bCs/>
          <w:sz w:val="28"/>
          <w:szCs w:val="28"/>
        </w:rPr>
        <w:t>37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EB01D6">
        <w:rPr>
          <w:bCs/>
          <w:sz w:val="28"/>
          <w:szCs w:val="28"/>
        </w:rPr>
        <w:t>Махмудовой Лейлы Байрамовны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DD084C">
        <w:rPr>
          <w:bCs/>
          <w:sz w:val="28"/>
          <w:szCs w:val="28"/>
        </w:rPr>
        <w:t>37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DD084C">
        <w:rPr>
          <w:rFonts w:ascii="Times New Roman CYR" w:hAnsi="Times New Roman CYR"/>
          <w:sz w:val="28"/>
          <w:szCs w:val="28"/>
        </w:rPr>
        <w:t>37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DD084C">
        <w:rPr>
          <w:rFonts w:ascii="Times New Roman" w:hAnsi="Times New Roman"/>
          <w:b w:val="0"/>
          <w:bCs/>
          <w:szCs w:val="28"/>
        </w:rPr>
        <w:t>37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EB01D6">
        <w:rPr>
          <w:rFonts w:ascii="Times New Roman" w:hAnsi="Times New Roman"/>
          <w:b w:val="0"/>
          <w:bCs/>
          <w:szCs w:val="28"/>
        </w:rPr>
        <w:t>Махмудовой Лейлы Байрамовны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581413">
        <w:rPr>
          <w:rFonts w:ascii="Times New Roman" w:hAnsi="Times New Roman"/>
          <w:b w:val="0"/>
          <w:szCs w:val="28"/>
        </w:rPr>
        <w:t>37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2E28B7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EB01D6">
        <w:rPr>
          <w:bCs/>
          <w:sz w:val="28"/>
          <w:szCs w:val="28"/>
        </w:rPr>
        <w:t>Махмудовой Лейлы Байрамовны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581413">
        <w:rPr>
          <w:bCs/>
          <w:sz w:val="28"/>
          <w:szCs w:val="28"/>
        </w:rPr>
        <w:t>ии избирательного участка № 37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581413">
        <w:rPr>
          <w:bCs/>
          <w:sz w:val="28"/>
          <w:szCs w:val="28"/>
        </w:rPr>
        <w:t>иссии избирательного участка № 37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EA387F" w:rsidRPr="007F1A64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581413">
        <w:rPr>
          <w:szCs w:val="28"/>
        </w:rPr>
        <w:t>37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EB01D6">
        <w:rPr>
          <w:szCs w:val="28"/>
        </w:rPr>
        <w:t>Иванисова Алексея Владимировича</w:t>
      </w:r>
      <w:r w:rsidR="008A3731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EB01D6">
        <w:rPr>
          <w:szCs w:val="28"/>
        </w:rPr>
        <w:t>–</w:t>
      </w:r>
      <w:r w:rsidR="007F1A64">
        <w:rPr>
          <w:szCs w:val="28"/>
        </w:rPr>
        <w:t xml:space="preserve"> </w:t>
      </w:r>
      <w:r w:rsidR="00EB01D6">
        <w:rPr>
          <w:szCs w:val="28"/>
        </w:rPr>
        <w:t>собрание избирателей по месту работы</w:t>
      </w:r>
      <w:bookmarkStart w:id="0" w:name="_GoBack"/>
      <w:bookmarkEnd w:id="0"/>
      <w:r w:rsidR="007F1A64" w:rsidRPr="008A745D">
        <w:rPr>
          <w:rFonts w:eastAsia="Times New Roman"/>
          <w:szCs w:val="28"/>
        </w:rPr>
        <w:t>).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581413">
        <w:rPr>
          <w:szCs w:val="28"/>
        </w:rPr>
        <w:t>37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8A745D" w:rsidRDefault="008A745D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975" w:rsidRDefault="00383975" w:rsidP="005F4277">
      <w:r>
        <w:separator/>
      </w:r>
    </w:p>
  </w:endnote>
  <w:endnote w:type="continuationSeparator" w:id="0">
    <w:p w:rsidR="00383975" w:rsidRDefault="00383975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975" w:rsidRDefault="00383975" w:rsidP="005F4277">
      <w:r>
        <w:separator/>
      </w:r>
    </w:p>
  </w:footnote>
  <w:footnote w:type="continuationSeparator" w:id="0">
    <w:p w:rsidR="00383975" w:rsidRDefault="00383975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2E28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1EA3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CDC4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45</cp:revision>
  <cp:lastPrinted>2025-08-26T10:00:00Z</cp:lastPrinted>
  <dcterms:created xsi:type="dcterms:W3CDTF">2023-04-04T11:35:00Z</dcterms:created>
  <dcterms:modified xsi:type="dcterms:W3CDTF">2025-08-26T10:00:00Z</dcterms:modified>
</cp:coreProperties>
</file>