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F4E" w:rsidRPr="00594153" w:rsidRDefault="00981F4E" w:rsidP="00981F4E">
      <w:pPr>
        <w:pStyle w:val="31"/>
        <w:rPr>
          <w:rFonts w:ascii="Times New Roman" w:hAnsi="Times New Roman"/>
          <w:bCs/>
          <w:szCs w:val="28"/>
        </w:rPr>
      </w:pPr>
      <w:r w:rsidRPr="00594153">
        <w:rPr>
          <w:rFonts w:ascii="Times New Roman" w:hAnsi="Times New Roman"/>
          <w:szCs w:val="28"/>
        </w:rPr>
        <w:t>ТЕРРИТОРИАЛЬНАЯ ИЗБИРАТЕЛЬНАЯ КОМИССИЯ</w:t>
      </w:r>
    </w:p>
    <w:p w:rsidR="00981F4E" w:rsidRPr="00594153" w:rsidRDefault="00981F4E" w:rsidP="00981F4E">
      <w:pPr>
        <w:pStyle w:val="31"/>
        <w:rPr>
          <w:rFonts w:ascii="Times New Roman" w:hAnsi="Times New Roman"/>
          <w:bCs/>
          <w:szCs w:val="28"/>
        </w:rPr>
      </w:pPr>
      <w:r w:rsidRPr="00594153">
        <w:rPr>
          <w:rFonts w:ascii="Times New Roman" w:hAnsi="Times New Roman"/>
          <w:bCs/>
          <w:szCs w:val="28"/>
        </w:rPr>
        <w:t>Ленинского района города Ставрополя</w:t>
      </w:r>
    </w:p>
    <w:p w:rsidR="00981F4E" w:rsidRDefault="00981F4E" w:rsidP="00981F4E">
      <w:pPr>
        <w:pStyle w:val="31"/>
        <w:jc w:val="left"/>
        <w:rPr>
          <w:rFonts w:ascii="Times New Roman" w:hAnsi="Times New Roman"/>
          <w:bCs/>
          <w:szCs w:val="28"/>
        </w:rPr>
      </w:pPr>
    </w:p>
    <w:p w:rsidR="00981F4E" w:rsidRPr="00486229" w:rsidRDefault="00981F4E" w:rsidP="00981F4E">
      <w:pPr>
        <w:pStyle w:val="31"/>
        <w:rPr>
          <w:rFonts w:ascii="Times New Roman" w:hAnsi="Times New Roman"/>
          <w:bCs/>
          <w:szCs w:val="28"/>
        </w:rPr>
      </w:pPr>
      <w:r w:rsidRPr="00486229">
        <w:rPr>
          <w:rFonts w:ascii="Times New Roman" w:hAnsi="Times New Roman"/>
          <w:bCs/>
          <w:szCs w:val="28"/>
        </w:rPr>
        <w:t>ПОСТАНОВЛЕНИЕ</w:t>
      </w:r>
    </w:p>
    <w:p w:rsidR="00981F4E" w:rsidRPr="00486229" w:rsidRDefault="00981F4E" w:rsidP="00981F4E">
      <w:pPr>
        <w:pStyle w:val="31"/>
        <w:jc w:val="left"/>
        <w:rPr>
          <w:rFonts w:ascii="Times New Roman" w:hAnsi="Times New Roman"/>
          <w:bCs/>
          <w:szCs w:val="28"/>
        </w:rPr>
      </w:pPr>
    </w:p>
    <w:p w:rsidR="00981F4E" w:rsidRPr="00BA3771" w:rsidRDefault="00981F4E" w:rsidP="00981F4E">
      <w:pPr>
        <w:pStyle w:val="31"/>
        <w:widowControl w:val="0"/>
        <w:rPr>
          <w:rFonts w:ascii="Times New Roman" w:hAnsi="Times New Roman"/>
          <w:b w:val="0"/>
          <w:szCs w:val="28"/>
          <w:u w:val="single"/>
        </w:rPr>
      </w:pPr>
      <w:r w:rsidRPr="00BA3771">
        <w:rPr>
          <w:rFonts w:ascii="Times New Roman" w:hAnsi="Times New Roman"/>
          <w:b w:val="0"/>
          <w:szCs w:val="28"/>
        </w:rPr>
        <w:t>«</w:t>
      </w:r>
      <w:r w:rsidR="001751A1">
        <w:rPr>
          <w:rFonts w:ascii="Times New Roman" w:hAnsi="Times New Roman"/>
          <w:b w:val="0"/>
          <w:szCs w:val="28"/>
        </w:rPr>
        <w:t>30</w:t>
      </w:r>
      <w:r>
        <w:rPr>
          <w:rFonts w:ascii="Times New Roman" w:hAnsi="Times New Roman"/>
          <w:b w:val="0"/>
          <w:szCs w:val="28"/>
        </w:rPr>
        <w:t xml:space="preserve">» </w:t>
      </w:r>
      <w:r w:rsidR="00A56210">
        <w:rPr>
          <w:rFonts w:ascii="Times New Roman" w:hAnsi="Times New Roman"/>
          <w:b w:val="0"/>
          <w:szCs w:val="28"/>
        </w:rPr>
        <w:t>июня</w:t>
      </w:r>
      <w:r w:rsidRPr="00BA3771">
        <w:rPr>
          <w:rFonts w:ascii="Times New Roman" w:hAnsi="Times New Roman"/>
          <w:b w:val="0"/>
          <w:szCs w:val="28"/>
        </w:rPr>
        <w:t xml:space="preserve"> 202</w:t>
      </w:r>
      <w:r w:rsidR="002E6ED4">
        <w:rPr>
          <w:rFonts w:ascii="Times New Roman" w:hAnsi="Times New Roman"/>
          <w:b w:val="0"/>
          <w:szCs w:val="28"/>
        </w:rPr>
        <w:t>6</w:t>
      </w:r>
      <w:r w:rsidRPr="00BA3771">
        <w:rPr>
          <w:rFonts w:ascii="Times New Roman" w:hAnsi="Times New Roman"/>
          <w:b w:val="0"/>
          <w:szCs w:val="28"/>
        </w:rPr>
        <w:t xml:space="preserve"> г.                                                                                       № </w:t>
      </w:r>
      <w:r w:rsidR="001751A1">
        <w:rPr>
          <w:rFonts w:ascii="Times New Roman" w:hAnsi="Times New Roman"/>
          <w:b w:val="0"/>
          <w:szCs w:val="28"/>
        </w:rPr>
        <w:t>5</w:t>
      </w:r>
      <w:r w:rsidRPr="00BA3771">
        <w:rPr>
          <w:rFonts w:ascii="Times New Roman" w:hAnsi="Times New Roman"/>
          <w:b w:val="0"/>
          <w:szCs w:val="28"/>
        </w:rPr>
        <w:t>/</w:t>
      </w:r>
      <w:r w:rsidR="00061778">
        <w:rPr>
          <w:rFonts w:ascii="Times New Roman" w:hAnsi="Times New Roman"/>
          <w:b w:val="0"/>
          <w:szCs w:val="28"/>
        </w:rPr>
        <w:t>33</w:t>
      </w:r>
    </w:p>
    <w:p w:rsidR="00981F4E" w:rsidRPr="00BA3771" w:rsidRDefault="00981F4E" w:rsidP="0025654F">
      <w:pPr>
        <w:pStyle w:val="31"/>
        <w:widowControl w:val="0"/>
        <w:spacing w:line="240" w:lineRule="exact"/>
        <w:rPr>
          <w:rFonts w:ascii="Times New Roman" w:hAnsi="Times New Roman"/>
          <w:b w:val="0"/>
          <w:szCs w:val="28"/>
        </w:rPr>
      </w:pPr>
    </w:p>
    <w:p w:rsidR="00981F4E" w:rsidRPr="00362856" w:rsidRDefault="00981F4E" w:rsidP="0025654F">
      <w:pPr>
        <w:pStyle w:val="31"/>
        <w:widowControl w:val="0"/>
        <w:spacing w:line="240" w:lineRule="exact"/>
        <w:rPr>
          <w:rFonts w:ascii="Times New Roman" w:hAnsi="Times New Roman"/>
          <w:b w:val="0"/>
          <w:szCs w:val="28"/>
        </w:rPr>
      </w:pPr>
      <w:r w:rsidRPr="00362856">
        <w:rPr>
          <w:rFonts w:ascii="Times New Roman" w:hAnsi="Times New Roman"/>
          <w:b w:val="0"/>
          <w:szCs w:val="28"/>
        </w:rPr>
        <w:t>г. Ставрополь</w:t>
      </w:r>
    </w:p>
    <w:p w:rsidR="00A56210" w:rsidRDefault="00A56210" w:rsidP="0025654F">
      <w:pPr>
        <w:spacing w:after="0" w:line="240" w:lineRule="exact"/>
        <w:jc w:val="center"/>
        <w:rPr>
          <w:rFonts w:ascii="Times New Roman" w:eastAsia="Times New Roman" w:hAnsi="Times New Roman" w:cs="Times New Roman"/>
          <w:bCs/>
          <w:sz w:val="28"/>
          <w:szCs w:val="40"/>
          <w:lang w:eastAsia="ru-RU"/>
        </w:rPr>
      </w:pPr>
    </w:p>
    <w:p w:rsidR="00DE5D57" w:rsidRPr="00DE5D57" w:rsidRDefault="00DE5D57" w:rsidP="00DE5D57">
      <w:pPr>
        <w:widowControl w:val="0"/>
        <w:suppressAutoHyphens/>
        <w:spacing w:after="0" w:line="240" w:lineRule="exact"/>
        <w:jc w:val="center"/>
        <w:rPr>
          <w:rFonts w:ascii="Times New Roman" w:eastAsia="Times New Roman" w:hAnsi="Times New Roman" w:cs="Times New Roman"/>
          <w:color w:val="000000"/>
          <w:sz w:val="28"/>
          <w:szCs w:val="28"/>
          <w:lang w:eastAsia="ru-RU"/>
        </w:rPr>
      </w:pPr>
      <w:r w:rsidRPr="00DE5D57">
        <w:rPr>
          <w:rFonts w:ascii="Times New Roman" w:eastAsia="Times New Roman" w:hAnsi="Times New Roman" w:cs="Times New Roman"/>
          <w:color w:val="000000"/>
          <w:sz w:val="28"/>
          <w:szCs w:val="28"/>
          <w:lang w:eastAsia="ru-RU"/>
        </w:rPr>
        <w:t xml:space="preserve">О разрешении на открытие специального избирательного счета </w:t>
      </w:r>
      <w:r w:rsidRPr="00DE5D57">
        <w:rPr>
          <w:rFonts w:ascii="Times New Roman" w:eastAsia="Times New Roman" w:hAnsi="Times New Roman" w:cs="Times New Roman"/>
          <w:color w:val="000000"/>
          <w:sz w:val="28"/>
          <w:szCs w:val="28"/>
          <w:lang w:eastAsia="ru-RU"/>
        </w:rPr>
        <w:br/>
      </w:r>
      <w:r w:rsidRPr="00DE5D57">
        <w:rPr>
          <w:rFonts w:ascii="Times New Roman" w:eastAsia="Times New Roman" w:hAnsi="Times New Roman" w:cs="Times New Roman"/>
          <w:sz w:val="28"/>
          <w:szCs w:val="28"/>
          <w:lang w:eastAsia="ru-RU"/>
        </w:rPr>
        <w:t xml:space="preserve">кандидату в депутаты </w:t>
      </w:r>
      <w:r w:rsidRPr="00DE5D57">
        <w:rPr>
          <w:rFonts w:ascii="Times New Roman" w:eastAsia="Times New Roman" w:hAnsi="Times New Roman" w:cs="Times New Roman"/>
          <w:color w:val="000000"/>
          <w:sz w:val="28"/>
          <w:szCs w:val="28"/>
          <w:lang w:eastAsia="ru-RU"/>
        </w:rPr>
        <w:t>Думы Ставропольского края восьмого созыва, выдвинутому по одномандатному избирательному округу № 12</w:t>
      </w:r>
      <w:r w:rsidR="00061778">
        <w:rPr>
          <w:rFonts w:ascii="Times New Roman" w:eastAsia="Times New Roman" w:hAnsi="Times New Roman" w:cs="Times New Roman"/>
          <w:color w:val="000000"/>
          <w:sz w:val="28"/>
          <w:szCs w:val="28"/>
          <w:lang w:eastAsia="ru-RU"/>
        </w:rPr>
        <w:t xml:space="preserve"> </w:t>
      </w:r>
      <w:r w:rsidRPr="00DE5D57">
        <w:rPr>
          <w:rFonts w:ascii="Times New Roman" w:eastAsia="Times New Roman" w:hAnsi="Times New Roman" w:cs="Times New Roman"/>
          <w:color w:val="000000"/>
          <w:sz w:val="28"/>
          <w:szCs w:val="28"/>
          <w:lang w:eastAsia="ru-RU"/>
        </w:rPr>
        <w:t>в порядке самовыдвижения Пуцю Денису Петровичу</w:t>
      </w:r>
    </w:p>
    <w:p w:rsidR="00DE5D57" w:rsidRPr="00DE5D57" w:rsidRDefault="00DE5D57" w:rsidP="00DE5D57">
      <w:pPr>
        <w:widowControl w:val="0"/>
        <w:suppressAutoHyphens/>
        <w:spacing w:after="0" w:line="240" w:lineRule="exact"/>
        <w:jc w:val="center"/>
        <w:rPr>
          <w:rFonts w:ascii="Times New Roman" w:eastAsia="Times New Roman" w:hAnsi="Times New Roman" w:cs="Times New Roman"/>
          <w:sz w:val="28"/>
          <w:szCs w:val="28"/>
          <w:u w:val="single"/>
          <w:lang w:eastAsia="ru-RU"/>
        </w:rPr>
      </w:pPr>
    </w:p>
    <w:p w:rsidR="00DE5D57" w:rsidRPr="00DE5D57" w:rsidRDefault="00DE5D57" w:rsidP="00DE5D57">
      <w:pPr>
        <w:suppressAutoHyphens/>
        <w:spacing w:after="0" w:line="240" w:lineRule="auto"/>
        <w:ind w:firstLine="709"/>
        <w:jc w:val="both"/>
        <w:rPr>
          <w:rFonts w:ascii="Courier New" w:eastAsia="Times New Roman" w:hAnsi="Courier New" w:cs="Courier New"/>
          <w:sz w:val="20"/>
          <w:szCs w:val="28"/>
          <w:lang w:eastAsia="ru-RU"/>
        </w:rPr>
      </w:pPr>
      <w:r w:rsidRPr="00DE5D57">
        <w:rPr>
          <w:rFonts w:ascii="Times New Roman" w:eastAsia="Times New Roman" w:hAnsi="Times New Roman" w:cs="Times New Roman"/>
          <w:sz w:val="28"/>
          <w:szCs w:val="28"/>
          <w:lang w:eastAsia="ru-RU"/>
        </w:rPr>
        <w:t xml:space="preserve">В соответствии с частями 1 и 3 статьи 40 Закона Ставропольского края </w:t>
      </w:r>
      <w:r w:rsidRPr="00DE5D57">
        <w:rPr>
          <w:rFonts w:ascii="Times New Roman" w:eastAsia="Times New Roman" w:hAnsi="Times New Roman" w:cs="Times New Roman"/>
          <w:sz w:val="28"/>
          <w:szCs w:val="28"/>
          <w:lang w:eastAsia="ru-RU"/>
        </w:rPr>
        <w:br/>
        <w:t>«О выборах депутатов Думы Ставропольского края",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Думы Ставропольского края восьмого созыва, утвержденным постановлением избирательной комиссии Ставропольского края от 10 июня 2026 г. № 152/1097-7</w:t>
      </w:r>
      <w:r w:rsidRPr="00DE5D57">
        <w:rPr>
          <w:rFonts w:ascii="Times New Roman" w:eastAsia="Times New Roman" w:hAnsi="Times New Roman" w:cs="Times New Roman"/>
          <w:color w:val="000000"/>
          <w:sz w:val="28"/>
          <w:szCs w:val="28"/>
          <w:lang w:eastAsia="ru-RU"/>
        </w:rPr>
        <w:t xml:space="preserve">, </w:t>
      </w:r>
      <w:r w:rsidRPr="00DE5D57">
        <w:rPr>
          <w:rFonts w:ascii="Times New Roman" w:eastAsia="Times New Roman" w:hAnsi="Times New Roman" w:cs="Times New Roman"/>
          <w:sz w:val="28"/>
          <w:szCs w:val="28"/>
          <w:lang w:eastAsia="ru-RU"/>
        </w:rPr>
        <w:t xml:space="preserve">постановлением избирательной комиссии Ставропольского края от 24 апреля 2026 г. </w:t>
      </w:r>
      <w:r>
        <w:rPr>
          <w:rFonts w:ascii="Times New Roman" w:eastAsia="Times New Roman" w:hAnsi="Times New Roman" w:cs="Times New Roman"/>
          <w:sz w:val="28"/>
          <w:szCs w:val="28"/>
          <w:lang w:eastAsia="ru-RU"/>
        </w:rPr>
        <w:t xml:space="preserve">                         </w:t>
      </w:r>
      <w:r w:rsidRPr="00DE5D57">
        <w:rPr>
          <w:rFonts w:ascii="Times New Roman" w:eastAsia="Times New Roman" w:hAnsi="Times New Roman" w:cs="Times New Roman"/>
          <w:sz w:val="28"/>
          <w:szCs w:val="28"/>
          <w:lang w:eastAsia="ru-RU"/>
        </w:rPr>
        <w:t>№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территориальная избирательная комиссия</w:t>
      </w:r>
      <w:r>
        <w:rPr>
          <w:rFonts w:ascii="Times New Roman" w:eastAsia="Times New Roman" w:hAnsi="Times New Roman" w:cs="Times New Roman"/>
          <w:sz w:val="28"/>
          <w:szCs w:val="28"/>
          <w:lang w:eastAsia="ru-RU"/>
        </w:rPr>
        <w:t xml:space="preserve"> Ленинского района города Ставрополя</w:t>
      </w:r>
    </w:p>
    <w:p w:rsidR="00DE5D57" w:rsidRPr="00DE5D57" w:rsidRDefault="00DE5D57" w:rsidP="00DE5D57">
      <w:pPr>
        <w:widowControl w:val="0"/>
        <w:shd w:val="clear" w:color="auto" w:fill="FFFFFF"/>
        <w:suppressAutoHyphens/>
        <w:spacing w:after="0" w:line="240" w:lineRule="auto"/>
        <w:ind w:firstLine="709"/>
        <w:jc w:val="both"/>
        <w:rPr>
          <w:rFonts w:ascii="Times New Roman" w:eastAsia="Times New Roman" w:hAnsi="Times New Roman" w:cs="Times New Roman"/>
          <w:sz w:val="20"/>
          <w:szCs w:val="28"/>
          <w:lang w:eastAsia="ru-RU"/>
        </w:rPr>
      </w:pPr>
    </w:p>
    <w:p w:rsidR="00DE5D57" w:rsidRPr="00DE5D57" w:rsidRDefault="00DE5D57" w:rsidP="00DE5D57">
      <w:pPr>
        <w:widowControl w:val="0"/>
        <w:suppressAutoHyphens/>
        <w:spacing w:after="0" w:line="240" w:lineRule="auto"/>
        <w:jc w:val="both"/>
        <w:rPr>
          <w:rFonts w:ascii="Times New Roman" w:eastAsia="Times New Roman" w:hAnsi="Times New Roman" w:cs="Times New Roman"/>
          <w:caps/>
          <w:sz w:val="28"/>
          <w:szCs w:val="20"/>
          <w:lang w:eastAsia="ru-RU"/>
        </w:rPr>
      </w:pPr>
      <w:r w:rsidRPr="00DE5D57">
        <w:rPr>
          <w:rFonts w:ascii="Times New Roman" w:eastAsia="Times New Roman" w:hAnsi="Times New Roman" w:cs="Times New Roman"/>
          <w:caps/>
          <w:sz w:val="28"/>
          <w:szCs w:val="20"/>
          <w:lang w:eastAsia="ru-RU"/>
        </w:rPr>
        <w:t>постановляет:</w:t>
      </w:r>
    </w:p>
    <w:p w:rsidR="00DE5D57" w:rsidRPr="00DE5D57" w:rsidRDefault="00DE5D57" w:rsidP="00DE5D57">
      <w:pPr>
        <w:widowControl w:val="0"/>
        <w:suppressAutoHyphens/>
        <w:spacing w:after="0" w:line="240" w:lineRule="auto"/>
        <w:ind w:firstLine="851"/>
        <w:jc w:val="both"/>
        <w:rPr>
          <w:rFonts w:ascii="Times New Roman" w:eastAsia="Times New Roman" w:hAnsi="Times New Roman" w:cs="Times New Roman"/>
          <w:caps/>
          <w:sz w:val="28"/>
          <w:szCs w:val="20"/>
          <w:lang w:eastAsia="ru-RU"/>
        </w:rPr>
      </w:pPr>
    </w:p>
    <w:p w:rsidR="00DE5D57" w:rsidRPr="00DE5D57" w:rsidRDefault="00DE5D57" w:rsidP="00DE5D57">
      <w:pPr>
        <w:suppressAutoHyphens/>
        <w:spacing w:after="0" w:line="240" w:lineRule="auto"/>
        <w:ind w:firstLine="708"/>
        <w:jc w:val="both"/>
        <w:rPr>
          <w:rFonts w:ascii="Courier New" w:eastAsia="Times New Roman" w:hAnsi="Courier New" w:cs="Courier New"/>
          <w:sz w:val="28"/>
          <w:szCs w:val="28"/>
          <w:lang w:eastAsia="ru-RU"/>
        </w:rPr>
      </w:pPr>
      <w:r w:rsidRPr="00DE5D57">
        <w:rPr>
          <w:rFonts w:ascii="Times New Roman" w:eastAsia="Times New Roman" w:hAnsi="Times New Roman" w:cs="Times New Roman"/>
          <w:sz w:val="28"/>
          <w:szCs w:val="28"/>
          <w:lang w:eastAsia="ar-SA"/>
        </w:rPr>
        <w:t xml:space="preserve">1. </w:t>
      </w:r>
      <w:r w:rsidRPr="00DE5D57">
        <w:rPr>
          <w:rFonts w:ascii="Times New Roman" w:eastAsia="Times New Roman" w:hAnsi="Times New Roman" w:cs="Times New Roman"/>
          <w:sz w:val="28"/>
          <w:szCs w:val="28"/>
          <w:lang w:eastAsia="ru-RU"/>
        </w:rPr>
        <w:t xml:space="preserve">Разрешить кандидату в депутаты Думы Ставропольского края восьмого созыва, выдвинутому по одномандатному избирательному округу № 12 в порядке самовыдвижения </w:t>
      </w:r>
      <w:r w:rsidRPr="00DE5D57">
        <w:rPr>
          <w:rFonts w:ascii="Times New Roman" w:eastAsia="Times New Roman" w:hAnsi="Times New Roman" w:cs="Times New Roman"/>
          <w:color w:val="000000"/>
          <w:sz w:val="28"/>
          <w:szCs w:val="28"/>
          <w:lang w:eastAsia="ru-RU"/>
        </w:rPr>
        <w:t xml:space="preserve">Пуцю Денису </w:t>
      </w:r>
      <w:r w:rsidRPr="0000604F">
        <w:rPr>
          <w:rFonts w:ascii="Times New Roman" w:eastAsia="Times New Roman" w:hAnsi="Times New Roman" w:cs="Times New Roman"/>
          <w:sz w:val="28"/>
          <w:szCs w:val="28"/>
          <w:lang w:eastAsia="ru-RU"/>
        </w:rPr>
        <w:t>Петровичу,</w:t>
      </w:r>
      <w:r w:rsidRPr="00DE5D57">
        <w:rPr>
          <w:rFonts w:ascii="Times New Roman" w:eastAsia="Times New Roman" w:hAnsi="Times New Roman" w:cs="Times New Roman"/>
          <w:color w:val="FF0000"/>
          <w:sz w:val="28"/>
          <w:szCs w:val="28"/>
          <w:lang w:eastAsia="ru-RU"/>
        </w:rPr>
        <w:t xml:space="preserve"> </w:t>
      </w:r>
      <w:r w:rsidR="0000604F">
        <w:rPr>
          <w:rFonts w:ascii="Times New Roman" w:eastAsia="Times New Roman" w:hAnsi="Times New Roman" w:cs="Times New Roman"/>
          <w:color w:val="FF0000"/>
          <w:sz w:val="28"/>
          <w:szCs w:val="28"/>
          <w:lang w:eastAsia="ru-RU"/>
        </w:rPr>
        <w:t xml:space="preserve">                                    </w:t>
      </w:r>
      <w:r w:rsidRPr="00DE5D57">
        <w:rPr>
          <w:rFonts w:ascii="Times New Roman" w:eastAsia="Times New Roman" w:hAnsi="Times New Roman" w:cs="Times New Roman"/>
          <w:sz w:val="28"/>
          <w:szCs w:val="28"/>
          <w:lang w:eastAsia="ru-RU"/>
        </w:rPr>
        <w:t xml:space="preserve">ИНН </w:t>
      </w:r>
      <w:r w:rsidR="00BB00DB">
        <w:rPr>
          <w:rFonts w:ascii="Times New Roman" w:eastAsia="Times New Roman" w:hAnsi="Times New Roman" w:cs="Times New Roman"/>
          <w:sz w:val="28"/>
          <w:szCs w:val="28"/>
          <w:lang w:eastAsia="ru-RU"/>
        </w:rPr>
        <w:t>502008788849</w:t>
      </w:r>
      <w:r w:rsidRPr="00DE5D57">
        <w:rPr>
          <w:rFonts w:ascii="Times New Roman" w:eastAsia="Times New Roman" w:hAnsi="Times New Roman" w:cs="Times New Roman"/>
          <w:sz w:val="28"/>
          <w:szCs w:val="28"/>
          <w:lang w:eastAsia="ru-RU"/>
        </w:rPr>
        <w:t>, открыть специальный избирательный счет в дополнительном офисе № 5230/</w:t>
      </w:r>
      <w:r w:rsidR="00601043">
        <w:rPr>
          <w:rFonts w:ascii="Times New Roman" w:eastAsia="Times New Roman" w:hAnsi="Times New Roman" w:cs="Times New Roman"/>
          <w:sz w:val="28"/>
          <w:szCs w:val="28"/>
          <w:lang w:eastAsia="ru-RU"/>
        </w:rPr>
        <w:t>013</w:t>
      </w:r>
      <w:r w:rsidR="0000604F">
        <w:rPr>
          <w:rFonts w:ascii="Times New Roman" w:eastAsia="Times New Roman" w:hAnsi="Times New Roman" w:cs="Times New Roman"/>
          <w:sz w:val="28"/>
          <w:szCs w:val="28"/>
          <w:lang w:eastAsia="ru-RU"/>
        </w:rPr>
        <w:t>6</w:t>
      </w:r>
      <w:r w:rsidRPr="00DE5D57">
        <w:rPr>
          <w:rFonts w:ascii="Times New Roman" w:eastAsia="Times New Roman" w:hAnsi="Times New Roman" w:cs="Times New Roman"/>
          <w:sz w:val="28"/>
          <w:szCs w:val="28"/>
          <w:lang w:eastAsia="ru-RU"/>
        </w:rPr>
        <w:t xml:space="preserve"> Ставропольского отделения № 5230 ПАО Сбербанк, расположенном по адресу: Ставропольский край, </w:t>
      </w:r>
      <w:r w:rsidR="00BB00DB">
        <w:rPr>
          <w:rFonts w:ascii="Times New Roman" w:eastAsia="Times New Roman" w:hAnsi="Times New Roman" w:cs="Times New Roman"/>
          <w:sz w:val="28"/>
          <w:szCs w:val="28"/>
          <w:lang w:eastAsia="ru-RU"/>
        </w:rPr>
        <w:t xml:space="preserve">г.Ставрополь, </w:t>
      </w:r>
      <w:r w:rsidR="00601043">
        <w:rPr>
          <w:rFonts w:ascii="Times New Roman" w:eastAsia="Times New Roman" w:hAnsi="Times New Roman" w:cs="Times New Roman"/>
          <w:sz w:val="28"/>
          <w:szCs w:val="28"/>
          <w:lang w:eastAsia="ru-RU"/>
        </w:rPr>
        <w:t>ул. Ленина, 104</w:t>
      </w:r>
      <w:bookmarkStart w:id="0" w:name="_GoBack"/>
      <w:bookmarkEnd w:id="0"/>
      <w:r w:rsidR="00061778" w:rsidRPr="00061778">
        <w:rPr>
          <w:rFonts w:ascii="Times New Roman" w:eastAsia="Times New Roman" w:hAnsi="Times New Roman" w:cs="Times New Roman"/>
          <w:sz w:val="28"/>
          <w:szCs w:val="28"/>
          <w:lang w:eastAsia="ru-RU"/>
        </w:rPr>
        <w:t>.</w:t>
      </w:r>
    </w:p>
    <w:p w:rsidR="00031253" w:rsidRPr="00031253" w:rsidRDefault="00DE5D57" w:rsidP="0003125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31253" w:rsidRPr="00031253">
        <w:rPr>
          <w:rFonts w:ascii="Times New Roman" w:eastAsia="Times New Roman" w:hAnsi="Times New Roman" w:cs="Times New Roman"/>
          <w:sz w:val="28"/>
          <w:szCs w:val="28"/>
          <w:lang w:eastAsia="ru-RU"/>
        </w:rPr>
        <w:t xml:space="preserve">. Разместить настоящее постановление на официальной странице территориальной избирательной комиссии </w:t>
      </w:r>
      <w:r w:rsidR="00031253">
        <w:rPr>
          <w:rFonts w:ascii="Times New Roman" w:eastAsia="Times New Roman" w:hAnsi="Times New Roman" w:cs="Times New Roman"/>
          <w:sz w:val="28"/>
          <w:szCs w:val="28"/>
          <w:lang w:eastAsia="ru-RU"/>
        </w:rPr>
        <w:t>Ленинского</w:t>
      </w:r>
      <w:r w:rsidR="00031253" w:rsidRPr="00031253">
        <w:rPr>
          <w:rFonts w:ascii="Times New Roman" w:eastAsia="Times New Roman" w:hAnsi="Times New Roman" w:cs="Times New Roman"/>
          <w:sz w:val="28"/>
          <w:szCs w:val="28"/>
          <w:lang w:eastAsia="ru-RU"/>
        </w:rPr>
        <w:t xml:space="preserve"> района </w:t>
      </w:r>
      <w:r w:rsidR="00031253" w:rsidRPr="00031253">
        <w:rPr>
          <w:rFonts w:ascii="Times New Roman" w:eastAsia="Times New Roman" w:hAnsi="Times New Roman" w:cs="Times New Roman"/>
          <w:sz w:val="28"/>
          <w:szCs w:val="28"/>
          <w:lang w:eastAsia="ru-RU"/>
        </w:rPr>
        <w:br/>
        <w:t>города Ставрополя в информационно-телекоммуникационной сети «Интернет».</w:t>
      </w:r>
    </w:p>
    <w:p w:rsidR="000E4CBD" w:rsidRPr="000E4CBD" w:rsidRDefault="000E4CBD" w:rsidP="000E4CBD">
      <w:pPr>
        <w:widowControl w:val="0"/>
        <w:suppressAutoHyphens/>
        <w:spacing w:after="0" w:line="240" w:lineRule="auto"/>
        <w:jc w:val="both"/>
        <w:rPr>
          <w:rFonts w:ascii="Times New Roman" w:eastAsia="Times New Roman" w:hAnsi="Times New Roman" w:cs="Times New Roman"/>
          <w:sz w:val="28"/>
          <w:szCs w:val="28"/>
          <w:lang w:eastAsia="ru-RU"/>
        </w:rPr>
      </w:pPr>
    </w:p>
    <w:p w:rsidR="005A6BCC" w:rsidRDefault="005A6BCC" w:rsidP="00C932E2">
      <w:pPr>
        <w:spacing w:after="0" w:line="240" w:lineRule="auto"/>
        <w:rPr>
          <w:rFonts w:ascii="Times New Roman" w:eastAsia="Times New Roman" w:hAnsi="Times New Roman" w:cs="Times New Roman"/>
          <w:sz w:val="28"/>
          <w:szCs w:val="28"/>
          <w:lang w:eastAsia="ru-RU"/>
        </w:rPr>
      </w:pPr>
    </w:p>
    <w:p w:rsidR="005A5A6D" w:rsidRDefault="005A5A6D" w:rsidP="00C932E2">
      <w:pPr>
        <w:spacing w:after="0" w:line="240" w:lineRule="auto"/>
        <w:rPr>
          <w:rFonts w:ascii="Times New Roman" w:eastAsia="Times New Roman" w:hAnsi="Times New Roman" w:cs="Times New Roman"/>
          <w:sz w:val="28"/>
          <w:szCs w:val="28"/>
          <w:lang w:eastAsia="ru-RU"/>
        </w:rPr>
      </w:pPr>
    </w:p>
    <w:p w:rsidR="00362856" w:rsidRPr="00DB7EDC" w:rsidRDefault="00362856" w:rsidP="00C932E2">
      <w:pPr>
        <w:pStyle w:val="ab"/>
        <w:rPr>
          <w:szCs w:val="28"/>
        </w:rPr>
      </w:pPr>
      <w:r w:rsidRPr="00DB7EDC">
        <w:rPr>
          <w:szCs w:val="28"/>
        </w:rPr>
        <w:t xml:space="preserve">Председатель комиссии          </w:t>
      </w:r>
      <w:r w:rsidRPr="00DB7EDC">
        <w:rPr>
          <w:szCs w:val="28"/>
        </w:rPr>
        <w:tab/>
      </w:r>
      <w:r w:rsidRPr="00DB7EDC">
        <w:rPr>
          <w:szCs w:val="28"/>
        </w:rPr>
        <w:tab/>
      </w:r>
      <w:r w:rsidRPr="00DB7EDC">
        <w:rPr>
          <w:szCs w:val="28"/>
        </w:rPr>
        <w:tab/>
      </w:r>
      <w:r w:rsidRPr="00DB7EDC">
        <w:rPr>
          <w:szCs w:val="28"/>
        </w:rPr>
        <w:tab/>
      </w:r>
      <w:r w:rsidRPr="00DB7EDC">
        <w:rPr>
          <w:szCs w:val="28"/>
        </w:rPr>
        <w:tab/>
        <w:t xml:space="preserve">    Е.А. Лазарева</w:t>
      </w:r>
    </w:p>
    <w:p w:rsidR="00362856" w:rsidRPr="00DB7EDC" w:rsidRDefault="00362856" w:rsidP="00C932E2">
      <w:pPr>
        <w:pStyle w:val="ab"/>
        <w:rPr>
          <w:szCs w:val="28"/>
        </w:rPr>
      </w:pPr>
    </w:p>
    <w:p w:rsidR="00324598" w:rsidRDefault="00362856" w:rsidP="0025654F">
      <w:pPr>
        <w:pStyle w:val="ab"/>
        <w:rPr>
          <w:szCs w:val="28"/>
        </w:rPr>
      </w:pPr>
      <w:r w:rsidRPr="00DB7EDC">
        <w:rPr>
          <w:szCs w:val="28"/>
        </w:rPr>
        <w:t>Секретарь комиссии</w:t>
      </w:r>
      <w:r w:rsidRPr="00DB7EDC">
        <w:rPr>
          <w:szCs w:val="28"/>
        </w:rPr>
        <w:tab/>
      </w:r>
      <w:r w:rsidRPr="00DB7EDC">
        <w:rPr>
          <w:szCs w:val="28"/>
        </w:rPr>
        <w:tab/>
      </w:r>
      <w:r w:rsidRPr="00DB7EDC">
        <w:rPr>
          <w:szCs w:val="28"/>
        </w:rPr>
        <w:tab/>
      </w:r>
      <w:r w:rsidRPr="00DB7EDC">
        <w:rPr>
          <w:szCs w:val="28"/>
        </w:rPr>
        <w:tab/>
      </w:r>
      <w:r w:rsidRPr="00DB7EDC">
        <w:rPr>
          <w:szCs w:val="28"/>
        </w:rPr>
        <w:tab/>
      </w:r>
      <w:r w:rsidRPr="00DB7EDC">
        <w:rPr>
          <w:szCs w:val="28"/>
        </w:rPr>
        <w:tab/>
      </w:r>
      <w:r w:rsidRPr="00DB7EDC">
        <w:rPr>
          <w:szCs w:val="28"/>
        </w:rPr>
        <w:tab/>
        <w:t xml:space="preserve">    </w:t>
      </w:r>
      <w:r w:rsidR="002E6ED4">
        <w:rPr>
          <w:szCs w:val="28"/>
        </w:rPr>
        <w:t>Э.В. Демидова</w:t>
      </w:r>
    </w:p>
    <w:p w:rsidR="00271E8D" w:rsidRDefault="00271E8D" w:rsidP="00C13F4F">
      <w:pPr>
        <w:pStyle w:val="ab"/>
        <w:widowControl w:val="0"/>
        <w:spacing w:line="240" w:lineRule="exact"/>
        <w:ind w:left="4956"/>
        <w:jc w:val="left"/>
        <w:rPr>
          <w:szCs w:val="28"/>
        </w:rPr>
      </w:pPr>
    </w:p>
    <w:p w:rsidR="0000604F" w:rsidRDefault="0000604F" w:rsidP="00C13F4F">
      <w:pPr>
        <w:pStyle w:val="ab"/>
        <w:widowControl w:val="0"/>
        <w:spacing w:line="240" w:lineRule="exact"/>
        <w:ind w:left="4956"/>
        <w:jc w:val="left"/>
        <w:rPr>
          <w:szCs w:val="28"/>
        </w:rPr>
      </w:pPr>
    </w:p>
    <w:p w:rsidR="0000604F" w:rsidRDefault="0000604F" w:rsidP="00C13F4F">
      <w:pPr>
        <w:pStyle w:val="ab"/>
        <w:widowControl w:val="0"/>
        <w:spacing w:line="240" w:lineRule="exact"/>
        <w:ind w:left="4956"/>
        <w:jc w:val="left"/>
        <w:rPr>
          <w:szCs w:val="28"/>
        </w:rPr>
      </w:pPr>
    </w:p>
    <w:p w:rsidR="0000604F" w:rsidRPr="0000604F" w:rsidRDefault="0000604F" w:rsidP="0000604F">
      <w:pPr>
        <w:pStyle w:val="ab"/>
        <w:widowControl w:val="0"/>
        <w:spacing w:line="240" w:lineRule="exact"/>
        <w:jc w:val="left"/>
        <w:rPr>
          <w:sz w:val="20"/>
          <w:szCs w:val="20"/>
        </w:rPr>
      </w:pPr>
      <w:r>
        <w:rPr>
          <w:sz w:val="20"/>
          <w:szCs w:val="20"/>
        </w:rPr>
        <w:t>Копия верна секретарь ТИК Л</w:t>
      </w:r>
      <w:r w:rsidRPr="0000604F">
        <w:rPr>
          <w:sz w:val="20"/>
          <w:szCs w:val="20"/>
        </w:rPr>
        <w:t>енинского района города Ставрополя</w:t>
      </w:r>
      <w:r>
        <w:rPr>
          <w:sz w:val="20"/>
          <w:szCs w:val="20"/>
        </w:rPr>
        <w:t xml:space="preserve">                                  Э.В. Демидова</w:t>
      </w:r>
    </w:p>
    <w:sectPr w:rsidR="0000604F" w:rsidRPr="0000604F" w:rsidSect="0000604F">
      <w:headerReference w:type="default" r:id="rId7"/>
      <w:pgSz w:w="11905" w:h="16838"/>
      <w:pgMar w:top="1134" w:right="851" w:bottom="28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D7E" w:rsidRDefault="00701D7E">
      <w:pPr>
        <w:spacing w:after="0" w:line="240" w:lineRule="auto"/>
      </w:pPr>
      <w:r>
        <w:separator/>
      </w:r>
    </w:p>
  </w:endnote>
  <w:endnote w:type="continuationSeparator" w:id="0">
    <w:p w:rsidR="00701D7E" w:rsidRDefault="00701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D7E" w:rsidRDefault="00701D7E">
      <w:pPr>
        <w:spacing w:after="0" w:line="240" w:lineRule="auto"/>
      </w:pPr>
      <w:r>
        <w:separator/>
      </w:r>
    </w:p>
  </w:footnote>
  <w:footnote w:type="continuationSeparator" w:id="0">
    <w:p w:rsidR="00701D7E" w:rsidRDefault="00701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EAE" w:rsidRDefault="00E15EAE">
    <w:pPr>
      <w:pStyle w:val="a7"/>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7C571F"/>
    <w:multiLevelType w:val="multilevel"/>
    <w:tmpl w:val="1A86CE1A"/>
    <w:lvl w:ilvl="0">
      <w:start w:val="1"/>
      <w:numFmt w:val="decimal"/>
      <w:lvlText w:val="%1."/>
      <w:lvlJc w:val="left"/>
      <w:pPr>
        <w:tabs>
          <w:tab w:val="num" w:pos="360"/>
        </w:tabs>
        <w:ind w:left="360" w:hanging="360"/>
      </w:pPr>
      <w:rPr>
        <w:b w:val="0"/>
      </w:rPr>
    </w:lvl>
    <w:lvl w:ilvl="1">
      <w:start w:val="4"/>
      <w:numFmt w:val="decimal"/>
      <w:isLgl/>
      <w:lvlText w:val="%1.%2."/>
      <w:lvlJc w:val="left"/>
      <w:pPr>
        <w:tabs>
          <w:tab w:val="num" w:pos="1400"/>
        </w:tabs>
        <w:ind w:left="1400" w:hanging="720"/>
      </w:pPr>
      <w:rPr>
        <w:rFonts w:hint="default"/>
      </w:rPr>
    </w:lvl>
    <w:lvl w:ilvl="2">
      <w:start w:val="1"/>
      <w:numFmt w:val="decimal"/>
      <w:isLgl/>
      <w:lvlText w:val="%1.%2.%3."/>
      <w:lvlJc w:val="left"/>
      <w:pPr>
        <w:tabs>
          <w:tab w:val="num" w:pos="2080"/>
        </w:tabs>
        <w:ind w:left="2080" w:hanging="720"/>
      </w:pPr>
      <w:rPr>
        <w:rFonts w:hint="default"/>
      </w:rPr>
    </w:lvl>
    <w:lvl w:ilvl="3">
      <w:start w:val="1"/>
      <w:numFmt w:val="decimal"/>
      <w:isLgl/>
      <w:lvlText w:val="%1.%2.%3.%4."/>
      <w:lvlJc w:val="left"/>
      <w:pPr>
        <w:tabs>
          <w:tab w:val="num" w:pos="3120"/>
        </w:tabs>
        <w:ind w:left="3120" w:hanging="1080"/>
      </w:pPr>
      <w:rPr>
        <w:rFonts w:hint="default"/>
      </w:rPr>
    </w:lvl>
    <w:lvl w:ilvl="4">
      <w:start w:val="1"/>
      <w:numFmt w:val="decimal"/>
      <w:isLgl/>
      <w:lvlText w:val="%1.%2.%3.%4.%5."/>
      <w:lvlJc w:val="left"/>
      <w:pPr>
        <w:tabs>
          <w:tab w:val="num" w:pos="3800"/>
        </w:tabs>
        <w:ind w:left="3800" w:hanging="1080"/>
      </w:pPr>
      <w:rPr>
        <w:rFonts w:hint="default"/>
      </w:rPr>
    </w:lvl>
    <w:lvl w:ilvl="5">
      <w:start w:val="1"/>
      <w:numFmt w:val="decimal"/>
      <w:isLgl/>
      <w:lvlText w:val="%1.%2.%3.%4.%5.%6."/>
      <w:lvlJc w:val="left"/>
      <w:pPr>
        <w:tabs>
          <w:tab w:val="num" w:pos="4840"/>
        </w:tabs>
        <w:ind w:left="4840" w:hanging="1440"/>
      </w:pPr>
      <w:rPr>
        <w:rFonts w:hint="default"/>
      </w:rPr>
    </w:lvl>
    <w:lvl w:ilvl="6">
      <w:start w:val="1"/>
      <w:numFmt w:val="decimal"/>
      <w:isLgl/>
      <w:lvlText w:val="%1.%2.%3.%4.%5.%6.%7."/>
      <w:lvlJc w:val="left"/>
      <w:pPr>
        <w:tabs>
          <w:tab w:val="num" w:pos="5880"/>
        </w:tabs>
        <w:ind w:left="5880" w:hanging="1800"/>
      </w:pPr>
      <w:rPr>
        <w:rFonts w:hint="default"/>
      </w:rPr>
    </w:lvl>
    <w:lvl w:ilvl="7">
      <w:start w:val="1"/>
      <w:numFmt w:val="decimal"/>
      <w:isLgl/>
      <w:lvlText w:val="%1.%2.%3.%4.%5.%6.%7.%8."/>
      <w:lvlJc w:val="left"/>
      <w:pPr>
        <w:tabs>
          <w:tab w:val="num" w:pos="6560"/>
        </w:tabs>
        <w:ind w:left="6560" w:hanging="1800"/>
      </w:pPr>
      <w:rPr>
        <w:rFonts w:hint="default"/>
      </w:rPr>
    </w:lvl>
    <w:lvl w:ilvl="8">
      <w:start w:val="1"/>
      <w:numFmt w:val="decimal"/>
      <w:isLgl/>
      <w:lvlText w:val="%1.%2.%3.%4.%5.%6.%7.%8.%9."/>
      <w:lvlJc w:val="left"/>
      <w:pPr>
        <w:tabs>
          <w:tab w:val="num" w:pos="7600"/>
        </w:tabs>
        <w:ind w:left="76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E4702"/>
    <w:rsid w:val="00001C84"/>
    <w:rsid w:val="0000604F"/>
    <w:rsid w:val="00027A6B"/>
    <w:rsid w:val="00031253"/>
    <w:rsid w:val="00061496"/>
    <w:rsid w:val="00061778"/>
    <w:rsid w:val="000E4CBD"/>
    <w:rsid w:val="001214A3"/>
    <w:rsid w:val="00172D50"/>
    <w:rsid w:val="001751A1"/>
    <w:rsid w:val="00184E3C"/>
    <w:rsid w:val="001A0EEE"/>
    <w:rsid w:val="002308E3"/>
    <w:rsid w:val="0023690C"/>
    <w:rsid w:val="00246E4B"/>
    <w:rsid w:val="0025654F"/>
    <w:rsid w:val="00271E8D"/>
    <w:rsid w:val="00273BCF"/>
    <w:rsid w:val="002A5F5D"/>
    <w:rsid w:val="002C1E71"/>
    <w:rsid w:val="002D32BC"/>
    <w:rsid w:val="002D77F3"/>
    <w:rsid w:val="002E6ED4"/>
    <w:rsid w:val="00303AAE"/>
    <w:rsid w:val="00324283"/>
    <w:rsid w:val="00324598"/>
    <w:rsid w:val="0035381F"/>
    <w:rsid w:val="00362856"/>
    <w:rsid w:val="003A3220"/>
    <w:rsid w:val="003B7DC1"/>
    <w:rsid w:val="003C347C"/>
    <w:rsid w:val="0044419E"/>
    <w:rsid w:val="0044451B"/>
    <w:rsid w:val="00534BED"/>
    <w:rsid w:val="0053774E"/>
    <w:rsid w:val="0056421B"/>
    <w:rsid w:val="005747EF"/>
    <w:rsid w:val="005A5A6D"/>
    <w:rsid w:val="005A6BCC"/>
    <w:rsid w:val="005F426C"/>
    <w:rsid w:val="00601043"/>
    <w:rsid w:val="006444B3"/>
    <w:rsid w:val="00651821"/>
    <w:rsid w:val="0066025A"/>
    <w:rsid w:val="006817E2"/>
    <w:rsid w:val="00686337"/>
    <w:rsid w:val="006D08AF"/>
    <w:rsid w:val="006E4702"/>
    <w:rsid w:val="006E4961"/>
    <w:rsid w:val="00701D7E"/>
    <w:rsid w:val="007030DC"/>
    <w:rsid w:val="00705AEF"/>
    <w:rsid w:val="00721DFE"/>
    <w:rsid w:val="007949EE"/>
    <w:rsid w:val="007C2480"/>
    <w:rsid w:val="007E56D5"/>
    <w:rsid w:val="00855310"/>
    <w:rsid w:val="008E3FA3"/>
    <w:rsid w:val="00910C6A"/>
    <w:rsid w:val="009576A7"/>
    <w:rsid w:val="00981F4E"/>
    <w:rsid w:val="00983606"/>
    <w:rsid w:val="00983B4B"/>
    <w:rsid w:val="009A0D97"/>
    <w:rsid w:val="009F05F4"/>
    <w:rsid w:val="00A56210"/>
    <w:rsid w:val="00AA7372"/>
    <w:rsid w:val="00B43B4A"/>
    <w:rsid w:val="00B7581E"/>
    <w:rsid w:val="00B83AD4"/>
    <w:rsid w:val="00BB00DB"/>
    <w:rsid w:val="00BF322C"/>
    <w:rsid w:val="00C13B1F"/>
    <w:rsid w:val="00C13F4F"/>
    <w:rsid w:val="00C24FFE"/>
    <w:rsid w:val="00C37622"/>
    <w:rsid w:val="00C932E2"/>
    <w:rsid w:val="00CA7846"/>
    <w:rsid w:val="00DB7EDC"/>
    <w:rsid w:val="00DC0136"/>
    <w:rsid w:val="00DE5D57"/>
    <w:rsid w:val="00E15EAE"/>
    <w:rsid w:val="00E21155"/>
    <w:rsid w:val="00E30095"/>
    <w:rsid w:val="00E4180F"/>
    <w:rsid w:val="00E53C2D"/>
    <w:rsid w:val="00E55487"/>
    <w:rsid w:val="00E87D86"/>
    <w:rsid w:val="00EA71B9"/>
    <w:rsid w:val="00EA7ABD"/>
    <w:rsid w:val="00F9798A"/>
    <w:rsid w:val="00FD15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C3457"/>
  <w15:docId w15:val="{B7BB86A0-F91B-4725-863E-563BC38E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283"/>
  </w:style>
  <w:style w:type="paragraph" w:styleId="1">
    <w:name w:val="heading 1"/>
    <w:basedOn w:val="a"/>
    <w:next w:val="a"/>
    <w:link w:val="10"/>
    <w:uiPriority w:val="9"/>
    <w:qFormat/>
    <w:rsid w:val="009A0D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semiHidden/>
    <w:unhideWhenUsed/>
    <w:qFormat/>
    <w:rsid w:val="00324598"/>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324283"/>
    <w:rPr>
      <w:vertAlign w:val="superscript"/>
    </w:rPr>
  </w:style>
  <w:style w:type="paragraph" w:styleId="a4">
    <w:name w:val="Balloon Text"/>
    <w:basedOn w:val="a"/>
    <w:link w:val="a5"/>
    <w:uiPriority w:val="99"/>
    <w:semiHidden/>
    <w:unhideWhenUsed/>
    <w:rsid w:val="003242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4283"/>
    <w:rPr>
      <w:rFonts w:ascii="Tahoma" w:hAnsi="Tahoma" w:cs="Tahoma"/>
      <w:sz w:val="16"/>
      <w:szCs w:val="16"/>
    </w:rPr>
  </w:style>
  <w:style w:type="paragraph" w:styleId="a6">
    <w:name w:val="List Paragraph"/>
    <w:basedOn w:val="a"/>
    <w:uiPriority w:val="34"/>
    <w:qFormat/>
    <w:rsid w:val="00273BCF"/>
    <w:pPr>
      <w:ind w:left="720"/>
      <w:contextualSpacing/>
    </w:pPr>
  </w:style>
  <w:style w:type="paragraph" w:styleId="a7">
    <w:name w:val="header"/>
    <w:basedOn w:val="a"/>
    <w:link w:val="a8"/>
    <w:uiPriority w:val="99"/>
    <w:unhideWhenUsed/>
    <w:rsid w:val="00E15EA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15EAE"/>
  </w:style>
  <w:style w:type="paragraph" w:styleId="a9">
    <w:name w:val="footer"/>
    <w:basedOn w:val="a"/>
    <w:link w:val="aa"/>
    <w:uiPriority w:val="99"/>
    <w:unhideWhenUsed/>
    <w:rsid w:val="00E15EA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5EAE"/>
  </w:style>
  <w:style w:type="paragraph" w:customStyle="1" w:styleId="31">
    <w:name w:val="Основной текст 31"/>
    <w:basedOn w:val="a"/>
    <w:rsid w:val="00981F4E"/>
    <w:pPr>
      <w:overflowPunct w:val="0"/>
      <w:autoSpaceDE w:val="0"/>
      <w:autoSpaceDN w:val="0"/>
      <w:adjustRightInd w:val="0"/>
      <w:spacing w:after="0" w:line="240" w:lineRule="auto"/>
      <w:jc w:val="center"/>
    </w:pPr>
    <w:rPr>
      <w:rFonts w:ascii="Times New Roman CYR" w:eastAsia="Times New Roman" w:hAnsi="Times New Roman CYR" w:cs="Times New Roman"/>
      <w:b/>
      <w:sz w:val="28"/>
      <w:szCs w:val="20"/>
      <w:lang w:eastAsia="ru-RU"/>
    </w:rPr>
  </w:style>
  <w:style w:type="paragraph" w:customStyle="1" w:styleId="21">
    <w:name w:val="Основной текст с отступом 21"/>
    <w:basedOn w:val="a"/>
    <w:rsid w:val="00981F4E"/>
    <w:pPr>
      <w:widowControl w:val="0"/>
      <w:suppressAutoHyphens/>
      <w:overflowPunct w:val="0"/>
      <w:autoSpaceDE w:val="0"/>
      <w:spacing w:after="0" w:line="240" w:lineRule="auto"/>
      <w:ind w:firstLine="851"/>
      <w:jc w:val="both"/>
      <w:textAlignment w:val="baseline"/>
    </w:pPr>
    <w:rPr>
      <w:rFonts w:ascii="Times New Roman" w:eastAsia="Times New Roman" w:hAnsi="Times New Roman" w:cs="Times New Roman"/>
      <w:sz w:val="28"/>
      <w:szCs w:val="20"/>
      <w:lang w:eastAsia="ar-SA"/>
    </w:rPr>
  </w:style>
  <w:style w:type="paragraph" w:styleId="ab">
    <w:name w:val="Body Text"/>
    <w:basedOn w:val="a"/>
    <w:link w:val="ac"/>
    <w:rsid w:val="00362856"/>
    <w:pPr>
      <w:spacing w:after="0" w:line="240" w:lineRule="auto"/>
      <w:jc w:val="both"/>
    </w:pPr>
    <w:rPr>
      <w:rFonts w:ascii="Times New Roman" w:hAnsi="Times New Roman" w:cs="Times New Roman"/>
      <w:sz w:val="28"/>
      <w:szCs w:val="24"/>
      <w:lang w:eastAsia="ru-RU"/>
    </w:rPr>
  </w:style>
  <w:style w:type="character" w:customStyle="1" w:styleId="ac">
    <w:name w:val="Основной текст Знак"/>
    <w:basedOn w:val="a0"/>
    <w:link w:val="ab"/>
    <w:rsid w:val="00362856"/>
    <w:rPr>
      <w:rFonts w:ascii="Times New Roman" w:hAnsi="Times New Roman" w:cs="Times New Roman"/>
      <w:sz w:val="28"/>
      <w:szCs w:val="24"/>
      <w:lang w:eastAsia="ru-RU"/>
    </w:rPr>
  </w:style>
  <w:style w:type="paragraph" w:styleId="32">
    <w:name w:val="Body Text Indent 3"/>
    <w:basedOn w:val="a"/>
    <w:link w:val="33"/>
    <w:rsid w:val="00A56210"/>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A56210"/>
    <w:rPr>
      <w:rFonts w:ascii="Times New Roman" w:eastAsia="Times New Roman" w:hAnsi="Times New Roman" w:cs="Times New Roman"/>
      <w:sz w:val="16"/>
      <w:szCs w:val="16"/>
      <w:lang w:eastAsia="ru-RU"/>
    </w:rPr>
  </w:style>
  <w:style w:type="character" w:customStyle="1" w:styleId="30">
    <w:name w:val="Заголовок 3 Знак"/>
    <w:basedOn w:val="a0"/>
    <w:link w:val="3"/>
    <w:semiHidden/>
    <w:rsid w:val="00324598"/>
    <w:rPr>
      <w:rFonts w:ascii="Cambria" w:eastAsia="Times New Roman" w:hAnsi="Cambria" w:cs="Times New Roman"/>
      <w:b/>
      <w:bCs/>
      <w:sz w:val="26"/>
      <w:szCs w:val="26"/>
      <w:lang w:eastAsia="ru-RU"/>
    </w:rPr>
  </w:style>
  <w:style w:type="paragraph" w:customStyle="1" w:styleId="320">
    <w:name w:val="Основной текст 32"/>
    <w:basedOn w:val="a"/>
    <w:rsid w:val="00324598"/>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b/>
      <w:sz w:val="28"/>
      <w:szCs w:val="20"/>
      <w:lang w:eastAsia="ru-RU"/>
    </w:rPr>
  </w:style>
  <w:style w:type="paragraph" w:customStyle="1" w:styleId="22">
    <w:name w:val="Основной текст с отступом 22"/>
    <w:basedOn w:val="a"/>
    <w:rsid w:val="00324598"/>
    <w:pPr>
      <w:overflowPunct w:val="0"/>
      <w:autoSpaceDE w:val="0"/>
      <w:autoSpaceDN w:val="0"/>
      <w:adjustRightInd w:val="0"/>
      <w:spacing w:after="0" w:line="240" w:lineRule="auto"/>
      <w:ind w:left="5670"/>
      <w:jc w:val="center"/>
      <w:textAlignment w:val="baseline"/>
    </w:pPr>
    <w:rPr>
      <w:rFonts w:ascii="Times New Roman CYR" w:eastAsia="Times New Roman" w:hAnsi="Times New Roman CYR" w:cs="Times New Roman"/>
      <w:sz w:val="24"/>
      <w:szCs w:val="20"/>
      <w:lang w:eastAsia="ru-RU"/>
    </w:rPr>
  </w:style>
  <w:style w:type="paragraph" w:customStyle="1" w:styleId="ConsNormal">
    <w:name w:val="ConsNormal"/>
    <w:rsid w:val="0032459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24598"/>
    <w:pPr>
      <w:widowControl w:val="0"/>
      <w:snapToGrid w:val="0"/>
      <w:spacing w:after="0" w:line="240" w:lineRule="auto"/>
    </w:pPr>
    <w:rPr>
      <w:rFonts w:ascii="Courier New" w:eastAsia="Times New Roman" w:hAnsi="Courier New" w:cs="Times New Roman"/>
      <w:sz w:val="16"/>
      <w:szCs w:val="20"/>
      <w:lang w:eastAsia="ru-RU"/>
    </w:rPr>
  </w:style>
  <w:style w:type="paragraph" w:customStyle="1" w:styleId="ConsTitle">
    <w:name w:val="ConsTitle"/>
    <w:rsid w:val="00324598"/>
    <w:pPr>
      <w:widowControl w:val="0"/>
      <w:snapToGrid w:val="0"/>
      <w:spacing w:after="0" w:line="240" w:lineRule="auto"/>
    </w:pPr>
    <w:rPr>
      <w:rFonts w:ascii="Arial" w:eastAsia="Times New Roman" w:hAnsi="Arial" w:cs="Times New Roman"/>
      <w:b/>
      <w:sz w:val="14"/>
      <w:szCs w:val="20"/>
      <w:lang w:eastAsia="ru-RU"/>
    </w:rPr>
  </w:style>
  <w:style w:type="paragraph" w:customStyle="1" w:styleId="ad">
    <w:name w:val="Таб"/>
    <w:basedOn w:val="a7"/>
    <w:rsid w:val="00324598"/>
    <w:pPr>
      <w:tabs>
        <w:tab w:val="clear" w:pos="4677"/>
        <w:tab w:val="clear" w:pos="9355"/>
      </w:tabs>
    </w:pPr>
    <w:rPr>
      <w:rFonts w:ascii="Times New Roman" w:eastAsia="Times New Roman" w:hAnsi="Times New Roman" w:cs="Times New Roman"/>
      <w:sz w:val="28"/>
      <w:szCs w:val="20"/>
      <w:lang w:eastAsia="ru-RU"/>
    </w:rPr>
  </w:style>
  <w:style w:type="paragraph" w:customStyle="1" w:styleId="11">
    <w:name w:val="Обычный1"/>
    <w:rsid w:val="00324598"/>
    <w:pPr>
      <w:widowControl w:val="0"/>
      <w:snapToGrid w:val="0"/>
      <w:spacing w:after="0" w:line="300" w:lineRule="auto"/>
      <w:ind w:firstLine="520"/>
      <w:jc w:val="both"/>
    </w:pPr>
    <w:rPr>
      <w:rFonts w:ascii="Times New Roman" w:eastAsia="Times New Roman" w:hAnsi="Times New Roman" w:cs="Times New Roman"/>
      <w:sz w:val="24"/>
      <w:szCs w:val="20"/>
      <w:lang w:eastAsia="ru-RU"/>
    </w:rPr>
  </w:style>
  <w:style w:type="paragraph" w:customStyle="1" w:styleId="14-15">
    <w:name w:val="Текст 14-1.5"/>
    <w:basedOn w:val="a"/>
    <w:rsid w:val="00B43B4A"/>
    <w:pPr>
      <w:widowControl w:val="0"/>
      <w:spacing w:after="0" w:line="360" w:lineRule="auto"/>
      <w:ind w:firstLine="709"/>
      <w:jc w:val="both"/>
    </w:pPr>
    <w:rPr>
      <w:rFonts w:ascii="Times New Roman" w:eastAsia="Times New Roman" w:hAnsi="Times New Roman" w:cs="Times New Roman"/>
      <w:sz w:val="28"/>
      <w:szCs w:val="20"/>
      <w:lang w:eastAsia="ru-RU"/>
    </w:rPr>
  </w:style>
  <w:style w:type="paragraph" w:customStyle="1" w:styleId="330">
    <w:name w:val="Основной текст 33"/>
    <w:basedOn w:val="a"/>
    <w:rsid w:val="002D32BC"/>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b/>
      <w:sz w:val="28"/>
      <w:szCs w:val="20"/>
      <w:lang w:eastAsia="ru-RU"/>
    </w:rPr>
  </w:style>
  <w:style w:type="character" w:customStyle="1" w:styleId="10">
    <w:name w:val="Заголовок 1 Знак"/>
    <w:basedOn w:val="a0"/>
    <w:link w:val="1"/>
    <w:uiPriority w:val="9"/>
    <w:rsid w:val="009A0D97"/>
    <w:rPr>
      <w:rFonts w:asciiTheme="majorHAnsi" w:eastAsiaTheme="majorEastAsia" w:hAnsiTheme="majorHAnsi" w:cstheme="majorBidi"/>
      <w:color w:val="365F91" w:themeColor="accent1" w:themeShade="BF"/>
      <w:sz w:val="32"/>
      <w:szCs w:val="32"/>
    </w:rPr>
  </w:style>
  <w:style w:type="table" w:customStyle="1" w:styleId="12">
    <w:name w:val="Сетка таблицы1"/>
    <w:basedOn w:val="a1"/>
    <w:next w:val="ae"/>
    <w:uiPriority w:val="39"/>
    <w:rsid w:val="00E4180F"/>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59"/>
    <w:rsid w:val="00E41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Pages>
  <Words>314</Words>
  <Characters>1792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Корнейчук Анна Николаевна</dc:creator>
  <cp:lastModifiedBy>Пользователь Windows</cp:lastModifiedBy>
  <cp:revision>26</cp:revision>
  <cp:lastPrinted>2026-06-30T09:57:00Z</cp:lastPrinted>
  <dcterms:created xsi:type="dcterms:W3CDTF">2021-06-21T08:23:00Z</dcterms:created>
  <dcterms:modified xsi:type="dcterms:W3CDTF">2026-06-30T15:14:00Z</dcterms:modified>
</cp:coreProperties>
</file>