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633BF7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9 августа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143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A263DA" w:rsidRDefault="00A263DA" w:rsidP="00982F2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F28" w:rsidRPr="003F23E0" w:rsidRDefault="003F23E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23E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A263DA">
        <w:rPr>
          <w:rFonts w:ascii="Times New Roman" w:hAnsi="Times New Roman" w:cs="Times New Roman"/>
          <w:bCs/>
          <w:sz w:val="28"/>
          <w:szCs w:val="28"/>
        </w:rPr>
        <w:t xml:space="preserve">рассмотрении предложений в территориальную избирательную комиссию Октябрьского района города Ставрополя </w:t>
      </w:r>
      <w:r w:rsidR="00A263DA">
        <w:rPr>
          <w:rFonts w:ascii="Times New Roman" w:hAnsi="Times New Roman" w:cs="Times New Roman"/>
          <w:bCs/>
          <w:sz w:val="28"/>
          <w:szCs w:val="28"/>
        </w:rPr>
        <w:br/>
        <w:t xml:space="preserve">в резерв составов участковых избирательных комиссий </w:t>
      </w:r>
      <w:r w:rsidR="00A263DA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3F23E0">
        <w:rPr>
          <w:rFonts w:ascii="Times New Roman" w:hAnsi="Times New Roman" w:cs="Times New Roman"/>
          <w:bCs/>
          <w:sz w:val="28"/>
          <w:szCs w:val="28"/>
        </w:rPr>
        <w:t>прекращении полномочий член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избирательного участка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65, </w:t>
      </w:r>
      <w:r w:rsidR="0087643F">
        <w:rPr>
          <w:rFonts w:ascii="Times New Roman" w:hAnsi="Times New Roman" w:cs="Times New Roman"/>
          <w:bCs/>
          <w:sz w:val="28"/>
          <w:szCs w:val="28"/>
        </w:rPr>
        <w:t xml:space="preserve">66, </w:t>
      </w:r>
      <w:r>
        <w:rPr>
          <w:rFonts w:ascii="Times New Roman" w:hAnsi="Times New Roman" w:cs="Times New Roman"/>
          <w:bCs/>
          <w:sz w:val="28"/>
          <w:szCs w:val="28"/>
        </w:rPr>
        <w:t>78, 79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</w:t>
      </w:r>
    </w:p>
    <w:p w:rsidR="003F23E0" w:rsidRDefault="003F23E0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A263DA" w:rsidP="0087643F">
      <w:pPr>
        <w:pStyle w:val="ConsPlusNonformat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</w:t>
      </w:r>
      <w:r w:rsidRPr="005D65D6">
        <w:rPr>
          <w:rFonts w:ascii="Times New Roman" w:hAnsi="Times New Roman" w:cs="Times New Roman"/>
          <w:bCs/>
          <w:sz w:val="28"/>
          <w:szCs w:val="28"/>
        </w:rPr>
        <w:t xml:space="preserve">22,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пункта 9 статьи 26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пункта 5</w:t>
      </w:r>
      <w:r w:rsidRPr="0033534F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1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27</w:t>
      </w:r>
      <w:r w:rsidRPr="005D65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</w:t>
      </w:r>
      <w:r w:rsidR="00633B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 w:rsidRPr="0033534F">
        <w:rPr>
          <w:rFonts w:ascii="Times New Roman" w:hAnsi="Times New Roman" w:cs="Times New Roman"/>
          <w:spacing w:val="-4"/>
          <w:sz w:val="28"/>
          <w:szCs w:val="28"/>
        </w:rPr>
        <w:t>. № </w:t>
      </w:r>
      <w:proofErr w:type="gramStart"/>
      <w:r w:rsidRPr="0033534F">
        <w:rPr>
          <w:rFonts w:ascii="Times New Roman" w:hAnsi="Times New Roman" w:cs="Times New Roman"/>
          <w:spacing w:val="-4"/>
          <w:sz w:val="28"/>
          <w:szCs w:val="28"/>
        </w:rPr>
        <w:t>152</w:t>
      </w:r>
      <w:proofErr w:type="gramEnd"/>
      <w:r w:rsidRPr="0033534F">
        <w:rPr>
          <w:rFonts w:ascii="Times New Roman" w:hAnsi="Times New Roman" w:cs="Times New Roman"/>
          <w:spacing w:val="-4"/>
          <w:sz w:val="28"/>
          <w:szCs w:val="28"/>
        </w:rPr>
        <w:t>/1137-6, постановления</w:t>
      </w:r>
      <w:r w:rsidRPr="00520FF3">
        <w:rPr>
          <w:rFonts w:ascii="Times New Roman" w:hAnsi="Times New Roman" w:cs="Times New Roman"/>
          <w:sz w:val="28"/>
          <w:szCs w:val="28"/>
        </w:rPr>
        <w:t xml:space="preserve">  избирательной комиссии Ставропольского края от 17 мая 2018 г. № 49/574-6 «О резерве составов участковых избирательных комиссий</w:t>
      </w:r>
      <w:r>
        <w:rPr>
          <w:rFonts w:ascii="Times New Roman" w:hAnsi="Times New Roman" w:cs="Times New Roman"/>
          <w:sz w:val="28"/>
          <w:szCs w:val="28"/>
        </w:rPr>
        <w:t>, на основании письменных согласий</w:t>
      </w:r>
      <w:r w:rsidR="00633BF7">
        <w:rPr>
          <w:rFonts w:ascii="Times New Roman" w:hAnsi="Times New Roman" w:cs="Times New Roman"/>
          <w:sz w:val="28"/>
          <w:szCs w:val="28"/>
        </w:rPr>
        <w:t xml:space="preserve"> (заявлений) </w:t>
      </w:r>
      <w:r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 на их назначение членами участковых избирательных комиссий с правом решающего голоса, зачисление в резерв составов участковых избирательных комиссий, выписок из протоколов, постановлений и решений политических партий  региональных (местных) отделений Ставропольского края, а также в соответствии со статьей </w:t>
      </w:r>
      <w:r w:rsidRPr="005D65D6">
        <w:rPr>
          <w:rFonts w:ascii="Times New Roman" w:hAnsi="Times New Roman" w:cs="Times New Roman"/>
          <w:bCs/>
          <w:sz w:val="28"/>
          <w:szCs w:val="28"/>
        </w:rPr>
        <w:t xml:space="preserve">29 </w:t>
      </w:r>
      <w:r w:rsidR="003F23E0" w:rsidRPr="0067499C">
        <w:rPr>
          <w:rFonts w:ascii="Times New Roman" w:hAnsi="Times New Roman" w:cs="Times New Roman"/>
          <w:sz w:val="28"/>
          <w:szCs w:val="28"/>
        </w:rPr>
        <w:t>подпунктом «</w:t>
      </w:r>
      <w:r w:rsidR="003F23E0">
        <w:rPr>
          <w:rFonts w:ascii="Times New Roman" w:hAnsi="Times New Roman" w:cs="Times New Roman"/>
          <w:sz w:val="28"/>
          <w:szCs w:val="28"/>
        </w:rPr>
        <w:t>а</w:t>
      </w:r>
      <w:r w:rsidR="003F23E0" w:rsidRPr="0067499C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3F23E0">
        <w:rPr>
          <w:rFonts w:ascii="Times New Roman" w:hAnsi="Times New Roman" w:cs="Times New Roman"/>
          <w:sz w:val="28"/>
          <w:szCs w:val="28"/>
        </w:rPr>
        <w:t>8</w:t>
      </w:r>
      <w:r w:rsidR="003F23E0" w:rsidRPr="0067499C">
        <w:rPr>
          <w:rFonts w:ascii="Times New Roman" w:hAnsi="Times New Roman" w:cs="Times New Roman"/>
          <w:sz w:val="28"/>
          <w:szCs w:val="28"/>
        </w:rPr>
        <w:t xml:space="preserve"> статьи 29 Федерального закона «Об основных гар</w:t>
      </w:r>
      <w:r w:rsidR="003F23E0" w:rsidRPr="00827558">
        <w:rPr>
          <w:rFonts w:ascii="Times New Roman" w:hAnsi="Times New Roman" w:cs="Times New Roman"/>
          <w:sz w:val="28"/>
          <w:szCs w:val="28"/>
        </w:rPr>
        <w:t>антиях избирательных прав и права на участие в референдуме граждан Российской Федерации»,</w:t>
      </w:r>
      <w:r w:rsidR="003F23E0">
        <w:rPr>
          <w:rFonts w:ascii="Times New Roman" w:hAnsi="Times New Roman" w:cs="Times New Roman"/>
          <w:sz w:val="28"/>
          <w:szCs w:val="28"/>
        </w:rPr>
        <w:t xml:space="preserve"> </w:t>
      </w:r>
      <w:r w:rsidR="008764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получения 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членами участковых избирательных комиссий избирательного участка № 65 - Ногиной Татьяны Александровны, избирательного участка № 78 – Филатовой Елизаветы Сергеевны, избирательного участка № 79 – Филатов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Александр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Дмитриевич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правом решающего голоса,  члена участковой избирательной </w:t>
      </w:r>
      <w:proofErr w:type="gramStart"/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комиссии</w:t>
      </w:r>
      <w:proofErr w:type="gramEnd"/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состоящего в резерве 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избирательного участка № 66 – Акопов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Серге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Джоникович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proofErr w:type="spellEnd"/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</w:t>
      </w:r>
      <w:r w:rsidR="0087643F">
        <w:rPr>
          <w:color w:val="464C55"/>
          <w:sz w:val="27"/>
          <w:szCs w:val="27"/>
          <w:shd w:val="clear" w:color="auto" w:fill="FFFFFF"/>
        </w:rP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DA" w:rsidRDefault="00A263DA" w:rsidP="00633BF7">
      <w:pPr>
        <w:pStyle w:val="ConsPlusNonformat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633BF7">
        <w:rPr>
          <w:rFonts w:ascii="Times New Roman" w:hAnsi="Times New Roman" w:cs="Times New Roman"/>
          <w:sz w:val="28"/>
          <w:szCs w:val="28"/>
        </w:rPr>
        <w:t xml:space="preserve">письменные согласия (заявления) граждан Российской Федерации на их назначение членами участковых избирательных комиссий            </w:t>
      </w:r>
      <w:r w:rsidR="00633BF7">
        <w:rPr>
          <w:rFonts w:ascii="Times New Roman" w:hAnsi="Times New Roman" w:cs="Times New Roman"/>
          <w:sz w:val="28"/>
          <w:szCs w:val="28"/>
        </w:rPr>
        <w:lastRenderedPageBreak/>
        <w:t xml:space="preserve">с правом решающего голоса 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кандидатурам для дополнительного зачисления в резерв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составов участковых избирательных комиссий Октябрьского района города Ставрополя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263DA" w:rsidRDefault="00633BF7" w:rsidP="00633BF7">
      <w:pPr>
        <w:pStyle w:val="ConsPlusNonformat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проверку сведений о кандидатурах на предмет отсутствия ограничений, предусмотренных пунктом 1 статьи 29 </w:t>
      </w:r>
      <w:r w:rsidRPr="0067499C">
        <w:rPr>
          <w:rFonts w:ascii="Times New Roman" w:hAnsi="Times New Roman" w:cs="Times New Roman"/>
          <w:sz w:val="28"/>
          <w:szCs w:val="28"/>
        </w:rPr>
        <w:t>Федерального закона «Об основных гар</w:t>
      </w:r>
      <w:r w:rsidRPr="00827558">
        <w:rPr>
          <w:rFonts w:ascii="Times New Roman" w:hAnsi="Times New Roman" w:cs="Times New Roman"/>
          <w:sz w:val="28"/>
          <w:szCs w:val="28"/>
        </w:rPr>
        <w:t>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3E0" w:rsidRDefault="00633BF7" w:rsidP="0087643F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окончании формирования резерва п</w:t>
      </w:r>
      <w:r w:rsidR="003F23E0" w:rsidRPr="003F23E0">
        <w:rPr>
          <w:rFonts w:ascii="Times New Roman" w:hAnsi="Times New Roman" w:cs="Times New Roman"/>
          <w:sz w:val="28"/>
          <w:szCs w:val="28"/>
        </w:rPr>
        <w:t xml:space="preserve">рекратить полномочия 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>член</w:t>
      </w:r>
      <w:r w:rsidR="003F23E0">
        <w:rPr>
          <w:rFonts w:ascii="Times New Roman" w:hAnsi="Times New Roman" w:cs="Times New Roman"/>
          <w:bCs/>
          <w:sz w:val="28"/>
          <w:szCs w:val="28"/>
        </w:rPr>
        <w:t>ов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 w:rsidR="003F23E0">
        <w:rPr>
          <w:rFonts w:ascii="Times New Roman" w:hAnsi="Times New Roman" w:cs="Times New Roman"/>
          <w:bCs/>
          <w:sz w:val="28"/>
          <w:szCs w:val="28"/>
        </w:rPr>
        <w:t>ых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3F23E0">
        <w:rPr>
          <w:rFonts w:ascii="Times New Roman" w:hAnsi="Times New Roman" w:cs="Times New Roman"/>
          <w:bCs/>
          <w:sz w:val="28"/>
          <w:szCs w:val="28"/>
        </w:rPr>
        <w:t>ых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3F23E0">
        <w:rPr>
          <w:rFonts w:ascii="Times New Roman" w:hAnsi="Times New Roman" w:cs="Times New Roman"/>
          <w:bCs/>
          <w:sz w:val="28"/>
          <w:szCs w:val="28"/>
        </w:rPr>
        <w:t>й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избирательного участка № </w:t>
      </w:r>
      <w:r w:rsidR="003F23E0">
        <w:rPr>
          <w:rFonts w:ascii="Times New Roman" w:hAnsi="Times New Roman" w:cs="Times New Roman"/>
          <w:bCs/>
          <w:sz w:val="28"/>
          <w:szCs w:val="28"/>
        </w:rPr>
        <w:t xml:space="preserve">65 – Ногиной Татьяны Александровны, 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избирательного участка № </w:t>
      </w:r>
      <w:r w:rsidR="003F23E0">
        <w:rPr>
          <w:rFonts w:ascii="Times New Roman" w:hAnsi="Times New Roman" w:cs="Times New Roman"/>
          <w:bCs/>
          <w:sz w:val="28"/>
          <w:szCs w:val="28"/>
        </w:rPr>
        <w:t xml:space="preserve">78 – Филатовой Елизаветы Сергеевны, 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>избирательного уча</w:t>
      </w:r>
      <w:r w:rsidR="003F23E0">
        <w:rPr>
          <w:rFonts w:ascii="Times New Roman" w:hAnsi="Times New Roman" w:cs="Times New Roman"/>
          <w:bCs/>
          <w:sz w:val="28"/>
          <w:szCs w:val="28"/>
        </w:rPr>
        <w:t>стка № 79 – Филатова Александра Дмитриевича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до истечения срока своих полномочий.</w:t>
      </w:r>
    </w:p>
    <w:p w:rsidR="0087643F" w:rsidRDefault="00633BF7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0C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окончании формирования резерва в</w:t>
      </w:r>
      <w:r w:rsidR="0087643F">
        <w:rPr>
          <w:rFonts w:ascii="Times New Roman" w:hAnsi="Times New Roman" w:cs="Times New Roman"/>
          <w:sz w:val="28"/>
          <w:szCs w:val="28"/>
        </w:rPr>
        <w:t xml:space="preserve">ывести из состава резерва 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>член</w:t>
      </w:r>
      <w:r w:rsidR="0087643F">
        <w:rPr>
          <w:rFonts w:ascii="Times New Roman" w:hAnsi="Times New Roman" w:cs="Times New Roman"/>
          <w:bCs/>
          <w:sz w:val="28"/>
          <w:szCs w:val="28"/>
        </w:rPr>
        <w:t>а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 w:rsidR="0087643F">
        <w:rPr>
          <w:rFonts w:ascii="Times New Roman" w:hAnsi="Times New Roman" w:cs="Times New Roman"/>
          <w:bCs/>
          <w:sz w:val="28"/>
          <w:szCs w:val="28"/>
        </w:rPr>
        <w:t>ой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87643F">
        <w:rPr>
          <w:rFonts w:ascii="Times New Roman" w:hAnsi="Times New Roman" w:cs="Times New Roman"/>
          <w:bCs/>
          <w:sz w:val="28"/>
          <w:szCs w:val="28"/>
        </w:rPr>
        <w:t>ой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87643F">
        <w:rPr>
          <w:rFonts w:ascii="Times New Roman" w:hAnsi="Times New Roman" w:cs="Times New Roman"/>
          <w:bCs/>
          <w:sz w:val="28"/>
          <w:szCs w:val="28"/>
        </w:rPr>
        <w:t>и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избирательного участка № </w:t>
      </w:r>
      <w:r w:rsidR="0087643F">
        <w:rPr>
          <w:rFonts w:ascii="Times New Roman" w:hAnsi="Times New Roman" w:cs="Times New Roman"/>
          <w:bCs/>
          <w:sz w:val="28"/>
          <w:szCs w:val="28"/>
        </w:rPr>
        <w:t xml:space="preserve">66 – Акопова Сергея </w:t>
      </w:r>
      <w:proofErr w:type="spellStart"/>
      <w:r w:rsidR="0087643F">
        <w:rPr>
          <w:rFonts w:ascii="Times New Roman" w:hAnsi="Times New Roman" w:cs="Times New Roman"/>
          <w:bCs/>
          <w:sz w:val="28"/>
          <w:szCs w:val="28"/>
        </w:rPr>
        <w:t>Джониковича</w:t>
      </w:r>
      <w:proofErr w:type="spellEnd"/>
      <w:r w:rsidR="0087643F">
        <w:rPr>
          <w:rFonts w:ascii="Times New Roman" w:hAnsi="Times New Roman" w:cs="Times New Roman"/>
          <w:bCs/>
          <w:sz w:val="28"/>
          <w:szCs w:val="28"/>
        </w:rPr>
        <w:t>.</w:t>
      </w:r>
    </w:p>
    <w:p w:rsidR="009E7A99" w:rsidRDefault="00633BF7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633BF7" w:rsidP="0087643F">
      <w:pPr>
        <w:pStyle w:val="ConsPlusNonformat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87643F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9E7A99" w:rsidRPr="003F23E0">
        <w:rPr>
          <w:rFonts w:ascii="Times New Roman" w:hAnsi="Times New Roman" w:cs="Times New Roman"/>
          <w:spacing w:val="-4"/>
          <w:sz w:val="28"/>
          <w:szCs w:val="28"/>
        </w:rPr>
        <w:t>Направить выписку из настоящего постановления в соответствующую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участковую избирательную комиссию.</w:t>
      </w:r>
    </w:p>
    <w:p w:rsidR="000936B0" w:rsidRPr="00DF6E3C" w:rsidRDefault="00633BF7" w:rsidP="008764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633BF7" w:rsidRDefault="00633BF7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633BF7" w:rsidRDefault="00633BF7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87643F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633BF7" w:rsidRDefault="00633BF7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633BF7" w:rsidRDefault="00633BF7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A263DA">
      <w:pgSz w:w="11906" w:h="16838"/>
      <w:pgMar w:top="851" w:right="85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470B02"/>
    <w:multiLevelType w:val="hybridMultilevel"/>
    <w:tmpl w:val="4926BBB6"/>
    <w:lvl w:ilvl="0" w:tplc="0A92D8D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3F23E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3BF7"/>
    <w:rsid w:val="00635503"/>
    <w:rsid w:val="00646D55"/>
    <w:rsid w:val="006529C8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7643F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263DA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87B94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332F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2024-08-13T06:07:00Z</cp:lastPrinted>
  <dcterms:created xsi:type="dcterms:W3CDTF">2024-08-13T06:44:00Z</dcterms:created>
  <dcterms:modified xsi:type="dcterms:W3CDTF">2024-08-13T06:44:00Z</dcterms:modified>
  <dc:language>ru-RU</dc:language>
</cp:coreProperties>
</file>