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795" w:rsidRPr="000E2243" w:rsidRDefault="00BB0D11" w:rsidP="00AC4033">
      <w:pPr>
        <w:spacing w:after="0" w:line="240" w:lineRule="exact"/>
        <w:ind w:left="9214"/>
        <w:jc w:val="center"/>
        <w:rPr>
          <w:rFonts w:ascii="Times New Roman" w:eastAsia="Times New Roman" w:hAnsi="Times New Roman"/>
          <w:sz w:val="28"/>
          <w:szCs w:val="28"/>
          <w:lang w:eastAsia="ru-RU"/>
        </w:rPr>
      </w:pPr>
      <w:r w:rsidRPr="000E2243">
        <w:rPr>
          <w:rFonts w:ascii="Times New Roman" w:eastAsia="Times New Roman" w:hAnsi="Times New Roman"/>
          <w:sz w:val="28"/>
          <w:szCs w:val="28"/>
          <w:lang w:eastAsia="ru-RU"/>
        </w:rPr>
        <w:t>П</w:t>
      </w:r>
      <w:r w:rsidR="00F209B6" w:rsidRPr="000E2243">
        <w:rPr>
          <w:rFonts w:ascii="Times New Roman" w:eastAsia="Times New Roman" w:hAnsi="Times New Roman"/>
          <w:sz w:val="28"/>
          <w:szCs w:val="28"/>
          <w:lang w:eastAsia="ru-RU"/>
        </w:rPr>
        <w:t xml:space="preserve">РИЛОЖЕНИЕ </w:t>
      </w:r>
      <w:r w:rsidR="009D33B6" w:rsidRPr="000E2243">
        <w:rPr>
          <w:rFonts w:ascii="Times New Roman" w:eastAsia="Times New Roman" w:hAnsi="Times New Roman"/>
          <w:sz w:val="28"/>
          <w:szCs w:val="28"/>
          <w:lang w:eastAsia="ru-RU"/>
        </w:rPr>
        <w:t>4</w:t>
      </w:r>
    </w:p>
    <w:p w:rsidR="00485795" w:rsidRPr="000E2243" w:rsidRDefault="00485795" w:rsidP="00AC4033">
      <w:pPr>
        <w:spacing w:after="0" w:line="240" w:lineRule="exact"/>
        <w:ind w:left="9214"/>
        <w:jc w:val="center"/>
        <w:rPr>
          <w:rFonts w:ascii="Times New Roman" w:eastAsia="Times New Roman" w:hAnsi="Times New Roman"/>
          <w:sz w:val="28"/>
          <w:szCs w:val="28"/>
          <w:lang w:eastAsia="ru-RU"/>
        </w:rPr>
      </w:pPr>
    </w:p>
    <w:p w:rsidR="00485795" w:rsidRPr="000E2243" w:rsidRDefault="00485795" w:rsidP="00AC4033">
      <w:pPr>
        <w:spacing w:after="0" w:line="240" w:lineRule="exact"/>
        <w:ind w:left="9214"/>
        <w:jc w:val="center"/>
        <w:rPr>
          <w:rFonts w:ascii="Times New Roman" w:eastAsia="Times New Roman" w:hAnsi="Times New Roman"/>
          <w:sz w:val="28"/>
          <w:szCs w:val="28"/>
          <w:lang w:eastAsia="ru-RU"/>
        </w:rPr>
      </w:pPr>
      <w:r w:rsidRPr="000E2243">
        <w:rPr>
          <w:rFonts w:ascii="Times New Roman" w:eastAsia="Times New Roman" w:hAnsi="Times New Roman"/>
          <w:sz w:val="28"/>
          <w:szCs w:val="28"/>
          <w:lang w:eastAsia="ru-RU"/>
        </w:rPr>
        <w:t>к решению</w:t>
      </w:r>
    </w:p>
    <w:p w:rsidR="00485795" w:rsidRPr="000E2243" w:rsidRDefault="00485795" w:rsidP="00AC4033">
      <w:pPr>
        <w:spacing w:after="0" w:line="240" w:lineRule="exact"/>
        <w:ind w:left="9214"/>
        <w:jc w:val="center"/>
        <w:rPr>
          <w:rFonts w:ascii="Times New Roman" w:eastAsia="Times New Roman" w:hAnsi="Times New Roman"/>
          <w:sz w:val="28"/>
          <w:szCs w:val="28"/>
          <w:lang w:eastAsia="ru-RU"/>
        </w:rPr>
      </w:pPr>
      <w:r w:rsidRPr="000E2243">
        <w:rPr>
          <w:rFonts w:ascii="Times New Roman" w:eastAsia="Times New Roman" w:hAnsi="Times New Roman"/>
          <w:sz w:val="28"/>
          <w:szCs w:val="28"/>
          <w:lang w:eastAsia="ru-RU"/>
        </w:rPr>
        <w:t>Ставропольской городской Думы</w:t>
      </w:r>
    </w:p>
    <w:p w:rsidR="00485795" w:rsidRPr="000E2243" w:rsidRDefault="00485795" w:rsidP="00AC4033">
      <w:pPr>
        <w:spacing w:after="0" w:line="240" w:lineRule="exact"/>
        <w:ind w:left="9214"/>
        <w:jc w:val="center"/>
        <w:rPr>
          <w:rFonts w:ascii="Times New Roman" w:hAnsi="Times New Roman"/>
          <w:sz w:val="28"/>
          <w:szCs w:val="28"/>
        </w:rPr>
      </w:pPr>
      <w:r w:rsidRPr="000E2243">
        <w:rPr>
          <w:rFonts w:ascii="Times New Roman" w:eastAsia="Times New Roman" w:hAnsi="Times New Roman"/>
          <w:sz w:val="28"/>
          <w:szCs w:val="28"/>
          <w:lang w:eastAsia="ru-RU"/>
        </w:rPr>
        <w:t xml:space="preserve">от </w:t>
      </w:r>
      <w:r w:rsidR="000E2243">
        <w:rPr>
          <w:rFonts w:ascii="Times New Roman" w:eastAsia="Times New Roman" w:hAnsi="Times New Roman"/>
          <w:sz w:val="28"/>
          <w:szCs w:val="28"/>
          <w:lang w:eastAsia="ru-RU"/>
        </w:rPr>
        <w:t>10</w:t>
      </w:r>
      <w:r w:rsidR="00D674E9" w:rsidRPr="000E2243">
        <w:rPr>
          <w:rFonts w:ascii="Times New Roman" w:eastAsia="Times New Roman" w:hAnsi="Times New Roman"/>
          <w:sz w:val="28"/>
          <w:szCs w:val="28"/>
          <w:lang w:eastAsia="ru-RU"/>
        </w:rPr>
        <w:t xml:space="preserve"> </w:t>
      </w:r>
      <w:r w:rsidR="000E2243">
        <w:rPr>
          <w:rFonts w:ascii="Times New Roman" w:eastAsia="Times New Roman" w:hAnsi="Times New Roman"/>
          <w:sz w:val="28"/>
          <w:szCs w:val="28"/>
          <w:lang w:eastAsia="ru-RU"/>
        </w:rPr>
        <w:t>дека</w:t>
      </w:r>
      <w:r w:rsidR="007A2F53" w:rsidRPr="000E2243">
        <w:rPr>
          <w:rFonts w:ascii="Times New Roman" w:eastAsia="Times New Roman" w:hAnsi="Times New Roman"/>
          <w:sz w:val="28"/>
          <w:szCs w:val="28"/>
          <w:lang w:eastAsia="ru-RU"/>
        </w:rPr>
        <w:t xml:space="preserve">бря 2025 г. </w:t>
      </w:r>
      <w:r w:rsidRPr="000E2243">
        <w:rPr>
          <w:rFonts w:ascii="Times New Roman" w:eastAsia="Times New Roman" w:hAnsi="Times New Roman"/>
          <w:sz w:val="28"/>
          <w:szCs w:val="28"/>
          <w:lang w:eastAsia="ru-RU"/>
        </w:rPr>
        <w:t xml:space="preserve">№ </w:t>
      </w:r>
      <w:r w:rsidR="00AB442C">
        <w:rPr>
          <w:rFonts w:ascii="Times New Roman" w:eastAsia="Times New Roman" w:hAnsi="Times New Roman"/>
          <w:sz w:val="28"/>
          <w:szCs w:val="28"/>
          <w:lang w:eastAsia="ru-RU"/>
        </w:rPr>
        <w:t>34</w:t>
      </w:r>
    </w:p>
    <w:p w:rsidR="00485795" w:rsidRPr="000E2243" w:rsidRDefault="00485795" w:rsidP="0051508B">
      <w:pPr>
        <w:pStyle w:val="ConsPlusTitle"/>
        <w:widowControl/>
        <w:spacing w:line="240" w:lineRule="exact"/>
        <w:jc w:val="center"/>
        <w:rPr>
          <w:rFonts w:ascii="Times New Roman" w:hAnsi="Times New Roman" w:cs="Times New Roman"/>
          <w:b w:val="0"/>
          <w:sz w:val="28"/>
          <w:szCs w:val="28"/>
        </w:rPr>
      </w:pPr>
    </w:p>
    <w:p w:rsidR="00FA7A0B" w:rsidRPr="000E2243" w:rsidRDefault="00FA7A0B" w:rsidP="0051508B">
      <w:pPr>
        <w:pStyle w:val="ConsPlusTitle"/>
        <w:widowControl/>
        <w:spacing w:line="240" w:lineRule="exact"/>
        <w:jc w:val="center"/>
        <w:rPr>
          <w:rFonts w:ascii="Times New Roman" w:hAnsi="Times New Roman" w:cs="Times New Roman"/>
          <w:b w:val="0"/>
          <w:sz w:val="28"/>
          <w:szCs w:val="28"/>
        </w:rPr>
      </w:pPr>
    </w:p>
    <w:p w:rsidR="0051508B" w:rsidRPr="000E2243" w:rsidRDefault="0051508B" w:rsidP="0051508B">
      <w:pPr>
        <w:pStyle w:val="ConsPlusTitle"/>
        <w:widowControl/>
        <w:spacing w:line="240" w:lineRule="exact"/>
        <w:jc w:val="center"/>
        <w:rPr>
          <w:rFonts w:ascii="Times New Roman" w:hAnsi="Times New Roman" w:cs="Times New Roman"/>
          <w:b w:val="0"/>
          <w:sz w:val="28"/>
          <w:szCs w:val="28"/>
        </w:rPr>
      </w:pPr>
      <w:r w:rsidRPr="000E2243">
        <w:rPr>
          <w:rFonts w:ascii="Times New Roman" w:hAnsi="Times New Roman" w:cs="Times New Roman"/>
          <w:b w:val="0"/>
          <w:sz w:val="28"/>
          <w:szCs w:val="28"/>
        </w:rPr>
        <w:t>РАСПРЕДЕЛЕНИЕ</w:t>
      </w:r>
    </w:p>
    <w:p w:rsidR="0051508B" w:rsidRPr="000E2243" w:rsidRDefault="0051508B" w:rsidP="0051508B">
      <w:pPr>
        <w:pStyle w:val="ConsPlusTitle"/>
        <w:widowControl/>
        <w:spacing w:line="240" w:lineRule="exact"/>
        <w:jc w:val="center"/>
        <w:rPr>
          <w:rFonts w:ascii="Times New Roman" w:hAnsi="Times New Roman"/>
          <w:b w:val="0"/>
          <w:sz w:val="28"/>
          <w:szCs w:val="28"/>
        </w:rPr>
      </w:pPr>
      <w:r w:rsidRPr="000E2243">
        <w:rPr>
          <w:rFonts w:ascii="Times New Roman" w:hAnsi="Times New Roman" w:cs="Times New Roman"/>
          <w:b w:val="0"/>
          <w:sz w:val="28"/>
          <w:szCs w:val="28"/>
        </w:rPr>
        <w:t xml:space="preserve">бюджетных ассигнований </w:t>
      </w:r>
      <w:r w:rsidRPr="000E2243">
        <w:rPr>
          <w:rFonts w:ascii="Times New Roman" w:hAnsi="Times New Roman"/>
          <w:b w:val="0"/>
          <w:sz w:val="28"/>
          <w:szCs w:val="28"/>
        </w:rPr>
        <w:t xml:space="preserve">по целевым статьям </w:t>
      </w:r>
    </w:p>
    <w:p w:rsidR="004A5D6E" w:rsidRPr="000E2243" w:rsidRDefault="0051508B" w:rsidP="0051508B">
      <w:pPr>
        <w:pStyle w:val="ConsPlusTitle"/>
        <w:widowControl/>
        <w:spacing w:line="240" w:lineRule="exact"/>
        <w:jc w:val="center"/>
        <w:rPr>
          <w:rFonts w:ascii="Times New Roman" w:hAnsi="Times New Roman"/>
          <w:b w:val="0"/>
          <w:sz w:val="28"/>
          <w:szCs w:val="28"/>
        </w:rPr>
      </w:pPr>
      <w:r w:rsidRPr="000E2243">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rsidR="0051508B" w:rsidRPr="000E2243" w:rsidRDefault="004A5D6E" w:rsidP="0051508B">
      <w:pPr>
        <w:pStyle w:val="ConsPlusTitle"/>
        <w:widowControl/>
        <w:spacing w:line="240" w:lineRule="exact"/>
        <w:jc w:val="center"/>
        <w:rPr>
          <w:rFonts w:ascii="Times New Roman" w:hAnsi="Times New Roman" w:cs="Times New Roman"/>
          <w:b w:val="0"/>
          <w:sz w:val="28"/>
          <w:szCs w:val="28"/>
        </w:rPr>
      </w:pPr>
      <w:r w:rsidRPr="000E2243">
        <w:rPr>
          <w:rFonts w:ascii="Times New Roman" w:hAnsi="Times New Roman"/>
          <w:b w:val="0"/>
          <w:sz w:val="28"/>
          <w:szCs w:val="28"/>
        </w:rPr>
        <w:t>в</w:t>
      </w:r>
      <w:r w:rsidR="0051508B" w:rsidRPr="000E2243">
        <w:rPr>
          <w:rFonts w:ascii="Times New Roman" w:hAnsi="Times New Roman"/>
          <w:b w:val="0"/>
          <w:sz w:val="28"/>
          <w:szCs w:val="28"/>
        </w:rPr>
        <w:t xml:space="preserve">идов расходов классификации расходов бюджетов </w:t>
      </w:r>
      <w:r w:rsidR="001C23FB" w:rsidRPr="000E2243">
        <w:rPr>
          <w:rFonts w:ascii="Times New Roman" w:hAnsi="Times New Roman" w:cs="Times New Roman"/>
          <w:b w:val="0"/>
          <w:sz w:val="28"/>
          <w:szCs w:val="28"/>
        </w:rPr>
        <w:t>на 202</w:t>
      </w:r>
      <w:r w:rsidR="004A3585" w:rsidRPr="000E2243">
        <w:rPr>
          <w:rFonts w:ascii="Times New Roman" w:hAnsi="Times New Roman" w:cs="Times New Roman"/>
          <w:b w:val="0"/>
          <w:sz w:val="28"/>
          <w:szCs w:val="28"/>
        </w:rPr>
        <w:t>6</w:t>
      </w:r>
      <w:r w:rsidR="001C23FB" w:rsidRPr="000E2243">
        <w:rPr>
          <w:rFonts w:ascii="Times New Roman" w:hAnsi="Times New Roman" w:cs="Times New Roman"/>
          <w:b w:val="0"/>
          <w:sz w:val="28"/>
          <w:szCs w:val="28"/>
        </w:rPr>
        <w:t xml:space="preserve"> год и плановый период 202</w:t>
      </w:r>
      <w:r w:rsidR="004A3585" w:rsidRPr="000E2243">
        <w:rPr>
          <w:rFonts w:ascii="Times New Roman" w:hAnsi="Times New Roman" w:cs="Times New Roman"/>
          <w:b w:val="0"/>
          <w:sz w:val="28"/>
          <w:szCs w:val="28"/>
        </w:rPr>
        <w:t>7</w:t>
      </w:r>
      <w:r w:rsidR="00147656" w:rsidRPr="000E2243">
        <w:rPr>
          <w:rFonts w:ascii="Times New Roman" w:hAnsi="Times New Roman" w:cs="Times New Roman"/>
          <w:b w:val="0"/>
          <w:sz w:val="28"/>
          <w:szCs w:val="28"/>
        </w:rPr>
        <w:t xml:space="preserve"> и 202</w:t>
      </w:r>
      <w:r w:rsidR="004A3585" w:rsidRPr="000E2243">
        <w:rPr>
          <w:rFonts w:ascii="Times New Roman" w:hAnsi="Times New Roman" w:cs="Times New Roman"/>
          <w:b w:val="0"/>
          <w:sz w:val="28"/>
          <w:szCs w:val="28"/>
        </w:rPr>
        <w:t>8</w:t>
      </w:r>
      <w:r w:rsidR="001C23FB" w:rsidRPr="000E2243">
        <w:rPr>
          <w:rFonts w:ascii="Times New Roman" w:hAnsi="Times New Roman" w:cs="Times New Roman"/>
          <w:b w:val="0"/>
          <w:sz w:val="28"/>
          <w:szCs w:val="28"/>
        </w:rPr>
        <w:t xml:space="preserve"> годов</w:t>
      </w:r>
    </w:p>
    <w:p w:rsidR="000E2243" w:rsidRPr="000E2243" w:rsidRDefault="000E2243" w:rsidP="000E2243">
      <w:pPr>
        <w:pStyle w:val="ConsPlusTitle"/>
        <w:widowControl/>
        <w:jc w:val="center"/>
        <w:rPr>
          <w:rFonts w:ascii="Times New Roman" w:hAnsi="Times New Roman" w:cs="Times New Roman"/>
          <w:b w:val="0"/>
          <w:szCs w:val="28"/>
        </w:rPr>
      </w:pPr>
    </w:p>
    <w:p w:rsidR="000E2243" w:rsidRPr="000E2243" w:rsidRDefault="000E2243" w:rsidP="000E2243">
      <w:pPr>
        <w:pStyle w:val="ConsPlusTitle"/>
        <w:widowControl/>
        <w:tabs>
          <w:tab w:val="left" w:pos="12833"/>
          <w:tab w:val="right" w:pos="14317"/>
        </w:tabs>
        <w:ind w:right="281"/>
        <w:jc w:val="right"/>
        <w:rPr>
          <w:rFonts w:ascii="Times New Roman" w:hAnsi="Times New Roman" w:cs="Times New Roman"/>
          <w:b w:val="0"/>
          <w:lang w:eastAsia="en-US"/>
        </w:rPr>
      </w:pPr>
      <w:r w:rsidRPr="000E2243">
        <w:rPr>
          <w:rFonts w:ascii="Times New Roman" w:hAnsi="Times New Roman" w:cs="Times New Roman"/>
          <w:b w:val="0"/>
          <w:lang w:eastAsia="en-US"/>
        </w:rPr>
        <w:t>(рублей)</w:t>
      </w:r>
    </w:p>
    <w:tbl>
      <w:tblPr>
        <w:tblW w:w="14742"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04"/>
        <w:gridCol w:w="1701"/>
        <w:gridCol w:w="993"/>
        <w:gridCol w:w="1701"/>
        <w:gridCol w:w="1842"/>
        <w:gridCol w:w="1701"/>
      </w:tblGrid>
      <w:tr w:rsidR="000E2243" w:rsidRPr="000E2243" w:rsidTr="000E2243">
        <w:trPr>
          <w:cantSplit/>
          <w:trHeight w:val="20"/>
        </w:trPr>
        <w:tc>
          <w:tcPr>
            <w:tcW w:w="6804" w:type="dxa"/>
            <w:vMerge w:val="restart"/>
            <w:tcBorders>
              <w:top w:val="single" w:sz="4" w:space="0" w:color="auto"/>
              <w:left w:val="single" w:sz="4" w:space="0" w:color="auto"/>
              <w:bottom w:val="nil"/>
              <w:right w:val="single" w:sz="4" w:space="0" w:color="auto"/>
            </w:tcBorders>
            <w:shd w:val="clear" w:color="auto" w:fill="FFFFFF"/>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Наименование</w:t>
            </w:r>
          </w:p>
        </w:tc>
        <w:tc>
          <w:tcPr>
            <w:tcW w:w="1701" w:type="dxa"/>
            <w:vMerge w:val="restart"/>
            <w:tcBorders>
              <w:top w:val="single" w:sz="4" w:space="0" w:color="auto"/>
              <w:left w:val="single" w:sz="4" w:space="0" w:color="auto"/>
              <w:bottom w:val="nil"/>
              <w:right w:val="single" w:sz="4" w:space="0" w:color="auto"/>
            </w:tcBorders>
            <w:shd w:val="clear" w:color="auto" w:fill="FFFFFF"/>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ЦСР</w:t>
            </w:r>
          </w:p>
        </w:tc>
        <w:tc>
          <w:tcPr>
            <w:tcW w:w="993" w:type="dxa"/>
            <w:vMerge w:val="restart"/>
            <w:tcBorders>
              <w:top w:val="single" w:sz="4" w:space="0" w:color="auto"/>
              <w:left w:val="single" w:sz="4" w:space="0" w:color="auto"/>
              <w:bottom w:val="nil"/>
              <w:right w:val="single" w:sz="4" w:space="0" w:color="auto"/>
            </w:tcBorders>
            <w:shd w:val="clear" w:color="auto" w:fill="FFFFFF"/>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ВР</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Сумма по годам</w:t>
            </w:r>
          </w:p>
        </w:tc>
      </w:tr>
      <w:tr w:rsidR="000E2243" w:rsidRPr="000E2243" w:rsidTr="000E2243">
        <w:trPr>
          <w:cantSplit/>
          <w:trHeight w:val="20"/>
        </w:trPr>
        <w:tc>
          <w:tcPr>
            <w:tcW w:w="6804" w:type="dxa"/>
            <w:vMerge/>
            <w:tcBorders>
              <w:top w:val="single" w:sz="4" w:space="0" w:color="auto"/>
              <w:left w:val="single" w:sz="4" w:space="0" w:color="auto"/>
              <w:bottom w:val="nil"/>
              <w:right w:val="single" w:sz="4" w:space="0" w:color="auto"/>
            </w:tcBorders>
            <w:shd w:val="clear" w:color="auto" w:fill="FFFFFF"/>
            <w:vAlign w:val="center"/>
            <w:hideMark/>
          </w:tcPr>
          <w:p w:rsidR="000E2243" w:rsidRPr="000E2243" w:rsidRDefault="000E2243" w:rsidP="000E2243">
            <w:pPr>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E2243" w:rsidRPr="000E2243" w:rsidRDefault="000E2243" w:rsidP="000E2243">
            <w:pPr>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nil"/>
              <w:right w:val="single" w:sz="4" w:space="0" w:color="auto"/>
            </w:tcBorders>
            <w:shd w:val="clear" w:color="auto" w:fill="FFFFFF"/>
            <w:vAlign w:val="cente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single" w:sz="4" w:space="0" w:color="auto"/>
              <w:left w:val="single" w:sz="4" w:space="0" w:color="auto"/>
              <w:bottom w:val="nil"/>
              <w:right w:val="single" w:sz="4" w:space="0" w:color="auto"/>
            </w:tcBorders>
            <w:shd w:val="clear" w:color="auto" w:fill="FFFFFF"/>
            <w:noWrap/>
            <w:vAlign w:val="cente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2026</w:t>
            </w:r>
          </w:p>
        </w:tc>
        <w:tc>
          <w:tcPr>
            <w:tcW w:w="1842" w:type="dxa"/>
            <w:tcBorders>
              <w:top w:val="single" w:sz="4" w:space="0" w:color="auto"/>
              <w:left w:val="single" w:sz="4" w:space="0" w:color="auto"/>
              <w:bottom w:val="nil"/>
              <w:right w:val="single" w:sz="4" w:space="0" w:color="auto"/>
            </w:tcBorders>
            <w:shd w:val="clear" w:color="auto" w:fill="FFFFFF"/>
            <w:vAlign w:val="cente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2027</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2028</w:t>
            </w:r>
          </w:p>
        </w:tc>
      </w:tr>
    </w:tbl>
    <w:p w:rsidR="000E2243" w:rsidRPr="000E2243" w:rsidRDefault="000E2243" w:rsidP="000E2243">
      <w:pPr>
        <w:spacing w:after="0" w:line="240" w:lineRule="auto"/>
        <w:rPr>
          <w:rFonts w:ascii="Times New Roman" w:hAnsi="Times New Roman"/>
          <w:sz w:val="2"/>
          <w:szCs w:val="2"/>
        </w:rPr>
      </w:pPr>
    </w:p>
    <w:tbl>
      <w:tblPr>
        <w:tblW w:w="14720" w:type="dxa"/>
        <w:tblInd w:w="33" w:type="dxa"/>
        <w:tblLayout w:type="fixed"/>
        <w:tblLook w:val="04A0" w:firstRow="1" w:lastRow="0" w:firstColumn="1" w:lastColumn="0" w:noHBand="0" w:noVBand="1"/>
      </w:tblPr>
      <w:tblGrid>
        <w:gridCol w:w="6"/>
        <w:gridCol w:w="6776"/>
        <w:gridCol w:w="1701"/>
        <w:gridCol w:w="993"/>
        <w:gridCol w:w="1701"/>
        <w:gridCol w:w="1842"/>
        <w:gridCol w:w="1701"/>
      </w:tblGrid>
      <w:tr w:rsidR="000E2243" w:rsidRPr="000E2243" w:rsidTr="000E2243">
        <w:trPr>
          <w:gridBefore w:val="1"/>
          <w:wBefore w:w="6" w:type="dxa"/>
          <w:trHeight w:val="20"/>
          <w:tblHeader/>
        </w:trPr>
        <w:tc>
          <w:tcPr>
            <w:tcW w:w="6776"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tabs>
                <w:tab w:val="left" w:pos="645"/>
                <w:tab w:val="center" w:pos="742"/>
              </w:tabs>
              <w:spacing w:after="0" w:line="240" w:lineRule="auto"/>
              <w:jc w:val="center"/>
              <w:rPr>
                <w:rFonts w:ascii="Times New Roman" w:hAnsi="Times New Roman"/>
                <w:sz w:val="20"/>
                <w:szCs w:val="20"/>
              </w:rPr>
            </w:pPr>
            <w:r w:rsidRPr="000E2243">
              <w:rPr>
                <w:rFonts w:ascii="Times New Roman" w:hAnsi="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образования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9 058 939 495,59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8 261 750 674,94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8 232 303 689,14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«Организация дошкольного, общего и дополнительного образования»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8 222 333 935,59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8 261 750 674,94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8 232 303 689,14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предоставления общедоступного и бесплатного дошкольного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3 332 390 378,51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3 400 309 901,46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3 400 309 901,46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1 759 176 617,43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1 817 918 091,50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1 817 918 091,50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1 703 690 012,03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1 760 639 901,62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1 760 639 901,62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55 486 605,40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57 278 189,88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57 278 189,88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01 1 01 60010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01 1 01 60010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3 134 824,61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01 1 01 76140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133 607 926,37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133 607 926,37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133 607 926,37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01 1 01 76140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1 974 501,27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1 974 501,27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1 974 501,27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01 1 01 76140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131 633 425,10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131 633 425,10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131 633 425,10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1 436 471 010,10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1 445 649 058,98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1 445 649 058,98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1 385 030 475,30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1 394 208 524,18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1 394 208 524,18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44 188 765,80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44 188 765,80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44 188 765,80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514 190,00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514 190,00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514 190,00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01 1 01 77170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6 197 579,00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6 197 579,00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6 197 579,00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4 087 370 950,52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4 126 850 182,04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4 110 686 708,55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1 376 571 461,82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1 426 805 909,67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1 426 805 909,67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1 299 879 501,25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1 347 606 438,79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1 347 606 438,79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76 691 960,57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79 199 470,88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79 199 470,88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01 1 02 60010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8 471 345,39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8 471 345,39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8 471 345,39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01 1 02 60010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8 136 573,13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8 136 573,13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8 136 573,13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01 1 02 60010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334 772,26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334 772,26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334 772,26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6 676 961,97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6 944 040,45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7 221 802,07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6 676 961,97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6 944 040,45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7 221 802,07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11 540 783,54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10 938 046,27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602 737,27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2 315 094 424,73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2 328 076 175,95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2 328 076 175,95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2 127 994 393,82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2 140 976 145,04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2 140 976 145,04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173 238 528,91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173 238 528,91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173 238 528,91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12 349 498,00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12 349 498,00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12 349 498,00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01 1 02 77160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1 512 004,00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1 512 004,00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1 512 004,00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01 1 02 80260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01 1 02 80260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9 002 979,00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01 1 02 90260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01 1 02 90260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1 948 386,07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L3040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358 064 608,00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345 601 345,51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329 160 110,40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L3040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334 706 955,37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322 243 692,88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305 802 457,77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02 L3040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23 357 652,63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23 357 652,63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23 357 652,63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395 713 230,93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401 541 642,34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401 541 642,34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242 320 347,66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237 485 837,11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237 485 837,11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100 644 944,59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99 171 445,35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99 171 445,35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141 675 403,07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138 314 391,76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138 314 391,76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01 1 03 21240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153 392 883,27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164 055 805,23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164 055 805,23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01 1 03 21240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50 135 998,59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53 814 600,90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53 814 600,90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01 1 03 21240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101 502 689,78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108 403 572,09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108 403 572,09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01 1 03 21240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877 097,45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918 816,12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918 816,12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01 1 03 21240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877 097,45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918 816,12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918 816,12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и обеспечение отдыха и оздоровления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33 885 776,19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34 018 308,37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34 018 308,37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отдыха детей в каникулярное время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01 1 04 21790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7 320 000,00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7 320 000,00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7 320 000,00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01 1 04 21790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6 295 200,00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6 295 200,00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6 295 200,00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01 1 04 21790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1 024 800,00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1 024 800,00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1 024 800,00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Организация и обеспечение отдыха и оздоровления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01 1 04 78810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26 565 776,19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26 698 308,37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26 698 308,37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01 1 04 78810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18 929 773,87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19 062 306,05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19 062 306,05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01 1 04 78810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7 636 002,32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7 636 002,32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7 636 002,32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12 860 785,00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12 860 785,00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12 860 785,00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Проведение общественно значимых мероприятий в сфере образования, мероприятий для детей и молодежи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01 1 05 20240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6 860 785,00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6 860 785,00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6 860 785,00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01 1 05 20240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6 515 495,00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6 515 495,00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6 515 495,00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01 1 05 20240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345 290,00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345 290,00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345 290,00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01 1 05 20260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01 1 05 20260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01 1 06 00000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93 905 968,08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15 906 382,74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01 1 06 11010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93 905 968,08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15 906 382,74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01 1 06 11010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77 271 522,94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15 906 382,74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01 1 06 11010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16 634 445,14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«Защита прав и законных интересов детей-сирот и детей, оставшихся без попечения родителей»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69 078 475,48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71 465 894,03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73 949 986,31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денежных средств на содержание ребенка опекуну (попечителю)</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30 266 361,00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31 134 640,00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32 737 767,60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30 266 361,00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31 134 640,00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32 737 767,60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3 487 536,00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33 074 578,48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34 593 718,03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35 474 682,71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33 074 578,48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34 593 718,03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35 474 682,71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единовременного пособия усыновителям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01 1 07 78140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образовательной деятельности, оценки качества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01 1 08 00000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21 990 565,73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01 1 08 11010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21 990 565,73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01 1 08 11010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21 990 565,73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22 982 463,57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регионального проекта «Педагоги и наставники»</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175 137 805,15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175 815 115,39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175 953 893,54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50500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4 609 080,00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4 609 080,00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4 609 080,00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50500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4 218 480,00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4 218 480,00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4 218 480,00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50500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390 600,00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390 600,00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10 745 983,15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11 423 293,39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11 562 071,54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9 899 003,15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10 576 313,39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10 715 091,54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51790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846 980,00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846 980,00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846 980,00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53030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159 782 742,00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159 782 742,00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159 782 742,00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53030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147 752 262,00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147 752 262,00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147 752 262,00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1 Ю6 53030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12 030 480,00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12 030 480,00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12 030 480,00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«Расширение и усовершенствование сети муниципальных дошкольных и общеобразовательных учреждений»</w:t>
            </w:r>
          </w:p>
        </w:tc>
        <w:tc>
          <w:tcPr>
            <w:tcW w:w="1701" w:type="dxa"/>
            <w:tcBorders>
              <w:top w:val="nil"/>
              <w:left w:val="nil"/>
              <w:bottom w:val="nil"/>
              <w:right w:val="nil"/>
            </w:tcBorders>
            <w:shd w:val="clear" w:color="auto" w:fill="auto"/>
            <w:tcMar>
              <w:left w:w="0" w:type="dxa"/>
              <w:right w:w="0"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836 605 560,00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836 605 560,00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S0290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из них: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остатки на начало года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S0290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Бюджетные инвестиции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S0290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410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Строительство (реконструкция) объектов дошкольных образовательных организаций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S6970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456 605 560,00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Бюджетные инвестиции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01 2 01 S6970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410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456 605 560,00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«Поддержка ведения садоводства и огородничества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02 0 00 00000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02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02 Б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02 Б 04 9Д106</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02 Б 04 9Д106</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5 251 460,00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«Социальная поддержка населения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2 675 951 693,29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2 526 478 890,40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2 579 550 459,44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 xml:space="preserve">03 1 00 00000 </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2 226 085 762,76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2 374 108 094,67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2 427 179 663,71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«Предоставление мер социальной поддержки отдельным категориям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 xml:space="preserve">03 1 01 00000 </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1 773 346 343,75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1 809 058 936,02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1 839 144 029,66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ежегодной денежной выплаты лицам, награжденным нагрудным знаком «Почетный донор России»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27 498 527,18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28 589 973,41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29 721 782,27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211 983,89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335 446,85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335 446,85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27 286 543,29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28 254 526,56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29 386 335,42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компенсации расходов на оплату жилых помещений и коммунальных услуг отдельным категориям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555 188 283,19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554 933 346,55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554 869 612,39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2 546 000,00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2 546 000,00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3 933 283,19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3 263 972,77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3 263 972,77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03 1 01 52500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548 000 000,00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549 123 373,78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549 059 639,62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государственной социальной помощи малоимущим семьям, малоимущим одиноко проживающим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03 1 01 76240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11 251 046,72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11 251 046,72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11 251 046,72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03 1 01 76240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03 1 01 76240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11 249 046,72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11 251 046,72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11 251 046,72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 xml:space="preserve">03 1 01 77220 </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34 051 133,36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34 315 464,78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32 385 513,62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03 1 01 77220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106 350,00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106 350,00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 xml:space="preserve">03 1 01 77220 </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33 721 133,36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34 209 114,78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32 279 163,62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03 1 01 77820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94 925 808,82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98 722 813,89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102 671 753,74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03 1 01 77820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451 040,00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451 040,00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451 040,00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03 1 01 77820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94 474 768,82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98 271 773,89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102 220 713,74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мер социальной поддержки ветеранов труда и тружеников тыла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433 891 623,02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451 246 393,15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469 296 655,60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428 891 623,02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446 246 393,15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464 296 655,60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мер социальной поддержки ветеранов труда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318 154 272,88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330 879 787,69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344 115 277,43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314 154 272,88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326 879 787,69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340 115 277,43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6 468 256,35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6 726 973,26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6 996 058,25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6 388 256,35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6 646 973,26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6 916 058,25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536 713,66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558 184,35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580 510,37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2 460,37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2 460,37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2 460,37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534 253,29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555 723,98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578 050,00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Ежемесячная денежная выплата семьям погибших ветеранов боевых действий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7 731 232,50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8 040 512,60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8 362 113,51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131 232,50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8 021 012,60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8 342 613,51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гражданам субсидий на оплату жилого помещения и коммунальных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268 832 225,99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269 122 342,27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264 128 846,97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264 632 225,99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264 922 342,27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259 928 846,97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2 097 601,76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2 097 601,76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2 097 601,76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24 520,00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24 520,00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24 520,00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2 073 081,76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2 073 081,76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2 073 081,76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11 988,16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888 011,84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1 919 823,57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1 996 615,74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2 089 377,18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25 572,39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1 894 251,18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1 996 615,74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2 089 377,18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выплаты социального пособия на погребение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03 1 01 78730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3 358 329,05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3 358 329,05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3 358 329,05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03 1 01 78730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03 1 01 78730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3 352 329,05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3 358 329,05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3 358 329,05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R4620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6 541 465,70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6 319 550,80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6 319 550,80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01 R4620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6 541 465,70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6 319 550,80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6 319 550,80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«Предоставление мер социальной поддержки семьям и детям»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239 583 839,07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345 507 827,83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359 327 364,25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ежегодного социального пособия на проезд студентам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959 323,69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997 695,09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1 037 605,32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6 995,20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6 995,20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947 323,69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990 699,89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1 030 610,12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Выплата ежемесячной денежной компенсации на каждого ребенка в возрасте до 18 лет многодетным семьям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180 030 354,11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03 1 02 76280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178 725 354,11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0E2243">
              <w:rPr>
                <w:rFonts w:ascii="Times New Roman" w:hAnsi="Times New Roman"/>
                <w:sz w:val="20"/>
                <w:szCs w:val="20"/>
              </w:rPr>
              <w:t>обуви</w:t>
            </w:r>
            <w:proofErr w:type="gramEnd"/>
            <w:r w:rsidRPr="000E2243">
              <w:rPr>
                <w:rFonts w:ascii="Times New Roman" w:hAnsi="Times New Roman"/>
                <w:sz w:val="20"/>
                <w:szCs w:val="20"/>
              </w:rPr>
              <w:t xml:space="preserve"> и школьных письменных принадлежностей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03 1 02 77190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58 594 161,27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03 1 02 77190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604 000,00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03 1 02 77190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57 990 161,27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Ежемесячная денежная компенсация на каждого ребенка на оплату жилья и коммунальных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03 1 02 78301</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103 341 903,50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117 121 529,69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03 1 02 78301</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103 341 903,50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117 121 529,69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03 1 02 78302</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78 211 877,24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78 211 877,24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03 1 02 78302</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78 211 877,24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78 211 877,24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Ежемесячная денежная компенсация на каждого из детей, обучающихся</w:t>
            </w:r>
            <w:r w:rsidR="00031C99">
              <w:rPr>
                <w:rFonts w:ascii="Times New Roman" w:hAnsi="Times New Roman"/>
                <w:sz w:val="20"/>
                <w:szCs w:val="20"/>
              </w:rPr>
              <w:t xml:space="preserve">                        </w:t>
            </w:r>
            <w:r w:rsidRPr="000E2243">
              <w:rPr>
                <w:rFonts w:ascii="Times New Roman" w:hAnsi="Times New Roman"/>
                <w:sz w:val="20"/>
                <w:szCs w:val="20"/>
              </w:rPr>
              <w:t xml:space="preserve">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113 842 560,00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113 842 560,00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113 842 560,00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113 842 560,00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49 113 792,00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49 113 792,00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03 1 02 78304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49 113 792,00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49 113 792,00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регионального проекта «Многодетная семья»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Я2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213 155 579,94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219 541 330,82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228 708 269,80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Оказание государственной социальной помощи на основании социального контракта отдельным категориям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Я2 54040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213 155 579,94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219 541 330,82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228 708 269,80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1 Я2 54040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213 155 579,94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219 541 330,82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228 708 269,80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432 149 999,49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144 652 729,32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144 652 729,32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404 496 389,49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116 999 119,32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116 999 119,32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503 474,40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505 856,81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505 856,81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503 474,40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505 856,81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505 856,81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мер социальной поддержки Почетным гражданам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ежемесячной денежной выплаты семьям, воспитывающим детей-инвалидов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8 251 827,80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8 264 522,92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8 264 522,92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8 251 827,80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8 264 522,92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8 264 522,92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ежемесячного социального пособия на проезд в пассажирском транспорте общего пользования детям-инвалидам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1 665 795,81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1 668 358,57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1 668 358,57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1 665 795,81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1 668 358,57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1 668 358,57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1 303 775,53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1 305 781,34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1 305 781,34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1 303 775,53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1 305 781,34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1 305 781,34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733 639,78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734 768,46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734 768,46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733 639,78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734 768,46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734 768,46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127 140,23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127 727,03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127 727,03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127 140,23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127 727,03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127 727,03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единовременного пособия гражданам, оказавшимся в трудной жизненной ситуации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1 271 405,68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1 273 361,69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1 273 361,69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1 271 405,68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1 273 361,69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1 273 361,69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семьям, воспитывающим детей-инвалидов в возрасте до 18 лет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2 357 184,51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2 360 810,95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2 360 810,95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03 2 01 80180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2 357 184,51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2 360 810,95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2 360 810,95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38 142,00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38 239,80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38 239,80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38 142,00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38 239,80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38 239,80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Выплата ежемесячного пособия гражданам, оказавшимся в трудной жизненной ситуации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дополнительных мер социальной поддержки в виде установки автономных пожарных извещателей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5 427 916,63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5 436 267,28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5 436 267,28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5 427 916,63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5 436 267,28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5 436 267,28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единовременной денежной выплаты гражданам, заключившим контракт о прохождении военной службы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97 698 959,21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89 963 424,47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89 963 424,47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97 698 959,21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89 963 424,47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89 963 424,47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19 658 410,00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19 658 410,00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10 038 717,91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Публичные нормативные социальные выплаты гражданам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03 2 01 80450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10 038 717,91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предоставления услуг согласно гарантированному перечню услуг по погребению»</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3 595 030,00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03 2 04 80220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03 2 04 80220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«Совершенствование социальной поддержки семьи и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03 2 05 00000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социальную поддержку семьи и детей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03 2 05 20500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03 2 05 20500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4 837 980,00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«Поддержка пожилых людей»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03 2 06 00000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03 2 06 20520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03 2 06 20520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«Поддержка социально ориентированных некоммерческих организаций»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03 2 07 00000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на поддержку социально ориентированных некоммерческих организаций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03 2 07 60040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03 2 07 60040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«Проведение мероприятий для отдельных категорий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03 2 08 00000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1 765 600,00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1 765 600,00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1 765 600,00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повышение социальной активности жителей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03 2 08 20510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03 2 08 20510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353 600,00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03 2 08 20590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03 2 08 20590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«Доступная среда»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17 715 931,04</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7 718 066,41</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7 718 066,41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5 903 931,04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5 906 066,41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5 906 066,41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03 3 01 20530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5 903 931,04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5 906 066,41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5 906 066,41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03 3 01 20530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124 377,04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126 512,41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126 512,41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03 3 01 20530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5 746 230,00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5 746 230,00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5 746 230,00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03 3 01 20530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33 324,00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33 324,00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33 324,00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w:t>
            </w:r>
            <w:r w:rsidR="00E83DAD">
              <w:rPr>
                <w:rFonts w:ascii="Times New Roman" w:hAnsi="Times New Roman"/>
                <w:sz w:val="20"/>
                <w:szCs w:val="20"/>
              </w:rPr>
              <w:t xml:space="preserve">              </w:t>
            </w:r>
            <w:r w:rsidRPr="000E2243">
              <w:rPr>
                <w:rFonts w:ascii="Times New Roman" w:hAnsi="Times New Roman"/>
                <w:sz w:val="20"/>
                <w:szCs w:val="20"/>
              </w:rPr>
              <w:t>от 09 июля 2016 г. № 649»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11 812 000,00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03 3 02 21630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11 812 000,00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03 3 02 21630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11 812 000,00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04 0 00 00000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2 455 294 033,15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1 915 220 293,60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1 253 121 627,84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04 1 00 00000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838 215 498,41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562 971 106,47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11 598 621,44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капитального ремонта муниципального жилищного фонда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04 1 01 20190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04 1 01 20190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11 516 761,44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теплоснабжения и газоснабжения в границах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мероприятия в области коммунального хозяйства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04 1 02 20220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04 1 02 20220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81 860,00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«Строительство (реконструкция) объектов коммунальной инфраструктуры»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826 616 876,97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551 372 485,03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Строительство (реконструкция) объектов коммунальной инфраструктуры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03 S0060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826 616 876,97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551 372 485,03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Бюджетные инвестиции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1 03 S0060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410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826 616 876,97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551 372 485,03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04 2 00 00000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978 412 407,35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801 633 691,86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690 907 511,13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828 849 620,43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597 992 876,71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597 992 876,71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ремонт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9Д101</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135 410 477,03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76 261 126,45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76 261 126,45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9Д101</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135 410 477,03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76 261 126,45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76 261 126,45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9Д102</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190 988 259,69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42 306 314,14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42 306 314,14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9Д102</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190 988 259,69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42 306 314,14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42 306 314,14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прочие мероприятия в области дорожного хозяйства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9Д103</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9Д103</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содержание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295 819 369,20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291 265 761,75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291 265 761,75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9Д104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295 819 369,20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291 265 761,75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291 265 761,75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160 802 945,56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166 331 105,42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166 331 105,42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160 802 945,56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166 331 105,42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166 331 105,42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выполнение ямочного ремонта внутриквартальных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9Д113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9Д113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Капитальный ремонт и ремонт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SД005</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SД005</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SД107</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02 SД107</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20 378 568,95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«Повышение безопасности дорожного движения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114 830 222,29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92 914 634,42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92 914 634,42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04 2 03 21730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956 788,41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1 001 799,13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1 001 799,13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04 2 03 21730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956 788,41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1 001 799,13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1 001 799,13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9Д105</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9Д105</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10 634 613,17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9Д110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103 238 820,70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81 278 222,12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81 278 222,12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03 9Д110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103 238 820,70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81 278 222,12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81 278 222,12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регионального проекта «Общесистемные меры развития дорожного хозяйства»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И9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34 732 564,63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110 726 180,73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И9 54180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34 720 073,61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110 726 180,73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И9 54180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34 720 073,61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110 726 180,73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И9 А4180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12 491,02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2 И9 А4180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12 491,02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«Благоустройство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04 3 00 00000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638 666 127,39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550 615 495,27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550 615 495,27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«Осуществление деятельности по использованию, охране, защите и воспроизводству городских лесов»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51 819 859,86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51 819 859,86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51 819 859,86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28 785 221,16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20 986 549,42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04 3 02 20290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17 986 549,42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04 3 02 20290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17 986 549,42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18 056 796,45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10 015 294,41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8 978 977,79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8 978 977,79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04 3 03 21530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1 598 011,31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1 674 107,08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1 674 107,08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04 3 03 21530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1 598 011,31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1 674 107,08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1 674 107,08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Мероприятия в области обращения с животными без владельцев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04 3 03 70140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8 417 283,10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7 304 870,71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7 304 870,71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04 3 03 70140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8 417 283,10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7 304 870,71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7 304 870,71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«Благоустройство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555 844 423,70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494 794 499,87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494 794 499,87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95 637 905,86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101 528 478,65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101 528 478,65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95 637 905,86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101 528 478,65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101 528 478,65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уличного освещения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159 848 167,42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160 667 349,52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160 667 349,52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04 3 04 20280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159 848 167,42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160 667 349,52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160 667 349,52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прочие мероприятия по благоустройству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183 670 734,63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118 911 055,91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118 911 055,91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183 483 234,63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118 723 555,91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118 723 555,91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04 3 04 20300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187 500,00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187 500,00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187 500,00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мероприятий по озеленению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04 3 04 20780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04 3 04 20780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6 595 450,00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работ по уходу за зелеными насаждениями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04 3 04 21070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4 883 440,00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1 883 440,00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1 883 440,00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04 3 04 21070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4 883 440,00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1 883 440,00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1 883 440,00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S6413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S6413</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50 672 340,14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S6416</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54 536 385,65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54 536 385,65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54 536 385,65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S6416</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27 472 412,65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27 472 412,65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27 472 412,65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04 3 04 S6416</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27 063 973,00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27 063 973,00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27 063 973,00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градостроительства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1 413 205 156,41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1 019 437 782,25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8 570 300,00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«Развитие градостроительства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1 413 205 156,41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1 019 437 782,25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8 570 300,00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7 400 300,00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подготовку документов территориального планирования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01 20390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7 400 300,00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01 20390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7 400 300,00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7 970 300,00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1 170 000,00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02 20580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1 170 000,00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02 20580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1 170 000,00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Региональный проект «Жилье»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И2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1 404 634 856,41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1 010 867 482,25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проектов комплексного развития территорий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И2 53180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1 404 634 856,41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1 010 867 482,25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Бюджетные инвестиции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05 Б И2 53180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410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1 404 634 856,41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1 010 867 482,25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«Обеспечение жильем населения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06 0 00 00000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12 320 658,00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16 021 765,68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15 805 996,81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«Обеспечение жильем молодых семей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06 1 00 00000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12 320 658,00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16 021 765,68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15 805 996,81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«Выдача свидетельств (извещений) молодым семьям»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06 1 01 00000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12 320 658,00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16 021 765,68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15 805 996,81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молодым семьям социальных выплат на приобретение (строительство) жилья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06 1 01 L4970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12 320 658,00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16 021 765,68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15 805 996,81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Социальные выплаты гражданам, кроме публичных нормативных социальных выплат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06 1 01 L4970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12 320 658,00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16 021 765,68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15 805 996,81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«Культура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908 377 655,13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873 877 968,34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902 653 136,02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29 669 742,90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21 072 742,90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21 072 742,90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29 669 742,90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21 072 742,90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21 072 742,90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культурно-массовых мероприятий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07 1 01 20060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26 942 192,90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18 345 192,90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18 345 192,90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07 1 01 20060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18 419 692,90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9 822 692,90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9 822 692,90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07 1 01 20060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5 902 500,00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5 902 500,00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5 902 500,00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07 1 01 20060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2 620 000,00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2 620 000,00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2 620 000,00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размещение информационных баннеров на лайтбоксах на остановочных пунктах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07 1 01 21130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07 1 01 21130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2 727 550,00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«Развитие культуры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878 707 912,23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852 805 225,44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881 580 393,12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304 342 873,58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309 171 790,95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309 171 790,95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07 2 01 11010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304 342 873,58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309 171 790,95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309 171 790,95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07 2 01 11010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249 422 821,22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253 704 892,18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253 704 892,18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07 2 01 11010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54 920 052,36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55 466 898,77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55 466 898,77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учреждений культурно-досугового типа»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282 614 160,18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283 932 397,58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283 932 397,58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07 2 02 11010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282 614 160,18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283 932 397,58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283 932 397,58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07 2 02 11010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46 069 542,12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46 095 128,88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46 095 128,88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07 2 02 11010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236 544 618,06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237 837 268,70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237 837 268,70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учреждений, осуществляющих библиотечное обслуживание»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90 840 461,95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91 051 336,82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91 068 204,46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07 2 03 11010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87 812 748,23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87 977 332,68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87 977 332,68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07 2 03 11010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87 812 748,23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87 977 332,68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87 977 332,68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03 L5194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3 027 713,72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3 074 004,14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3 090 871,78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03 L5194</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3 027 713,72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3 074 004,14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3 090 871,78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07 2 04 00000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154 976 226,26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155 009 365,53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155 009 365,53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07 2 04 11010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154 976 226,26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155 009 365,53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155 009 365,53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07 2 04 11010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141 416 205,26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141 449 344,53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141 449 344,53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07 2 04 11010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13 560 021,00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13 560 021,00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13 560 021,00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07 2 05 00000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07 2 05 21230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2 777 250,00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07 2 05 21230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2 297 250,00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2 297 250,00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2 297 250,00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07 2 05 21230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31 731 650,07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33 558 300,04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модернизацию материально-технической базы муниципальных учреждений в сфере культуры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07 2 06 21280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07 2 06 21280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07 2 06 21740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10 341 244,49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07 2 06 21740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7 931 844,51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07 2 06 21740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2 409 399,98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регионального проекта «Семейные ценности и инфраструктура культуры»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21 090 405,58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33 258 300,04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53490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3 189 792,66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53490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3 189 792,66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54540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8 421 052,63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54540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8 421 052,63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Модернизация региональных и (или) муниципальных учреждений культуры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55130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9 479 560,29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33 258 300,04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Я5 55130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9 479 560,29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33 258 300,04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учреждений, осуществляющих музейное дело»</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07 2 08 00000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6 050 326,60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07 2 08 11010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6 050 326,60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07 2 08 11010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6 050 326,60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6 063 084,56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5 374 963,59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сохранение историко-культурного наследия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07 2 09 20400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210 231,26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07 2 09 20400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210 231,26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07 2 09 21750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2 656 262,33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07 2 09 21750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2 656 262,33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S6450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2 508 470,00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07 2 09 S6450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2 508 470,00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физической культуры и спорта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763 751 447,03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328 738 368,70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328 738 368,70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319 664 746,38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319 091 798,70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319 091 798,70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291 876 362,38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291 876 362,38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291 876 362,38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297 500 220,06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7 103 549,07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7 103 549,07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7 103 549,07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7 121 449,07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08 1 03 11010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14 470 129,57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08 1 06 00000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6 214 705,36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08 1 06 11010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6 214 705,36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08 1 06 11010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6 214 705,36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«Развитие физической культуры и спорта, пропаганда здорового образа жизни»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444 086 700,65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9 646 570,00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9 646 570,00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«Реализация мероприятий, направленных на развитие физической культуры и массового спорта»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442 020 950,65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7 580 820,00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7 580 820,00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создание модульного бассейна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08 2 01 21880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118 650 656,97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08 2 01 21880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118 650 656,97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мероприятий по закупке и монтажу оборудования для создания модульных спортивных сооружений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L1440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315 789 473,68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L1440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315 789 473,68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развитие физической культуры и массового спорта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08 2 01 20420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7 580 820,00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7 580 820,00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7 580 820,00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08 2 01 20420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4 580 820,00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4 580 820,00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4 580 820,00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08 2 01 20420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«Пропаганда здорового образа жизни через средства массовой информации»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Расходы на пропаганду здорового образа жизни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08 2 02 20440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08 2 02 20440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509 500,00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повышение квалификации работников отрасли «Физическая культура и спорт»</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08 2 03 21060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08 2 03 21060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56 250,00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08 2 04 00000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08 2 04 60120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08 2 04 60120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«Молодежь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47 274 961,42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47 775 233,93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47 775 233,93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«Молодежь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47 274 961,42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47 775 233,93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47 775 233,93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«Проведение мероприятий по гражданскому и патриотическому воспитанию молодежи»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2 572 000,00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01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2 572 000,00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01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2 572 000,00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системы поддержки и поощрения талантливой и успешной молодежи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5 297 040,00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549 040,00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549 040,00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549 040,00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Стипендии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3 105 000,00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3 105 000,00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3 105 000,00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Премии и гранты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02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1 393 000,00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1 393 000,00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1 393 000,00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03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03 20460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7 564 564,00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муниципальных бюджетных учреждений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04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31 841 357,42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33 061 629,93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33 061 629,93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164A21" w:rsidRDefault="00164A21" w:rsidP="000E2243">
            <w:pPr>
              <w:spacing w:after="0" w:line="240" w:lineRule="auto"/>
              <w:jc w:val="right"/>
              <w:rPr>
                <w:rFonts w:ascii="Times New Roman" w:hAnsi="Times New Roman"/>
                <w:sz w:val="20"/>
                <w:szCs w:val="20"/>
              </w:rPr>
            </w:pPr>
            <w:r w:rsidRPr="00164A21">
              <w:rPr>
                <w:rFonts w:ascii="Times New Roman" w:hAnsi="Times New Roman"/>
                <w:sz w:val="20"/>
                <w:szCs w:val="20"/>
              </w:rPr>
              <w:t>28</w:t>
            </w:r>
            <w:r w:rsidR="000E2243" w:rsidRPr="00164A21">
              <w:rPr>
                <w:rFonts w:ascii="Times New Roman" w:hAnsi="Times New Roman"/>
                <w:sz w:val="20"/>
                <w:szCs w:val="20"/>
              </w:rPr>
              <w:t xml:space="preserve"> </w:t>
            </w:r>
            <w:r w:rsidRPr="00164A21">
              <w:rPr>
                <w:rFonts w:ascii="Times New Roman" w:hAnsi="Times New Roman"/>
                <w:sz w:val="20"/>
                <w:szCs w:val="20"/>
              </w:rPr>
              <w:t>083</w:t>
            </w:r>
            <w:r w:rsidR="000E2243" w:rsidRPr="00164A21">
              <w:rPr>
                <w:rFonts w:ascii="Times New Roman" w:hAnsi="Times New Roman"/>
                <w:sz w:val="20"/>
                <w:szCs w:val="20"/>
              </w:rPr>
              <w:t xml:space="preserve"> </w:t>
            </w:r>
            <w:r w:rsidRPr="00164A21">
              <w:rPr>
                <w:rFonts w:ascii="Times New Roman" w:hAnsi="Times New Roman"/>
                <w:sz w:val="20"/>
                <w:szCs w:val="20"/>
              </w:rPr>
              <w:t>038</w:t>
            </w:r>
            <w:r w:rsidR="000E2243" w:rsidRPr="00164A21">
              <w:rPr>
                <w:rFonts w:ascii="Times New Roman" w:hAnsi="Times New Roman"/>
                <w:sz w:val="20"/>
                <w:szCs w:val="20"/>
              </w:rPr>
              <w:t>,</w:t>
            </w:r>
            <w:r w:rsidRPr="00164A21">
              <w:rPr>
                <w:rFonts w:ascii="Times New Roman" w:hAnsi="Times New Roman"/>
                <w:sz w:val="20"/>
                <w:szCs w:val="20"/>
              </w:rPr>
              <w:t>50</w:t>
            </w:r>
          </w:p>
        </w:tc>
        <w:tc>
          <w:tcPr>
            <w:tcW w:w="1842" w:type="dxa"/>
            <w:tcBorders>
              <w:top w:val="nil"/>
              <w:left w:val="nil"/>
              <w:bottom w:val="nil"/>
              <w:right w:val="nil"/>
            </w:tcBorders>
            <w:shd w:val="clear" w:color="auto" w:fill="auto"/>
            <w:noWrap/>
            <w:tcMar>
              <w:left w:w="11" w:type="dxa"/>
              <w:right w:w="11" w:type="dxa"/>
            </w:tcMar>
            <w:hideMark/>
          </w:tcPr>
          <w:p w:rsidR="000E2243" w:rsidRPr="00164A21" w:rsidRDefault="00164A21" w:rsidP="000E2243">
            <w:pPr>
              <w:spacing w:after="0" w:line="240" w:lineRule="auto"/>
              <w:jc w:val="right"/>
              <w:rPr>
                <w:rFonts w:ascii="Times New Roman" w:hAnsi="Times New Roman"/>
                <w:sz w:val="20"/>
                <w:szCs w:val="20"/>
              </w:rPr>
            </w:pPr>
            <w:r w:rsidRPr="00164A21">
              <w:rPr>
                <w:rFonts w:ascii="Times New Roman" w:hAnsi="Times New Roman"/>
                <w:sz w:val="20"/>
                <w:szCs w:val="20"/>
              </w:rPr>
              <w:t>29</w:t>
            </w:r>
            <w:r w:rsidR="000E2243" w:rsidRPr="00164A21">
              <w:rPr>
                <w:rFonts w:ascii="Times New Roman" w:hAnsi="Times New Roman"/>
                <w:sz w:val="20"/>
                <w:szCs w:val="20"/>
              </w:rPr>
              <w:t xml:space="preserve"> </w:t>
            </w:r>
            <w:r w:rsidRPr="00164A21">
              <w:rPr>
                <w:rFonts w:ascii="Times New Roman" w:hAnsi="Times New Roman"/>
                <w:sz w:val="20"/>
                <w:szCs w:val="20"/>
              </w:rPr>
              <w:t>303</w:t>
            </w:r>
            <w:r w:rsidR="000E2243" w:rsidRPr="00164A21">
              <w:rPr>
                <w:rFonts w:ascii="Times New Roman" w:hAnsi="Times New Roman"/>
                <w:sz w:val="20"/>
                <w:szCs w:val="20"/>
              </w:rPr>
              <w:t xml:space="preserve"> </w:t>
            </w:r>
            <w:r w:rsidRPr="00164A21">
              <w:rPr>
                <w:rFonts w:ascii="Times New Roman" w:hAnsi="Times New Roman"/>
                <w:sz w:val="20"/>
                <w:szCs w:val="20"/>
              </w:rPr>
              <w:t>311</w:t>
            </w:r>
            <w:r w:rsidR="000E2243" w:rsidRPr="00164A21">
              <w:rPr>
                <w:rFonts w:ascii="Times New Roman" w:hAnsi="Times New Roman"/>
                <w:sz w:val="20"/>
                <w:szCs w:val="20"/>
              </w:rPr>
              <w:t>,</w:t>
            </w:r>
            <w:r w:rsidRPr="00164A21">
              <w:rPr>
                <w:rFonts w:ascii="Times New Roman" w:hAnsi="Times New Roman"/>
                <w:sz w:val="20"/>
                <w:szCs w:val="20"/>
              </w:rPr>
              <w:t>01</w:t>
            </w:r>
          </w:p>
        </w:tc>
        <w:tc>
          <w:tcPr>
            <w:tcW w:w="1701" w:type="dxa"/>
            <w:tcBorders>
              <w:top w:val="nil"/>
              <w:left w:val="nil"/>
              <w:bottom w:val="nil"/>
              <w:right w:val="nil"/>
            </w:tcBorders>
            <w:shd w:val="clear" w:color="auto" w:fill="auto"/>
            <w:noWrap/>
            <w:tcMar>
              <w:left w:w="11" w:type="dxa"/>
              <w:right w:w="11" w:type="dxa"/>
            </w:tcMar>
            <w:hideMark/>
          </w:tcPr>
          <w:p w:rsidR="000E2243" w:rsidRPr="00164A21" w:rsidRDefault="00164A21" w:rsidP="000E2243">
            <w:pPr>
              <w:spacing w:after="0" w:line="240" w:lineRule="auto"/>
              <w:jc w:val="right"/>
              <w:rPr>
                <w:rFonts w:ascii="Times New Roman" w:hAnsi="Times New Roman"/>
                <w:sz w:val="20"/>
                <w:szCs w:val="20"/>
              </w:rPr>
            </w:pPr>
            <w:r w:rsidRPr="00164A21">
              <w:rPr>
                <w:rFonts w:ascii="Times New Roman" w:hAnsi="Times New Roman"/>
                <w:sz w:val="20"/>
                <w:szCs w:val="20"/>
              </w:rPr>
              <w:t>29</w:t>
            </w:r>
            <w:r w:rsidR="000E2243" w:rsidRPr="00164A21">
              <w:rPr>
                <w:rFonts w:ascii="Times New Roman" w:hAnsi="Times New Roman"/>
                <w:sz w:val="20"/>
                <w:szCs w:val="20"/>
              </w:rPr>
              <w:t xml:space="preserve"> </w:t>
            </w:r>
            <w:r w:rsidRPr="00164A21">
              <w:rPr>
                <w:rFonts w:ascii="Times New Roman" w:hAnsi="Times New Roman"/>
                <w:sz w:val="20"/>
                <w:szCs w:val="20"/>
              </w:rPr>
              <w:t>303</w:t>
            </w:r>
            <w:r w:rsidR="000E2243" w:rsidRPr="00164A21">
              <w:rPr>
                <w:rFonts w:ascii="Times New Roman" w:hAnsi="Times New Roman"/>
                <w:sz w:val="20"/>
                <w:szCs w:val="20"/>
              </w:rPr>
              <w:t xml:space="preserve"> </w:t>
            </w:r>
            <w:r w:rsidRPr="00164A21">
              <w:rPr>
                <w:rFonts w:ascii="Times New Roman" w:hAnsi="Times New Roman"/>
                <w:sz w:val="20"/>
                <w:szCs w:val="20"/>
              </w:rPr>
              <w:t>311</w:t>
            </w:r>
            <w:r w:rsidR="000E2243" w:rsidRPr="00164A21">
              <w:rPr>
                <w:rFonts w:ascii="Times New Roman" w:hAnsi="Times New Roman"/>
                <w:sz w:val="20"/>
                <w:szCs w:val="20"/>
              </w:rPr>
              <w:t>,</w:t>
            </w:r>
            <w:r w:rsidRPr="00164A21">
              <w:rPr>
                <w:rFonts w:ascii="Times New Roman" w:hAnsi="Times New Roman"/>
                <w:sz w:val="20"/>
                <w:szCs w:val="20"/>
              </w:rPr>
              <w:t>01</w:t>
            </w:r>
            <w:bookmarkStart w:id="0" w:name="_GoBack"/>
            <w:bookmarkEnd w:id="0"/>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28 083 038,50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29 303 311,01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29 303 311,01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Повышение заработной платы работников муниципальных центров по работе с молодежью</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04 70130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09 Б 04 70130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3 758 318,92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«Управление муниципальными финансами и муниципальным долгом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10 0 00 00000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10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10 Б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Обслуживание муниципального долга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10 Б 01 20010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Обслуживание муниципального долга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10 Б 01 20010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403 000 000,00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25 819 717,49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27 042 617,06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27 042 617,06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25 819 717,49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27 042 617,06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27 042 617,06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13 020 705,07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14 122 931,94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14 122 931,94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10 951 385,07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12 053 611,94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12 053 611,94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10 951 385,07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12 053 611,94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12 053 611,94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20340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2 069 320,00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2 069 320,00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2 069 320,00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20340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1 369 320,00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1 369 320,00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1 369 320,00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Исполнение судебных актов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01 20340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12 799 012,42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12 919 685,12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12 919 685,12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20030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20030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868 770,00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Расходы на содержание объектов муниципальной казны города Ставрополя в части нежилых помещений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20070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3 308 736,95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3 371 587,28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3 371 587,28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20070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3 308 736,95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3 371 587,28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3 371 587,28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20840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3 180 685,55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3 250 307,92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3 250 307,92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20840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3 180 685,55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3 250 307,92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3 250 307,92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21120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5 440 819,92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5 429 019,92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5 429 019,92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 Б 02 21120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5 440 819,92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5 429 019,92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5 429 019,92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«Экономическое развитие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194 291 431,53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201 546 816,80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201 546 816,80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«Развитие малого и среднего предпринимательства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12 464 684,00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12 464 684,00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12 464 684,00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«Финансовая поддержка субъектов малого и среднего предпринимательства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12 1 01 60130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12 1 01 60130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3 510 000,00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12 1 02 20480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12 1 02 20480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8 894 684,00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12 1 03 20480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12 1 03 20480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«Создание благоприятных условий для экономического развития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3 194 270,00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3 194 270,00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3 194 270,00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благоприятных условий для развития инвестиционной деятельности»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информирование об инвестиционных возможностях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12 2 01 20650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12 2 01 20650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условий для развития туризма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12 2 02 20640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12 2 02 20640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203 500,00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2 613 770,00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2 613 770,00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2 613 770,00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12 2 03 20040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12 2 03 20040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1 823 770,00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12 2 03 20090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12 2 03 20090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12 2 04 20650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12 2 04 20650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«Формирование инфраструктуры развития туризма»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12 2 05 00000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12 2 05 20640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12 2 05 20640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14 949 285,88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15 377 201,45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15 377 201,45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культурно-массовых мероприятий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12 3 01 20060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12 3 01 20060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1 096 200,00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продовольственной безопасности и развития розничной торговли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12 3 02 20890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12 3 02 20890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4 030 992,00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муниципального бюджетного учреждения «</w:t>
            </w:r>
            <w:proofErr w:type="spellStart"/>
            <w:r w:rsidRPr="000E2243">
              <w:rPr>
                <w:rFonts w:ascii="Times New Roman" w:hAnsi="Times New Roman"/>
                <w:sz w:val="20"/>
                <w:szCs w:val="20"/>
              </w:rPr>
              <w:t>Ставбытсервис</w:t>
            </w:r>
            <w:proofErr w:type="spellEnd"/>
            <w:r w:rsidRPr="000E2243">
              <w:rPr>
                <w:rFonts w:ascii="Times New Roman" w:hAnsi="Times New Roman"/>
                <w:sz w:val="20"/>
                <w:szCs w:val="20"/>
              </w:rPr>
              <w:t>»</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12 3 08 00000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9 822 093,88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12 3 08 11010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9 822 093,88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12 3 08 11010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9 822 093,88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10 250 009,45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163 683 191,65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170 510 661,35</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170 510 661,35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и предоставление муниципальных услуг в городе Ставрополе в электронной форме»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12 4 01 20710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12 4 01 20710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12 4 02 20710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12 4 02 20710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12 4 03 20710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12 4 03 20710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163 080 191,65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169 907 661,35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169 907 661,35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163 080 191,65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169 907 661,35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169 907 661,35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138 390 036,27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144 979 190,38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144 979 190,38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23 383 235,38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23 621 550,97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23 621 550,97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12 4 04 11010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1 306 920,00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1 306 920,00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1 306 920,00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условий для профессионального развития и личностного роста муниципальных служащих»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профессионального уровня муниципальных служащих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01 20450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01 20450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«Формирование антикоррупционных механизмов в кадровой работе»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02 20620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13 Б 02 20620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информационного общества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62 154 795,90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58 695 782,59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60 075 782,59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62 154 795,90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58 695 782,59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60 075 782,59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21 564 510,00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17 050 850,00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18 430 850,00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01 20630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21 564 510,00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17 050 850,00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18 430 850,00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01 20630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21 564 510,00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17 050 850,00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18 430 850,00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02 20630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02 20630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7 285 140,00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оказание информационных услуг средствами массовой информации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03 98710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03 98710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7 003 600,00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«Официальное опубликование муниципальных правовых актов в газете «Вечерний Ставрополь»</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26 301 545,90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27 356 192,59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27 356 192,59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26 301 545,90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27 356 192,59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27 356 192,59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20 762 651,53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21 751 349,22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21 751 349,22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5 535 696,37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5 601 645,37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5 601 645,37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14 Б 04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3 198,00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3 198,00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303 092 273,21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299 462 673,67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301 962 673,67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286 640 843,21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283 011 243,67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285 511 243,67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15 1 01 20350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15 1 01 20350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775 300,00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675 300,00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675 300,00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670 036,84</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570 036,84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570 036,84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280 036,84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180 036,84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180 036,84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Проведение информационно-пропагандистских мероприятий, направленных на профилактику идеологии терроризма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S7730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02 S7730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105 263,16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«Реализация профилактических мер, направленных на предупреждение экстремистской деятельности»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15 1 03 20350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127 800,00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15 1 03 20350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51 300,00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51 300,00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51 300,00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15 1 03 20350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76 500,00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285 737 743,21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282 108 143,67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284 608 143,67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безопасных условий функционирования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15 1 04 20380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281 045 729,39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280 881 743,67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283 381 743,67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15 1 04 20380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237 662 221,89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235 058 236,17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238 058 236,17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15 1 04 20380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43 383 507,50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45 823 507,50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45 323 507,50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9Д111</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9Д111</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1 226 400,00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S0120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3 465 613,82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1 04 S0120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3 465 613,82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Подпрограмма «Профилактика правонарушений в городе Ставрополе»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14 413 140,00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14 413 140,00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14 413 140,00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«Профилактика правонарушений несовершеннолетних»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15 2 01 20660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13 913 140,00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15 2 01 20660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15 2 01 20660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13 305 490,00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13 305 490,00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13 305 490,00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15 2 01 20660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15 2 03 20100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15 2 03 20100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470 000,00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15 2 03 20100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w:t>
            </w:r>
            <w:proofErr w:type="spellStart"/>
            <w:r w:rsidRPr="000E2243">
              <w:rPr>
                <w:rFonts w:ascii="Times New Roman" w:hAnsi="Times New Roman"/>
                <w:sz w:val="20"/>
                <w:szCs w:val="20"/>
              </w:rPr>
              <w:t>НЕзависимость</w:t>
            </w:r>
            <w:proofErr w:type="spellEnd"/>
            <w:r w:rsidRPr="000E2243">
              <w:rPr>
                <w:rFonts w:ascii="Times New Roman" w:hAnsi="Times New Roman"/>
                <w:sz w:val="20"/>
                <w:szCs w:val="20"/>
              </w:rPr>
              <w:t xml:space="preserve">»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2 038 290,00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2 038 290,00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2 038 290,00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15 3 01 00000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15 3 01 20370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15 3 01 20370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74 970,00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15 3 02 00000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15 3 02 20370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1 122 450,00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15 3 02 20370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35 300,00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35 300,00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15 3 02 20370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1 077 150,00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1 077 150,00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1 077 150,00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15 3 02 20370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«Профилактика зависимого (</w:t>
            </w:r>
            <w:proofErr w:type="spellStart"/>
            <w:r w:rsidRPr="000E2243">
              <w:rPr>
                <w:rFonts w:ascii="Times New Roman" w:hAnsi="Times New Roman"/>
                <w:sz w:val="20"/>
                <w:szCs w:val="20"/>
              </w:rPr>
              <w:t>аддиктивного</w:t>
            </w:r>
            <w:proofErr w:type="spellEnd"/>
            <w:r w:rsidRPr="000E2243">
              <w:rPr>
                <w:rFonts w:ascii="Times New Roman" w:hAnsi="Times New Roman"/>
                <w:sz w:val="20"/>
                <w:szCs w:val="20"/>
              </w:rPr>
              <w:t>) поведения и пропаганда здорового образа жизни»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15 3 03 00000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15 3 03 20370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840 870,00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15 3 03 20370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15 3 03 20370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634 570,00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634 570,00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634 570,00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15 3 03 20370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254 505 782,39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220 041 857,92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181 041 857,92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74 036 651,87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75 127 489,39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75 127 489,39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16 1 01 20120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16 1 01 20120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72 136 651,87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75 027 489,39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75 027 489,39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72 136 651,87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75 027 489,39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75 027 489,39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66 224 837,39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69 005 495,23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69 005 495,23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5 211 294,48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5 321 474,16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5 321 474,16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16 1 02 11010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700 520,00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700 520,00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700 520,00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81 745 458,80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71 909 608,80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32 909 608,80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первичных мер пожарной безопасности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первичных мер пожарной безопасности в границах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16 2 01 20540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16 2 01 20540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535 000,00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81 210 458,80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71 374 608,80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32 374 608,80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16 2 02 20550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81 210 458,80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71 374 608,80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32 374 608,80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16 2 02 20550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63 972 948,80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68 137 098,80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29 137 098,80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автономным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16 2 02 20550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17 237 510,00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3 237 510,00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3 237 510,00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98 450 721,72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72 731 809,73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72 731 809,73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62 190 172,86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64 872 505,87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64 872 505,87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62 190 172,86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64 872 505,87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64 872 505,87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61 031 102,86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63 713 435,87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63 713 435,87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1 155 230,00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1 155 230,00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1 155 230,00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16 3 01 11010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16 3 02 20690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16 3 02 20690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3 117 560,00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31 871 900,00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16 3 03 20350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31 871 900,00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16 3 03 20350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31 871 900,00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3 452 000,00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1 271 088,86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16 3 04 20350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1 271 088,86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16 3 04 20350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1 271 088,86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1 289 743,86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Подпрограмма «Обеспечение безопасности людей на водных объектах в границах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16 4 00 00000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«Обеспечение безопасности людей на водных объектах»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16 4 01 00000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безопасности людей на водных объектах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16 4 01 20150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16 4 01 20150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272 950,00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9 359 340,00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«Энергосбережение и энергоэффективность в бюджетном секторе»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01 20490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01 20490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5 973 820,00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«Энергосбережение и энергоэффективность систем коммунальной инфраструктуры»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02 20490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17 Б 02 20490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3 385 520,00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«Развитие казачества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«Развитие казачества в городе Ставрополе»</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2 944 000,00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01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01 60080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01 60080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2 852 200,00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02 20360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Субсидии бюджетным учреждениям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18 Б 02 20360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610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91 800,00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Муниципальная программа «Формирование современной городской среды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39 093 450,10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39 093 450,10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«Благоустройство общественных территорий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02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38 496 450,10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регионального проекта «Формирование комфортной городской среды»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И4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38 496 450,10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программ формирования современной городской среды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И4 55550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32 489 678,29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И4 55550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32 489 678,29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программ формирования современной городской среды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И4 А5550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6 006 771,81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И4 А5550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6 006 771,81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03 00000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597 000,00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прочие мероприятия по благоустройству территории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03 20300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597 000,00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20 Б 03 20300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597 000,00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Ставропольской городской Думы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83 800 431,59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85 120 926,00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85 120 926,00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Ставропольской городской Думы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72 259 687,59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73 169 841,00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73 169 841,00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8 243 835,09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6 104 335,00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6 104 335,00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1 901 646,00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1 901 646,00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1 901 646,00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6 342 189,09</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4 202 689,00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4 202 689,00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64 015 852,50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67 065 506,00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67 065 506,00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64 015 852,50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67 065 506,00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67 065 506,00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Председатель представительного органа муниципального образования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3 277 090,00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3 429 463,00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3 429 463,00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70 2 00 10010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70 2 00 10010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70 2 00 10020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3 198 970,00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3 351 343,00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3 351 343,00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70 2 00 10020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3 198 970,00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3 351 343,00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3 351 343,00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Депутаты представительного органа муниципального образования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70 3 00 00000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5 573 154,00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5 831 122,00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5 831 122,00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70 3 00 10010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70 3 00 10010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70 3 00 10020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5 416 914,00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5 674 882,00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5 674 882,00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70 3 00 10020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5 416 914,00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5 674 882,00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5 674 882,00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предусмотренные на иные цели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70 4 00 00000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оказание информационных услуг средствами массовой информации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70 4 00 98710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70 4 00 98710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2 690 500,00</w:t>
            </w:r>
          </w:p>
        </w:tc>
      </w:tr>
      <w:tr w:rsidR="000E2243" w:rsidRPr="000E2243" w:rsidTr="000E2243">
        <w:trPr>
          <w:trHeight w:val="20"/>
        </w:trPr>
        <w:tc>
          <w:tcPr>
            <w:tcW w:w="6782" w:type="dxa"/>
            <w:gridSpan w:val="2"/>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287 232 784,13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296 222 348,03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296 222 348,03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283 900 057,33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292 737 248,17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292 737 248,17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14 042 188,00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14 042 188,00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14 042 188,00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6 373 328,00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6 373 328,00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6 373 328,00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7 644 860,00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7 644 860,00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7 644 860,00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24 000,00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199 049 622,20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208 546 667,94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208 546 667,94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199 049 622,20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208 546 667,94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208 546 667,94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71 1 00 11010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69 040 377,12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68 311 976,07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68 311 976,07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39 606 608,55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41 492 637,53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41 492 637,53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29 206 218,57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26 591 788,54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26 591 788,54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227 550,00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227 550,00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227 550,00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71 1 00 76630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1 758 870,01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1 827 416,16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1 827 416,16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71 1 00 76630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1 391 511,08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1 445 740,63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1 445 740,63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71 1 00 76630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367 358,93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381 675,53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381 675,53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71 1 00 76930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71 1 00 76930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Глава муниципального образования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3 332 726,80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3 485 099,86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3 485 099,86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71 2 00 10010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71 2 00 10010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78 120,00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71 2 00 10020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3 254 606,80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3 406 979,86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3 406 979,86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71 2 00 10020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3 254 606,80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3 406 979,86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3 406 979,86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по управлению муниципальным имуществом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151 776 716,62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157 890 219,03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157 890 219,03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151 776 716,62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157 890 219,03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157 890 219,03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17 180 357,55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16 881 658,46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16 881 658,46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3 165 281,12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2 800 281,12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2 800 281,12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13 946 540,77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14 012 841,68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14 012 841,68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68 535,66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68 535,66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68 535,66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134 596 359,07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141 008 560,57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141 008 560,57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72 1 00 10020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134 596 359,07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141 008 560,57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141 008 560,57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финансов и бюджета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96 440 150,00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100 676 122,00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100 676 122,00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96 440 150,00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100 676 122,00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100 676 122,00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7 524 137,00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7 524 137,00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7 524 137,00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2 260 166,00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2 260 166,00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2 260 166,00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5 185 671,00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5 185 671,00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5 185 671,00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78 300,00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78 300,00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88 916 013,00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93 151 985,00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93 151 985,00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73 1 00 10020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88 916 013,00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93 151 985,00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93 151 985,00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экономического развития и торговли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81 211 219,72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84 844 486,96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84 844 486,96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81 211 219,72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84 844 486,96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84 844 486,96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5 962 737,72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6 011 215,96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6 011 215,96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1 775 510,00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1 775 510,00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1 775 510,00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4 166 090,92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4 214 569,16</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4 214 569,16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21 136,80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21 136,80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21 136,80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75 248 482,00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78 833 271,00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78 833 271,00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74 1 00 10020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75 248 482,00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78 833 271,00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78 833 271,00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образования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92 224 001,78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96 261 514,62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96 261 514,62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образования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92 224 001,78</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96 261 514,62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96 261 514,62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11 259 914,10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11 262 005,26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11 262 005,26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1 390 536,00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1 390 536,00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1 390 536,00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9 867 378,10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9 869 469,26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9 869 469,26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62 166 651,00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65 128 078,00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65 128 078,00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62 166 651,00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65 128 078,00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65 128 078,00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12 062 680,64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12 620 222,24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12 620 222,24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11 681 616,59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12 237 884,04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12 237 884,04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381 064,05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382 338,20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382 338,20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6 734 756,04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7 251 209,12</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7 251 209,12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6 628 896,04</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6 937 134,12</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6 937 134,12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75 1 00 76200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105 860,00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314 075,00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314 075,00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культуры и молодежной политики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31 656 994,21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33 072 776,44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33 072 776,44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31 656 994,21</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33 072 776,44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33 072 776,44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2 311 357,71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2 329 182,44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2 329 182,44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671 832,70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671 832,70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671 832,70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1 469 945,01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1 487 769,74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1 487 769,74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169 580,00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169 580,00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169 580,00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29 345 636,50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30 743 594,00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30 743 594,00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76 1 00 10020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29 345 636,50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30 743 594,00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30 743 594,00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труда и социальной защиты населения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142 265 042,30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148 752 848,38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148 752 317,94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142 265 042,30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148 752 848,38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148 752 317,94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1 420 866,89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1 444 888,05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1 444 888,05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270 816,00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270 816,00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270 816,00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1 148 110,89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1 172 132,05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1 172 132,05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29 915 769,32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31 340 329,77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31 340 329,77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29 915 769,32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31 340 329,77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31 340 329,77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Организация и осуществление деятельности по опеке и попечительству в области здравоохранения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3 403 940,04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3 545 235,67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3 545 235,67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2 909 350,46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3 050 646,09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3 050 646,09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494 589,58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494 589,58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494 589,58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107 524 466,05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112 422 394,89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112 421 864,45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103 557 548,05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108 215 476,74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108 214 946,30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3 867 000,00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4 107 000,15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4 107 000,15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77 1 00 76210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99 918,00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99 918,00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99 918,00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физической культуры и спорта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32 203 419,86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33 625 861,48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33 625 861,48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32 203 419,86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33 625 861,48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33 625 861,48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1 073 804,00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1 073 804,00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1 073 804,00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380 184,00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380 184,00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380 184,00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691 500,00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691 500,00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691 500,00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2 120,00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2 120,00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2 120,00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19 018 637,50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19 924 623,00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19 924 623,00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19 018 637,50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19 924 623,00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19 924 623,00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12 110 978,36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12 627 434,48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12 627 434,48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10 845 578,36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11 362 034,48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11 362 034,48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78 1 00 11010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1 265 400,00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1 265 400,00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1 265 400,00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Обеспечение деятельности комитета по организации транспортного обслуживания населения города Ставрополя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20 876 132,50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21 650 947,00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21 650 947,00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20 876 132,50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21 650 947,00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21 650 947,00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483 040,00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286 440,00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286 440,00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286 440,00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286 440,00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286 440,00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180 600,00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20 393 092,50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21 364 507,00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21 364 507,00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79 1 00 10020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20 393 092,50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21 364 507,00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21 364 507,00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администрации Ленинского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79 041 540,92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82 324 182,17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82 324 182,17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администрации Ленинского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79 041 540,92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82 324 182,17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82 324 182,17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4 490 042,74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4 375 726,57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4 375 726,57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1 166 592,00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1 166 592,00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1 166 592,00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3 231 080,74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3 116 764,57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3 116 764,57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92 370,00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92 370,00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92 370,00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65 160 805,00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68 264 987,00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68 264 987,00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65 160 805,00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68 264 987,00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68 264 987,00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7 603 525,45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7 818 744,55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7 818 744,55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7 291 609,71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7 506 828,81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7 506 828,81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311 915,74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311 915,74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311 915,74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1 787 167,73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1 778 956,52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1 856 512,84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1 856 512,84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80 1 00 76360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8 211,21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8 211,21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8 211,21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администрации Октябрьского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75 320 442,42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78 450 833,28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78 450 833,28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администрации Октябрьского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75 320 442,42</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78 450 833,28</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78 450 833,28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4 997 091,90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4 918 999,88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4 918 999,88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1 197 840,00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1 197 840,00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1 197 840,00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3 755 685,90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3 677 593,88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3 677 593,88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43 566,00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43 566,00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43 566,00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61 178 767,00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64 093 271,00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64 093 271,00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61 178 767,00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64 093 271,00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64 093 271,00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7 357 415,79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7 573 838,35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7 573 838,35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7 124 692,43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7 455 186,90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7 455 186,90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232 723,36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118 651,45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118 651,45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1 787 167,73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1 756 877,16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1 818 201,36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1 818 201,36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81 1 00 76360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30 290,57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46 522,69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46 522,69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администрации Промышленного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103 146 770,25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107 633 716,29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107 633 716,29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администрации Промышленного района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103 146 770,25</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107 633 716,29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107 633 716,29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6 656 184,08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6 734 838,89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6 734 838,89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1 572 816,00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1 572 816,00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1 572 816,00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4 808 138,08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4 886 792,89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4 886 792,89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275 230,00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275 230,00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275 230,00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86 127 394,48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90 205 630,48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90 205 630,48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86 127 394,48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90 205 630,48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90 205 630,48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8 576 023,96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8 828 522,87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8 828 522,87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8 177 052,60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8 429 551,51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8 429 551,51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82 1 00 76200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398 971,36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398 971,36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398 971,36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1 787 167,73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1 864 724,05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1 703 718,79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1 781 275,11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1 781 275,11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82 1 00 76360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83 448,94</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83 448,94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83 448,94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городского хозяйства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105 278 704,17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109 777 823,57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109 777 823,57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105 278 704,17</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109 777 823,57</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109 777 823,57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8 509 928,17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8 422 935,57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8 422 935,57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2 036 326,00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2 036 326,00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2 036 326,00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6 364 602,17</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6 277 609,57</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6 277 609,57</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109 000,00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96 268 776,00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100 854 888,00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100 854 888,00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96 268 776,00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100 854 888,00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100 854 888,00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на основании исполнительных листов судебных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Исполнение судебных актов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Обеспечение деятельности комитета градостроительства администрации города Ставрополя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141 313 226,86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147 507 992,53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147 507 992,53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137 163 226,86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143 357 992,53</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143 357 992,53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5 026 975,98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5 054 356,05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5 054 356,05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1 832 808,00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1 832 808,00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1 832 808,00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3 002 877,18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3 030 257,25</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3 030 257,25</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191 290,80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191 290,80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191 290,80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99 237 529,00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103 965 131,00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103 965 131,00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99 237 529,00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103 965 131,00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103 965 131,00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деятельности (оказание услуг) муниципальных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32 848 721,88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34 288 505,48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34 288 505,48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казенных учреждений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29 777 230,55</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31 195 193,91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31 195 193,91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2 954 241,32</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2 976 061,56</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2 976 061,56</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84 1 00 11010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117 250,01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117 250,01</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117 250,01</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на основании исполнительных листов судебных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Исполнение судебных актов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предусмотренные на иные цели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4 150 000,00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4 150 000,00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84 2 00 20740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84 2 00 20740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Исполнение судебных актов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84 2 00 20740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 xml:space="preserve">Расходы на демонтаж, хранение или уничтожение рекламных конструкций за счет средств местного бюджета </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84 2 00 21100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84 2 00 21100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3 500 000,00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Снос самовольных построек, хранение имущества, находившегося в самовольных постройках</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84 2 00 21210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84 2 00 21210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30 214 660,50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31 572 490,00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31 572 490,00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30 214 660,50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31 572 490,00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31 572 490,00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1 710 679,00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1 710 679,00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1 710 679,00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675 379,00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675 379,00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675 379,00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1 035 300,00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1 035 300,00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1 035 300,00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28 503 981,50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29 861 811,00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29 861 811,00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28 503 981,50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29 861 811,00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29 861 811,00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контрольно-счетной</w:t>
            </w:r>
            <w:r w:rsidRPr="000E2243">
              <w:rPr>
                <w:rFonts w:ascii="Times New Roman" w:hAnsi="Times New Roman"/>
                <w:sz w:val="20"/>
                <w:szCs w:val="20"/>
              </w:rPr>
              <w:br/>
              <w:t>палаты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31 587 923,63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31 704 196,99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31 704 196,99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Непрограммные расходы в рамках обеспечения деятельности контрольно-счетной палаты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25 847 367,13</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25 697 700,99</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25 697 700,99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5 640 766,13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4 528 391,99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4 528 391,99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682 072,00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682 072,00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682 072,00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4 920 694,13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3 808 319,99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3 808 319,99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20 206 601,00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21 169 309,00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21 169 309,00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86 1 00 10020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20 206 601,00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21 169 309,00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21 169 309,00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Председатель контрольно-счетного органа и его заместитель</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86 2 00 00000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5 740 556,50</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6 006 496,00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6 006 496,00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86 2 00 10010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86 2 00 10010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156 241,00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86 2 00 10020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5 584 315,50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5 850 255,00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5 850 255,00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86 2 00 10020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5 584 315,50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5 850 255,00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5 850 255,00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98 0 00 00000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228 397 433,16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843 434 889,94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945 627 028,34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непрограммные мероприятия</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98 1 00 00000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228 397 433,16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843 434 889,94</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945 627 028,34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Поощрение муниципального служащего в связи с выходом на страховую пенсию по старости (инвалидности)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98 1 00 10050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3 036 682,00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Резервные средства</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98 1 00 10050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3 036 682,00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Резервный фонд администрации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36 260 700,00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381 143 400,00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483 406 000,00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Резервные средства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36 260 700,00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381 143 400,00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483 406 000,00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на основании исполнительных листов судебных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3 376 741,61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19 376 721,64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19 291 296,74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Резервные средства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98 1 00 20050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3 376 741,61</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19 376 721,64</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19 291 296,74</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обеспечение выплаты минимального размера оплаты труда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389 600 000,00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389 600 000,00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Резервные средства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98 1 00 20080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389 600 000,00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389 600 000,00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реализацию проекта «Здоровые города» в городе Ставрополе</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136 727,10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136 727,10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136 727,10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Премии и гранты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81 000,00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Уплата налогов, сборов и иных платежей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98 1 00 20110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55 727,10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55 727,10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55 727,10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инициативных проектов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Резервные средства</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98 1 00 20160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870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3 000 000,00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6 616 981,73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6 932 075,89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6 932 075,89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98 1 00 21340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6 616 981,73</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6 932 075,89</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6 932 075,89</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98 1 00 21360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2 100 000,00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3 987 046,76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4 173 930,13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4 173 930,13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98 1 00 21380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3 987 046,76</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4 173 930,13</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4 173 930,13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Осуществление выплаты премии лицам, награжденным знаком отличия «Почетный волонтер города Ставрополя»</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Премии и гранты</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98 1 00 21400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350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150 000,00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98 1 00 21620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98 1 00 21620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9 900,00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98 1 00 51200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1 963 659,98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179 754,30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194 717,60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98 1 00 51200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1 963 659,98</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179 754,30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194 717,60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Обеспечение деятельности депутатов Думы Ставропольского края и их помощников в избирательных округах</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98 1 00 76610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15 889 487,49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16 632 380,88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16 632 380,88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98 1 00 76610</w:t>
            </w: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120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15 600 759,89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16 343 653,28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16 343 653,28</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98 1 00 76610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288 727,60</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288 727,60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288 727,60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S6010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1 869 506,49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98 1 00 S6010</w:t>
            </w: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r w:rsidRPr="000E2243">
              <w:rPr>
                <w:rFonts w:ascii="Times New Roman" w:hAnsi="Times New Roman"/>
                <w:sz w:val="20"/>
                <w:szCs w:val="20"/>
              </w:rPr>
              <w:t>240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1 869 506,49</w:t>
            </w: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0,00</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vAlign w:val="bottom"/>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Условно утвержденные расходы</w:t>
            </w: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345 175 977,88</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882 565 007,43</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993"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center"/>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842"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p>
        </w:tc>
      </w:tr>
      <w:tr w:rsidR="000E2243" w:rsidRPr="008C2B76" w:rsidTr="000E2243">
        <w:trPr>
          <w:trHeight w:val="20"/>
        </w:trPr>
        <w:tc>
          <w:tcPr>
            <w:tcW w:w="6782" w:type="dxa"/>
            <w:gridSpan w:val="2"/>
            <w:tcBorders>
              <w:top w:val="nil"/>
              <w:left w:val="nil"/>
              <w:bottom w:val="nil"/>
              <w:right w:val="nil"/>
            </w:tcBorders>
            <w:shd w:val="clear" w:color="auto" w:fill="auto"/>
            <w:tcMar>
              <w:left w:w="11" w:type="dxa"/>
              <w:right w:w="11" w:type="dxa"/>
            </w:tcMar>
            <w:vAlign w:val="bottom"/>
            <w:hideMark/>
          </w:tcPr>
          <w:p w:rsidR="000E2243" w:rsidRPr="000E2243" w:rsidRDefault="000E2243" w:rsidP="000E2243">
            <w:pPr>
              <w:spacing w:after="0" w:line="240" w:lineRule="auto"/>
              <w:rPr>
                <w:rFonts w:ascii="Times New Roman" w:hAnsi="Times New Roman"/>
                <w:sz w:val="20"/>
                <w:szCs w:val="20"/>
              </w:rPr>
            </w:pPr>
            <w:r w:rsidRPr="000E2243">
              <w:rPr>
                <w:rFonts w:ascii="Times New Roman" w:hAnsi="Times New Roman"/>
                <w:sz w:val="20"/>
                <w:szCs w:val="20"/>
              </w:rPr>
              <w:t>ИТОГО:</w:t>
            </w:r>
          </w:p>
        </w:tc>
        <w:tc>
          <w:tcPr>
            <w:tcW w:w="1701"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993" w:type="dxa"/>
            <w:tcBorders>
              <w:top w:val="nil"/>
              <w:left w:val="nil"/>
              <w:bottom w:val="nil"/>
              <w:right w:val="nil"/>
            </w:tcBorders>
            <w:shd w:val="clear" w:color="auto" w:fill="auto"/>
            <w:noWrap/>
            <w:tcMar>
              <w:left w:w="11" w:type="dxa"/>
              <w:right w:w="11" w:type="dxa"/>
            </w:tcMar>
            <w:hideMark/>
          </w:tcPr>
          <w:p w:rsidR="000E2243" w:rsidRPr="000E2243" w:rsidRDefault="000E2243" w:rsidP="000E2243">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20 448 874 945,26</w:t>
            </w:r>
          </w:p>
        </w:tc>
        <w:tc>
          <w:tcPr>
            <w:tcW w:w="1842" w:type="dxa"/>
            <w:tcBorders>
              <w:top w:val="nil"/>
              <w:left w:val="nil"/>
              <w:bottom w:val="nil"/>
              <w:right w:val="nil"/>
            </w:tcBorders>
            <w:shd w:val="clear" w:color="auto" w:fill="auto"/>
            <w:tcMar>
              <w:left w:w="11" w:type="dxa"/>
              <w:right w:w="11" w:type="dxa"/>
            </w:tcMar>
            <w:hideMark/>
          </w:tcPr>
          <w:p w:rsidR="000E2243" w:rsidRPr="000E2243" w:rsidRDefault="000E2243" w:rsidP="000E2243">
            <w:pPr>
              <w:spacing w:after="0" w:line="240" w:lineRule="auto"/>
              <w:jc w:val="right"/>
              <w:rPr>
                <w:rFonts w:ascii="Times New Roman" w:hAnsi="Times New Roman"/>
                <w:sz w:val="20"/>
                <w:szCs w:val="20"/>
              </w:rPr>
            </w:pPr>
            <w:r w:rsidRPr="000E2243">
              <w:rPr>
                <w:rFonts w:ascii="Times New Roman" w:hAnsi="Times New Roman"/>
                <w:sz w:val="20"/>
                <w:szCs w:val="20"/>
              </w:rPr>
              <w:t>19 052 605 678,47</w:t>
            </w:r>
          </w:p>
        </w:tc>
        <w:tc>
          <w:tcPr>
            <w:tcW w:w="1701" w:type="dxa"/>
            <w:tcBorders>
              <w:top w:val="nil"/>
              <w:left w:val="nil"/>
              <w:bottom w:val="nil"/>
              <w:right w:val="nil"/>
            </w:tcBorders>
            <w:shd w:val="clear" w:color="auto" w:fill="auto"/>
            <w:tcMar>
              <w:left w:w="11" w:type="dxa"/>
              <w:right w:w="11" w:type="dxa"/>
            </w:tcMar>
            <w:hideMark/>
          </w:tcPr>
          <w:p w:rsidR="000E2243" w:rsidRPr="008C2B76" w:rsidRDefault="000E2243" w:rsidP="00BC197A">
            <w:pPr>
              <w:spacing w:after="0" w:line="240" w:lineRule="auto"/>
              <w:ind w:right="-227"/>
              <w:jc w:val="center"/>
              <w:rPr>
                <w:rFonts w:ascii="Times New Roman" w:hAnsi="Times New Roman"/>
                <w:spacing w:val="-4"/>
                <w:sz w:val="20"/>
                <w:szCs w:val="20"/>
              </w:rPr>
            </w:pPr>
            <w:r w:rsidRPr="008C2B76">
              <w:rPr>
                <w:rFonts w:ascii="Times New Roman" w:hAnsi="Times New Roman"/>
                <w:spacing w:val="-4"/>
                <w:sz w:val="20"/>
                <w:szCs w:val="20"/>
              </w:rPr>
              <w:t>18 036 284 150,02</w:t>
            </w:r>
          </w:p>
        </w:tc>
      </w:tr>
      <w:tr w:rsidR="000E2243" w:rsidRPr="000E2243" w:rsidTr="000E2243">
        <w:trPr>
          <w:trHeight w:val="20"/>
        </w:trPr>
        <w:tc>
          <w:tcPr>
            <w:tcW w:w="6782" w:type="dxa"/>
            <w:gridSpan w:val="2"/>
            <w:tcBorders>
              <w:top w:val="nil"/>
              <w:left w:val="nil"/>
              <w:bottom w:val="nil"/>
              <w:right w:val="nil"/>
            </w:tcBorders>
            <w:shd w:val="clear" w:color="auto" w:fill="auto"/>
            <w:tcMar>
              <w:left w:w="11" w:type="dxa"/>
              <w:right w:w="11" w:type="dxa"/>
            </w:tcMar>
            <w:vAlign w:val="bottom"/>
          </w:tcPr>
          <w:p w:rsidR="000E2243" w:rsidRPr="000E2243" w:rsidRDefault="000E2243" w:rsidP="00580E3E">
            <w:pPr>
              <w:rPr>
                <w:sz w:val="20"/>
                <w:szCs w:val="20"/>
              </w:rPr>
            </w:pPr>
          </w:p>
        </w:tc>
        <w:tc>
          <w:tcPr>
            <w:tcW w:w="1701" w:type="dxa"/>
            <w:tcBorders>
              <w:top w:val="nil"/>
              <w:left w:val="nil"/>
              <w:bottom w:val="nil"/>
              <w:right w:val="nil"/>
            </w:tcBorders>
            <w:shd w:val="clear" w:color="auto" w:fill="auto"/>
            <w:noWrap/>
            <w:tcMar>
              <w:left w:w="11" w:type="dxa"/>
              <w:right w:w="11" w:type="dxa"/>
            </w:tcMar>
          </w:tcPr>
          <w:p w:rsidR="000E2243" w:rsidRPr="000E2243" w:rsidRDefault="000E2243" w:rsidP="00580E3E">
            <w:pPr>
              <w:rPr>
                <w:sz w:val="20"/>
                <w:szCs w:val="20"/>
              </w:rPr>
            </w:pPr>
          </w:p>
        </w:tc>
        <w:tc>
          <w:tcPr>
            <w:tcW w:w="993" w:type="dxa"/>
            <w:tcBorders>
              <w:top w:val="nil"/>
              <w:left w:val="nil"/>
              <w:bottom w:val="nil"/>
              <w:right w:val="nil"/>
            </w:tcBorders>
            <w:shd w:val="clear" w:color="auto" w:fill="auto"/>
            <w:noWrap/>
            <w:tcMar>
              <w:left w:w="11" w:type="dxa"/>
              <w:right w:w="11" w:type="dxa"/>
            </w:tcMar>
          </w:tcPr>
          <w:p w:rsidR="000E2243" w:rsidRPr="000E2243" w:rsidRDefault="000E2243" w:rsidP="00580E3E">
            <w:pPr>
              <w:rPr>
                <w:sz w:val="20"/>
                <w:szCs w:val="20"/>
              </w:rPr>
            </w:pPr>
          </w:p>
        </w:tc>
        <w:tc>
          <w:tcPr>
            <w:tcW w:w="1701" w:type="dxa"/>
            <w:tcBorders>
              <w:top w:val="nil"/>
              <w:left w:val="nil"/>
              <w:bottom w:val="nil"/>
              <w:right w:val="nil"/>
            </w:tcBorders>
            <w:shd w:val="clear" w:color="auto" w:fill="auto"/>
            <w:tcMar>
              <w:left w:w="11" w:type="dxa"/>
              <w:right w:w="11" w:type="dxa"/>
            </w:tcMar>
          </w:tcPr>
          <w:p w:rsidR="000E2243" w:rsidRPr="000E2243" w:rsidRDefault="000E2243" w:rsidP="00580E3E">
            <w:pPr>
              <w:jc w:val="right"/>
              <w:rPr>
                <w:sz w:val="20"/>
                <w:szCs w:val="20"/>
              </w:rPr>
            </w:pPr>
          </w:p>
        </w:tc>
        <w:tc>
          <w:tcPr>
            <w:tcW w:w="1842" w:type="dxa"/>
            <w:tcBorders>
              <w:top w:val="nil"/>
              <w:left w:val="nil"/>
              <w:bottom w:val="nil"/>
              <w:right w:val="nil"/>
            </w:tcBorders>
            <w:shd w:val="clear" w:color="auto" w:fill="auto"/>
            <w:tcMar>
              <w:left w:w="11" w:type="dxa"/>
              <w:right w:w="11" w:type="dxa"/>
            </w:tcMar>
          </w:tcPr>
          <w:p w:rsidR="000E2243" w:rsidRPr="000E2243" w:rsidRDefault="000E2243" w:rsidP="00580E3E">
            <w:pPr>
              <w:jc w:val="right"/>
              <w:rPr>
                <w:sz w:val="20"/>
                <w:szCs w:val="20"/>
              </w:rPr>
            </w:pPr>
          </w:p>
        </w:tc>
        <w:tc>
          <w:tcPr>
            <w:tcW w:w="1701" w:type="dxa"/>
            <w:tcBorders>
              <w:top w:val="nil"/>
              <w:left w:val="nil"/>
              <w:bottom w:val="nil"/>
              <w:right w:val="nil"/>
            </w:tcBorders>
            <w:shd w:val="clear" w:color="auto" w:fill="auto"/>
            <w:tcMar>
              <w:left w:w="11" w:type="dxa"/>
              <w:right w:w="11" w:type="dxa"/>
            </w:tcMar>
          </w:tcPr>
          <w:p w:rsidR="000E2243" w:rsidRPr="000E2243" w:rsidRDefault="000E2243" w:rsidP="00580E3E">
            <w:pPr>
              <w:jc w:val="right"/>
              <w:rPr>
                <w:sz w:val="20"/>
                <w:szCs w:val="20"/>
              </w:rPr>
            </w:pPr>
          </w:p>
        </w:tc>
      </w:tr>
    </w:tbl>
    <w:p w:rsidR="00E57025" w:rsidRPr="000E2243" w:rsidRDefault="00E57025" w:rsidP="00195D75">
      <w:pPr>
        <w:spacing w:after="0" w:line="240" w:lineRule="auto"/>
        <w:rPr>
          <w:rFonts w:ascii="Times New Roman" w:eastAsia="Times New Roman" w:hAnsi="Times New Roman"/>
          <w:sz w:val="28"/>
          <w:szCs w:val="28"/>
          <w:lang w:eastAsia="ru-RU"/>
        </w:rPr>
      </w:pPr>
    </w:p>
    <w:p w:rsidR="00E57025" w:rsidRPr="000E2243" w:rsidRDefault="00E57025" w:rsidP="00195D75">
      <w:pPr>
        <w:spacing w:after="0" w:line="240" w:lineRule="auto"/>
        <w:rPr>
          <w:rFonts w:ascii="Times New Roman" w:eastAsia="Times New Roman" w:hAnsi="Times New Roman"/>
          <w:sz w:val="28"/>
          <w:szCs w:val="28"/>
          <w:lang w:eastAsia="ru-RU"/>
        </w:rPr>
      </w:pPr>
    </w:p>
    <w:p w:rsidR="00CC795A" w:rsidRPr="000E2243" w:rsidRDefault="00CC795A" w:rsidP="00CC795A">
      <w:pPr>
        <w:spacing w:after="0" w:line="240" w:lineRule="exact"/>
        <w:ind w:right="4"/>
        <w:jc w:val="both"/>
        <w:rPr>
          <w:rFonts w:ascii="Times New Roman" w:eastAsia="Times New Roman" w:hAnsi="Times New Roman"/>
          <w:sz w:val="28"/>
          <w:szCs w:val="28"/>
          <w:lang w:eastAsia="ru-RU"/>
        </w:rPr>
      </w:pPr>
      <w:r w:rsidRPr="000E2243">
        <w:rPr>
          <w:rFonts w:ascii="Times New Roman" w:eastAsia="Times New Roman" w:hAnsi="Times New Roman"/>
          <w:sz w:val="28"/>
          <w:szCs w:val="28"/>
          <w:lang w:eastAsia="ru-RU"/>
        </w:rPr>
        <w:t>Председатель</w:t>
      </w:r>
    </w:p>
    <w:p w:rsidR="00CC795A" w:rsidRPr="000E2243" w:rsidRDefault="00CC795A" w:rsidP="00CC795A">
      <w:pPr>
        <w:spacing w:after="0" w:line="240" w:lineRule="exact"/>
        <w:ind w:right="4"/>
        <w:jc w:val="both"/>
      </w:pPr>
      <w:r w:rsidRPr="000E2243">
        <w:rPr>
          <w:rFonts w:ascii="Times New Roman" w:eastAsia="Times New Roman" w:hAnsi="Times New Roman"/>
          <w:sz w:val="28"/>
          <w:szCs w:val="28"/>
          <w:lang w:eastAsia="ru-RU"/>
        </w:rPr>
        <w:t xml:space="preserve">Ставропольской городской Думы </w:t>
      </w:r>
      <w:r w:rsidRPr="000E2243">
        <w:rPr>
          <w:rFonts w:ascii="Times New Roman" w:eastAsia="Times New Roman" w:hAnsi="Times New Roman"/>
          <w:sz w:val="28"/>
          <w:szCs w:val="28"/>
          <w:lang w:eastAsia="ru-RU"/>
        </w:rPr>
        <w:tab/>
      </w:r>
      <w:r w:rsidRPr="000E2243">
        <w:rPr>
          <w:rFonts w:ascii="Times New Roman" w:eastAsia="Times New Roman" w:hAnsi="Times New Roman"/>
          <w:sz w:val="28"/>
          <w:szCs w:val="28"/>
          <w:lang w:eastAsia="ru-RU"/>
        </w:rPr>
        <w:tab/>
      </w:r>
      <w:r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D10E59" w:rsidRPr="000E2243">
        <w:rPr>
          <w:rFonts w:ascii="Times New Roman" w:eastAsia="Times New Roman" w:hAnsi="Times New Roman"/>
          <w:sz w:val="28"/>
          <w:szCs w:val="28"/>
          <w:lang w:eastAsia="ru-RU"/>
        </w:rPr>
        <w:tab/>
      </w:r>
      <w:r w:rsidR="00983C51" w:rsidRPr="000E2243">
        <w:rPr>
          <w:rFonts w:ascii="Times New Roman" w:eastAsia="Times New Roman" w:hAnsi="Times New Roman"/>
          <w:sz w:val="28"/>
          <w:szCs w:val="28"/>
          <w:lang w:eastAsia="ru-RU"/>
        </w:rPr>
        <w:tab/>
      </w:r>
      <w:r w:rsidR="00983C51" w:rsidRPr="000E2243">
        <w:rPr>
          <w:rFonts w:ascii="Times New Roman" w:eastAsia="Times New Roman" w:hAnsi="Times New Roman"/>
          <w:sz w:val="28"/>
          <w:szCs w:val="28"/>
          <w:lang w:eastAsia="ru-RU"/>
        </w:rPr>
        <w:tab/>
      </w:r>
      <w:r w:rsidR="00983C51" w:rsidRPr="000E2243">
        <w:rPr>
          <w:rFonts w:ascii="Times New Roman" w:eastAsia="Times New Roman" w:hAnsi="Times New Roman"/>
          <w:sz w:val="28"/>
          <w:szCs w:val="28"/>
          <w:lang w:eastAsia="ru-RU"/>
        </w:rPr>
        <w:tab/>
      </w:r>
      <w:r w:rsidR="00F73131">
        <w:rPr>
          <w:rFonts w:ascii="Times New Roman" w:eastAsia="Times New Roman" w:hAnsi="Times New Roman"/>
          <w:sz w:val="28"/>
          <w:szCs w:val="28"/>
          <w:lang w:eastAsia="ru-RU"/>
        </w:rPr>
        <w:t xml:space="preserve">    </w:t>
      </w:r>
      <w:proofErr w:type="spellStart"/>
      <w:r w:rsidRPr="000E2243">
        <w:rPr>
          <w:rFonts w:ascii="Times New Roman" w:eastAsia="Times New Roman" w:hAnsi="Times New Roman"/>
          <w:sz w:val="28"/>
          <w:szCs w:val="28"/>
          <w:lang w:eastAsia="ru-RU"/>
        </w:rPr>
        <w:t>Г.С.Колягин</w:t>
      </w:r>
      <w:proofErr w:type="spellEnd"/>
    </w:p>
    <w:sectPr w:rsidR="00CC795A" w:rsidRPr="000E2243" w:rsidSect="008B74C0">
      <w:headerReference w:type="default" r:id="rId8"/>
      <w:footerReference w:type="default" r:id="rId9"/>
      <w:headerReference w:type="first" r:id="rId10"/>
      <w:pgSz w:w="16838" w:h="11906" w:orient="landscape"/>
      <w:pgMar w:top="1985" w:right="1134" w:bottom="1134"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4A3" w:rsidRDefault="004F74A3" w:rsidP="00A06BFA">
      <w:pPr>
        <w:spacing w:after="0" w:line="240" w:lineRule="auto"/>
      </w:pPr>
      <w:r>
        <w:separator/>
      </w:r>
    </w:p>
  </w:endnote>
  <w:endnote w:type="continuationSeparator" w:id="0">
    <w:p w:rsidR="004F74A3" w:rsidRDefault="004F74A3" w:rsidP="00A0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855058"/>
      <w:docPartObj>
        <w:docPartGallery w:val="Page Numbers (Bottom of Page)"/>
        <w:docPartUnique/>
      </w:docPartObj>
    </w:sdtPr>
    <w:sdtEndPr/>
    <w:sdtContent>
      <w:p w:rsidR="00B073D8" w:rsidRDefault="00B073D8">
        <w:pPr>
          <w:pStyle w:val="a5"/>
          <w:jc w:val="right"/>
        </w:pPr>
        <w:r w:rsidRPr="00B073D8">
          <w:rPr>
            <w:rFonts w:ascii="Times New Roman" w:hAnsi="Times New Roman"/>
            <w:sz w:val="28"/>
            <w:szCs w:val="28"/>
          </w:rPr>
          <w:fldChar w:fldCharType="begin"/>
        </w:r>
        <w:r w:rsidRPr="00B073D8">
          <w:rPr>
            <w:rFonts w:ascii="Times New Roman" w:hAnsi="Times New Roman"/>
            <w:sz w:val="28"/>
            <w:szCs w:val="28"/>
          </w:rPr>
          <w:instrText>PAGE   \* MERGEFORMAT</w:instrText>
        </w:r>
        <w:r w:rsidRPr="00B073D8">
          <w:rPr>
            <w:rFonts w:ascii="Times New Roman" w:hAnsi="Times New Roman"/>
            <w:sz w:val="28"/>
            <w:szCs w:val="28"/>
          </w:rPr>
          <w:fldChar w:fldCharType="separate"/>
        </w:r>
        <w:r w:rsidRPr="00B073D8">
          <w:rPr>
            <w:rFonts w:ascii="Times New Roman" w:hAnsi="Times New Roman"/>
            <w:sz w:val="28"/>
            <w:szCs w:val="28"/>
          </w:rPr>
          <w:t>2</w:t>
        </w:r>
        <w:r w:rsidRPr="00B073D8">
          <w:rPr>
            <w:rFonts w:ascii="Times New Roman" w:hAnsi="Times New Roman"/>
            <w:sz w:val="28"/>
            <w:szCs w:val="28"/>
          </w:rPr>
          <w:fldChar w:fldCharType="end"/>
        </w:r>
      </w:p>
    </w:sdtContent>
  </w:sdt>
  <w:p w:rsidR="00B073D8" w:rsidRDefault="00B073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4A3" w:rsidRDefault="004F74A3" w:rsidP="00A06BFA">
      <w:pPr>
        <w:spacing w:after="0" w:line="240" w:lineRule="auto"/>
      </w:pPr>
      <w:r>
        <w:separator/>
      </w:r>
    </w:p>
  </w:footnote>
  <w:footnote w:type="continuationSeparator" w:id="0">
    <w:p w:rsidR="004F74A3" w:rsidRDefault="004F74A3" w:rsidP="00A0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49E" w:rsidRPr="000824B7" w:rsidRDefault="0070149E">
    <w:pPr>
      <w:pStyle w:val="a3"/>
      <w:jc w:val="center"/>
      <w:rPr>
        <w:rFonts w:ascii="Times New Roman" w:hAnsi="Times New Roman"/>
        <w:sz w:val="28"/>
        <w:szCs w:val="28"/>
      </w:rPr>
    </w:pPr>
  </w:p>
  <w:p w:rsidR="0070149E" w:rsidRDefault="007014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49E" w:rsidRPr="00962E52" w:rsidRDefault="0070149E">
    <w:pPr>
      <w:pStyle w:val="a3"/>
      <w:jc w:val="center"/>
      <w:rPr>
        <w:rFonts w:ascii="Times New Roman" w:hAnsi="Times New Roman"/>
        <w:sz w:val="28"/>
        <w:szCs w:val="28"/>
      </w:rPr>
    </w:pPr>
  </w:p>
  <w:p w:rsidR="0070149E" w:rsidRDefault="007014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9"/>
  </w:num>
  <w:num w:numId="4">
    <w:abstractNumId w:val="3"/>
  </w:num>
  <w:num w:numId="5">
    <w:abstractNumId w:val="1"/>
  </w:num>
  <w:num w:numId="6">
    <w:abstractNumId w:val="4"/>
  </w:num>
  <w:num w:numId="7">
    <w:abstractNumId w:val="0"/>
  </w:num>
  <w:num w:numId="8">
    <w:abstractNumId w:val="7"/>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08B"/>
    <w:rsid w:val="00001314"/>
    <w:rsid w:val="00002AE0"/>
    <w:rsid w:val="0000698F"/>
    <w:rsid w:val="00010367"/>
    <w:rsid w:val="00031C99"/>
    <w:rsid w:val="00052253"/>
    <w:rsid w:val="000632E7"/>
    <w:rsid w:val="000824B7"/>
    <w:rsid w:val="000824EF"/>
    <w:rsid w:val="000A586D"/>
    <w:rsid w:val="000D07B0"/>
    <w:rsid w:val="000E2243"/>
    <w:rsid w:val="000F5A9C"/>
    <w:rsid w:val="000F6A21"/>
    <w:rsid w:val="0012731A"/>
    <w:rsid w:val="00147656"/>
    <w:rsid w:val="0016353C"/>
    <w:rsid w:val="00164A21"/>
    <w:rsid w:val="00164D03"/>
    <w:rsid w:val="001650B4"/>
    <w:rsid w:val="001753D6"/>
    <w:rsid w:val="00176A51"/>
    <w:rsid w:val="00195003"/>
    <w:rsid w:val="00195D75"/>
    <w:rsid w:val="001C23FB"/>
    <w:rsid w:val="001E7CEA"/>
    <w:rsid w:val="001F520E"/>
    <w:rsid w:val="00207F0A"/>
    <w:rsid w:val="002100E6"/>
    <w:rsid w:val="002246B4"/>
    <w:rsid w:val="00247A7D"/>
    <w:rsid w:val="00274282"/>
    <w:rsid w:val="00281582"/>
    <w:rsid w:val="002863B1"/>
    <w:rsid w:val="00294E54"/>
    <w:rsid w:val="00295C44"/>
    <w:rsid w:val="002A43F8"/>
    <w:rsid w:val="002B12EA"/>
    <w:rsid w:val="002E35EE"/>
    <w:rsid w:val="00306783"/>
    <w:rsid w:val="003238B0"/>
    <w:rsid w:val="00334701"/>
    <w:rsid w:val="00343AC2"/>
    <w:rsid w:val="00352462"/>
    <w:rsid w:val="00374613"/>
    <w:rsid w:val="003756DF"/>
    <w:rsid w:val="003B084D"/>
    <w:rsid w:val="003B315C"/>
    <w:rsid w:val="003B33AB"/>
    <w:rsid w:val="003C1361"/>
    <w:rsid w:val="003D0EFA"/>
    <w:rsid w:val="003D3263"/>
    <w:rsid w:val="003D734C"/>
    <w:rsid w:val="004128FD"/>
    <w:rsid w:val="004242FC"/>
    <w:rsid w:val="0043276C"/>
    <w:rsid w:val="00451B89"/>
    <w:rsid w:val="00454164"/>
    <w:rsid w:val="00457894"/>
    <w:rsid w:val="0046417A"/>
    <w:rsid w:val="00485795"/>
    <w:rsid w:val="004A3585"/>
    <w:rsid w:val="004A5D6E"/>
    <w:rsid w:val="004D499D"/>
    <w:rsid w:val="004F74A3"/>
    <w:rsid w:val="00502DD5"/>
    <w:rsid w:val="0051508B"/>
    <w:rsid w:val="00541CF7"/>
    <w:rsid w:val="0054629C"/>
    <w:rsid w:val="00546CF7"/>
    <w:rsid w:val="00550D3E"/>
    <w:rsid w:val="00581026"/>
    <w:rsid w:val="005A731F"/>
    <w:rsid w:val="005B5569"/>
    <w:rsid w:val="005C3D86"/>
    <w:rsid w:val="005C6909"/>
    <w:rsid w:val="006704E8"/>
    <w:rsid w:val="006728E9"/>
    <w:rsid w:val="0068514F"/>
    <w:rsid w:val="006B75B5"/>
    <w:rsid w:val="006C3BC0"/>
    <w:rsid w:val="006D0E7C"/>
    <w:rsid w:val="006D6311"/>
    <w:rsid w:val="0070149E"/>
    <w:rsid w:val="007252A8"/>
    <w:rsid w:val="00744120"/>
    <w:rsid w:val="00744F6F"/>
    <w:rsid w:val="00766318"/>
    <w:rsid w:val="0077186D"/>
    <w:rsid w:val="0077420B"/>
    <w:rsid w:val="00774231"/>
    <w:rsid w:val="0079285B"/>
    <w:rsid w:val="00792D84"/>
    <w:rsid w:val="007A2360"/>
    <w:rsid w:val="007A2F53"/>
    <w:rsid w:val="007A500C"/>
    <w:rsid w:val="007B36FA"/>
    <w:rsid w:val="007E3A2C"/>
    <w:rsid w:val="007E7D6B"/>
    <w:rsid w:val="0081324D"/>
    <w:rsid w:val="008338F8"/>
    <w:rsid w:val="00835BDB"/>
    <w:rsid w:val="00837AEE"/>
    <w:rsid w:val="00873FFA"/>
    <w:rsid w:val="00885A81"/>
    <w:rsid w:val="00893165"/>
    <w:rsid w:val="008A6AB3"/>
    <w:rsid w:val="008B74C0"/>
    <w:rsid w:val="008B7E25"/>
    <w:rsid w:val="008C1313"/>
    <w:rsid w:val="008C2B76"/>
    <w:rsid w:val="008D2472"/>
    <w:rsid w:val="008D6EAF"/>
    <w:rsid w:val="008D75D3"/>
    <w:rsid w:val="008E7AA2"/>
    <w:rsid w:val="00900B20"/>
    <w:rsid w:val="0090370D"/>
    <w:rsid w:val="0091117F"/>
    <w:rsid w:val="00923408"/>
    <w:rsid w:val="00931B01"/>
    <w:rsid w:val="00947444"/>
    <w:rsid w:val="00962E52"/>
    <w:rsid w:val="009651EE"/>
    <w:rsid w:val="0097167B"/>
    <w:rsid w:val="00983C51"/>
    <w:rsid w:val="009D21AF"/>
    <w:rsid w:val="009D33B6"/>
    <w:rsid w:val="009E5861"/>
    <w:rsid w:val="009F3ACA"/>
    <w:rsid w:val="00A06BFA"/>
    <w:rsid w:val="00A11635"/>
    <w:rsid w:val="00A13085"/>
    <w:rsid w:val="00A47E16"/>
    <w:rsid w:val="00A65835"/>
    <w:rsid w:val="00AB442C"/>
    <w:rsid w:val="00AC4033"/>
    <w:rsid w:val="00AC622F"/>
    <w:rsid w:val="00AD523F"/>
    <w:rsid w:val="00B073D8"/>
    <w:rsid w:val="00B07B21"/>
    <w:rsid w:val="00B1622D"/>
    <w:rsid w:val="00B802D5"/>
    <w:rsid w:val="00B84399"/>
    <w:rsid w:val="00BB0D11"/>
    <w:rsid w:val="00BB4C2C"/>
    <w:rsid w:val="00BC197A"/>
    <w:rsid w:val="00C13B12"/>
    <w:rsid w:val="00C22CDB"/>
    <w:rsid w:val="00C33BFB"/>
    <w:rsid w:val="00C561DD"/>
    <w:rsid w:val="00C6348B"/>
    <w:rsid w:val="00C67726"/>
    <w:rsid w:val="00C76257"/>
    <w:rsid w:val="00C911C7"/>
    <w:rsid w:val="00CC795A"/>
    <w:rsid w:val="00CD6368"/>
    <w:rsid w:val="00CE074E"/>
    <w:rsid w:val="00CE42AB"/>
    <w:rsid w:val="00CF4F1E"/>
    <w:rsid w:val="00D04248"/>
    <w:rsid w:val="00D10E59"/>
    <w:rsid w:val="00D30361"/>
    <w:rsid w:val="00D30B33"/>
    <w:rsid w:val="00D33719"/>
    <w:rsid w:val="00D34C53"/>
    <w:rsid w:val="00D527F7"/>
    <w:rsid w:val="00D528A7"/>
    <w:rsid w:val="00D674E9"/>
    <w:rsid w:val="00D703AD"/>
    <w:rsid w:val="00D86D29"/>
    <w:rsid w:val="00DA0FF0"/>
    <w:rsid w:val="00DA2C26"/>
    <w:rsid w:val="00DD32AC"/>
    <w:rsid w:val="00E05D1D"/>
    <w:rsid w:val="00E2728B"/>
    <w:rsid w:val="00E3490B"/>
    <w:rsid w:val="00E34C93"/>
    <w:rsid w:val="00E516A2"/>
    <w:rsid w:val="00E57025"/>
    <w:rsid w:val="00E64C06"/>
    <w:rsid w:val="00E768A3"/>
    <w:rsid w:val="00E83DAD"/>
    <w:rsid w:val="00EA0FE0"/>
    <w:rsid w:val="00EA4FF0"/>
    <w:rsid w:val="00EA5209"/>
    <w:rsid w:val="00EB233E"/>
    <w:rsid w:val="00EB4515"/>
    <w:rsid w:val="00EB67D5"/>
    <w:rsid w:val="00EC6DC6"/>
    <w:rsid w:val="00EE3728"/>
    <w:rsid w:val="00EF0582"/>
    <w:rsid w:val="00F209B6"/>
    <w:rsid w:val="00F32142"/>
    <w:rsid w:val="00F37B81"/>
    <w:rsid w:val="00F4607C"/>
    <w:rsid w:val="00F61C32"/>
    <w:rsid w:val="00F73131"/>
    <w:rsid w:val="00F878AA"/>
    <w:rsid w:val="00FA11D6"/>
    <w:rsid w:val="00FA7A0B"/>
    <w:rsid w:val="00FD25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7F53"/>
  <w15:docId w15:val="{2995AA95-F3AC-469F-B569-4559276F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0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0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150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51508B"/>
    <w:pPr>
      <w:tabs>
        <w:tab w:val="center" w:pos="4677"/>
        <w:tab w:val="right" w:pos="9355"/>
      </w:tabs>
    </w:pPr>
  </w:style>
  <w:style w:type="character" w:customStyle="1" w:styleId="a4">
    <w:name w:val="Верхний колонтитул Знак"/>
    <w:basedOn w:val="a0"/>
    <w:link w:val="a3"/>
    <w:uiPriority w:val="99"/>
    <w:rsid w:val="0051508B"/>
    <w:rPr>
      <w:rFonts w:ascii="Calibri" w:eastAsia="Calibri" w:hAnsi="Calibri" w:cs="Times New Roman"/>
    </w:rPr>
  </w:style>
  <w:style w:type="paragraph" w:styleId="a5">
    <w:name w:val="footer"/>
    <w:basedOn w:val="a"/>
    <w:link w:val="a6"/>
    <w:uiPriority w:val="99"/>
    <w:unhideWhenUsed/>
    <w:rsid w:val="0051508B"/>
    <w:pPr>
      <w:tabs>
        <w:tab w:val="center" w:pos="4677"/>
        <w:tab w:val="right" w:pos="9355"/>
      </w:tabs>
    </w:pPr>
  </w:style>
  <w:style w:type="character" w:customStyle="1" w:styleId="a6">
    <w:name w:val="Нижний колонтитул Знак"/>
    <w:basedOn w:val="a0"/>
    <w:link w:val="a5"/>
    <w:uiPriority w:val="99"/>
    <w:rsid w:val="0051508B"/>
    <w:rPr>
      <w:rFonts w:ascii="Calibri" w:eastAsia="Calibri" w:hAnsi="Calibri" w:cs="Times New Roman"/>
    </w:rPr>
  </w:style>
  <w:style w:type="numbering" w:customStyle="1" w:styleId="1">
    <w:name w:val="Нет списка1"/>
    <w:next w:val="a2"/>
    <w:uiPriority w:val="99"/>
    <w:semiHidden/>
    <w:unhideWhenUsed/>
    <w:rsid w:val="0051508B"/>
  </w:style>
  <w:style w:type="paragraph" w:styleId="a7">
    <w:name w:val="No Spacing"/>
    <w:uiPriority w:val="1"/>
    <w:qFormat/>
    <w:rsid w:val="0051508B"/>
    <w:pPr>
      <w:spacing w:after="0" w:line="240" w:lineRule="auto"/>
    </w:pPr>
    <w:rPr>
      <w:rFonts w:ascii="Calibri" w:eastAsia="Calibri" w:hAnsi="Calibri" w:cs="Times New Roman"/>
    </w:rPr>
  </w:style>
  <w:style w:type="paragraph" w:customStyle="1" w:styleId="ConsPlusCell">
    <w:name w:val="ConsPlusCell"/>
    <w:uiPriority w:val="99"/>
    <w:rsid w:val="0051508B"/>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2">
    <w:name w:val="Нет списка2"/>
    <w:next w:val="a2"/>
    <w:uiPriority w:val="99"/>
    <w:semiHidden/>
    <w:unhideWhenUsed/>
    <w:rsid w:val="0051508B"/>
  </w:style>
  <w:style w:type="character" w:styleId="a8">
    <w:name w:val="Hyperlink"/>
    <w:basedOn w:val="a0"/>
    <w:uiPriority w:val="99"/>
    <w:unhideWhenUsed/>
    <w:rsid w:val="0051508B"/>
    <w:rPr>
      <w:color w:val="0000FF"/>
      <w:u w:val="single"/>
    </w:rPr>
  </w:style>
  <w:style w:type="numbering" w:customStyle="1" w:styleId="3">
    <w:name w:val="Нет списка3"/>
    <w:next w:val="a2"/>
    <w:uiPriority w:val="99"/>
    <w:semiHidden/>
    <w:unhideWhenUsed/>
    <w:rsid w:val="0051508B"/>
  </w:style>
  <w:style w:type="character" w:styleId="a9">
    <w:name w:val="FollowedHyperlink"/>
    <w:basedOn w:val="a0"/>
    <w:uiPriority w:val="99"/>
    <w:semiHidden/>
    <w:unhideWhenUsed/>
    <w:rsid w:val="0051508B"/>
    <w:rPr>
      <w:color w:val="800080"/>
      <w:u w:val="single"/>
    </w:rPr>
  </w:style>
  <w:style w:type="paragraph" w:customStyle="1" w:styleId="xl75">
    <w:name w:val="xl75"/>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51508B"/>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1">
    <w:name w:val="xl81"/>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51508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7">
    <w:name w:val="xl8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8">
    <w:name w:val="xl8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9">
    <w:name w:val="xl89"/>
    <w:basedOn w:val="a"/>
    <w:rsid w:val="0051508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90">
    <w:name w:val="xl90"/>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1">
    <w:name w:val="xl91"/>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4">
    <w:name w:val="xl94"/>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6">
    <w:name w:val="xl96"/>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9">
    <w:name w:val="xl99"/>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0">
    <w:name w:val="xl10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1">
    <w:name w:val="xl101"/>
    <w:basedOn w:val="a"/>
    <w:rsid w:val="0051508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2">
    <w:name w:val="xl102"/>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rsid w:val="0051508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07">
    <w:name w:val="xl107"/>
    <w:basedOn w:val="a"/>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8">
    <w:name w:val="xl10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9">
    <w:name w:val="xl109"/>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0">
    <w:name w:val="xl11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1">
    <w:name w:val="xl11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2">
    <w:name w:val="xl11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3">
    <w:name w:val="xl113"/>
    <w:basedOn w:val="a"/>
    <w:rsid w:val="0051508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4">
    <w:name w:val="xl114"/>
    <w:basedOn w:val="a"/>
    <w:rsid w:val="0051508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15">
    <w:name w:val="xl11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7">
    <w:name w:val="xl117"/>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8">
    <w:name w:val="xl118"/>
    <w:basedOn w:val="a"/>
    <w:rsid w:val="0051508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19">
    <w:name w:val="xl11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0">
    <w:name w:val="xl120"/>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2">
    <w:name w:val="xl122"/>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4">
    <w:name w:val="xl124"/>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5">
    <w:name w:val="xl125"/>
    <w:basedOn w:val="a"/>
    <w:rsid w:val="005150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6">
    <w:name w:val="xl12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7">
    <w:name w:val="xl127"/>
    <w:basedOn w:val="a"/>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8">
    <w:name w:val="xl128"/>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9">
    <w:name w:val="xl129"/>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1">
    <w:name w:val="xl13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2">
    <w:name w:val="xl13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4">
    <w:name w:val="xl13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5">
    <w:name w:val="xl135"/>
    <w:basedOn w:val="a"/>
    <w:rsid w:val="0051508B"/>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6">
    <w:name w:val="xl136"/>
    <w:basedOn w:val="a"/>
    <w:rsid w:val="0051508B"/>
    <w:pPr>
      <w:shd w:val="clear" w:color="000000"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8">
    <w:name w:val="xl138"/>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9">
    <w:name w:val="xl13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0">
    <w:name w:val="xl140"/>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2">
    <w:name w:val="xl142"/>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3">
    <w:name w:val="xl143"/>
    <w:basedOn w:val="a"/>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4">
    <w:name w:val="xl144"/>
    <w:basedOn w:val="a"/>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7">
    <w:name w:val="xl147"/>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48">
    <w:name w:val="xl148"/>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49">
    <w:name w:val="xl14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0">
    <w:name w:val="xl150"/>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51">
    <w:name w:val="xl151"/>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2">
    <w:name w:val="xl152"/>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3">
    <w:name w:val="xl153"/>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4">
    <w:name w:val="xl154"/>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5">
    <w:name w:val="xl155"/>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6">
    <w:name w:val="xl15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7">
    <w:name w:val="xl157"/>
    <w:basedOn w:val="a"/>
    <w:rsid w:val="0051508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8">
    <w:name w:val="xl158"/>
    <w:basedOn w:val="a"/>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9">
    <w:name w:val="xl159"/>
    <w:basedOn w:val="a"/>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0">
    <w:name w:val="xl160"/>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1">
    <w:name w:val="xl161"/>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2">
    <w:name w:val="xl162"/>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3">
    <w:name w:val="xl163"/>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4">
    <w:name w:val="xl164"/>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65">
    <w:name w:val="xl16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66">
    <w:name w:val="xl166"/>
    <w:basedOn w:val="a"/>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67">
    <w:name w:val="xl167"/>
    <w:basedOn w:val="a"/>
    <w:rsid w:val="0051508B"/>
    <w:pP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8">
    <w:name w:val="xl168"/>
    <w:basedOn w:val="a"/>
    <w:rsid w:val="0051508B"/>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9">
    <w:name w:val="xl16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0">
    <w:name w:val="xl170"/>
    <w:basedOn w:val="a"/>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1">
    <w:name w:val="xl171"/>
    <w:basedOn w:val="a"/>
    <w:rsid w:val="0051508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2">
    <w:name w:val="xl17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73">
    <w:name w:val="xl173"/>
    <w:basedOn w:val="a"/>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75">
    <w:name w:val="xl17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6">
    <w:name w:val="xl17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
    <w:name w:val="xl17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8">
    <w:name w:val="xl178"/>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9">
    <w:name w:val="xl179"/>
    <w:basedOn w:val="a"/>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181">
    <w:name w:val="xl18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182">
    <w:name w:val="xl182"/>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83">
    <w:name w:val="xl183"/>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84">
    <w:name w:val="xl184"/>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5">
    <w:name w:val="xl18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6">
    <w:name w:val="xl18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7">
    <w:name w:val="xl18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8">
    <w:name w:val="xl188"/>
    <w:basedOn w:val="a"/>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customStyle="1" w:styleId="xl189">
    <w:name w:val="xl18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90">
    <w:name w:val="xl19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91">
    <w:name w:val="xl191"/>
    <w:basedOn w:val="a"/>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styleId="aa">
    <w:name w:val="Title"/>
    <w:basedOn w:val="a"/>
    <w:link w:val="ab"/>
    <w:qFormat/>
    <w:rsid w:val="0051508B"/>
    <w:pPr>
      <w:spacing w:after="0" w:line="240" w:lineRule="auto"/>
      <w:jc w:val="center"/>
    </w:pPr>
    <w:rPr>
      <w:rFonts w:ascii="Times New Roman" w:eastAsia="Arial Unicode MS" w:hAnsi="Times New Roman"/>
      <w:spacing w:val="-20"/>
      <w:sz w:val="36"/>
      <w:szCs w:val="20"/>
      <w:lang w:eastAsia="ru-RU"/>
    </w:rPr>
  </w:style>
  <w:style w:type="character" w:customStyle="1" w:styleId="ab">
    <w:name w:val="Заголовок Знак"/>
    <w:basedOn w:val="a0"/>
    <w:link w:val="aa"/>
    <w:rsid w:val="0051508B"/>
    <w:rPr>
      <w:rFonts w:ascii="Times New Roman" w:eastAsia="Arial Unicode MS" w:hAnsi="Times New Roman" w:cs="Times New Roman"/>
      <w:spacing w:val="-20"/>
      <w:sz w:val="36"/>
      <w:szCs w:val="20"/>
      <w:lang w:eastAsia="ru-RU"/>
    </w:rPr>
  </w:style>
  <w:style w:type="paragraph" w:customStyle="1" w:styleId="Style4">
    <w:name w:val="Style4"/>
    <w:basedOn w:val="a"/>
    <w:uiPriority w:val="99"/>
    <w:rsid w:val="0051508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51508B"/>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character" w:customStyle="1" w:styleId="FontStyle11">
    <w:name w:val="Font Style11"/>
    <w:basedOn w:val="a0"/>
    <w:uiPriority w:val="99"/>
    <w:rsid w:val="0051508B"/>
    <w:rPr>
      <w:rFonts w:ascii="Times New Roman" w:hAnsi="Times New Roman" w:cs="Times New Roman" w:hint="default"/>
      <w:sz w:val="26"/>
      <w:szCs w:val="26"/>
    </w:rPr>
  </w:style>
  <w:style w:type="paragraph" w:styleId="ac">
    <w:name w:val="Balloon Text"/>
    <w:basedOn w:val="a"/>
    <w:link w:val="ad"/>
    <w:uiPriority w:val="99"/>
    <w:semiHidden/>
    <w:unhideWhenUsed/>
    <w:rsid w:val="005150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08B"/>
    <w:rPr>
      <w:rFonts w:ascii="Tahoma" w:eastAsia="Calibri" w:hAnsi="Tahoma" w:cs="Tahoma"/>
      <w:sz w:val="16"/>
      <w:szCs w:val="16"/>
    </w:rPr>
  </w:style>
  <w:style w:type="paragraph" w:customStyle="1" w:styleId="xl192">
    <w:name w:val="xl19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3">
    <w:name w:val="xl193"/>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4">
    <w:name w:val="xl194"/>
    <w:basedOn w:val="a"/>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5">
    <w:name w:val="xl195"/>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6">
    <w:name w:val="xl19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98">
    <w:name w:val="xl198"/>
    <w:basedOn w:val="a"/>
    <w:rsid w:val="005150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9">
    <w:name w:val="xl199"/>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0">
    <w:name w:val="xl200"/>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1">
    <w:name w:val="xl201"/>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2">
    <w:name w:val="xl202"/>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03">
    <w:name w:val="xl203"/>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5">
    <w:name w:val="xl20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6">
    <w:name w:val="xl206"/>
    <w:basedOn w:val="a"/>
    <w:rsid w:val="0051508B"/>
    <w:pPr>
      <w:shd w:val="clear" w:color="000000" w:fill="AFEFE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08">
    <w:name w:val="xl208"/>
    <w:basedOn w:val="a"/>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51508B"/>
    <w:pP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0">
    <w:name w:val="xl210"/>
    <w:basedOn w:val="a"/>
    <w:rsid w:val="0051508B"/>
    <w:pP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1">
    <w:name w:val="xl211"/>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2">
    <w:name w:val="xl212"/>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3">
    <w:name w:val="xl213"/>
    <w:basedOn w:val="a"/>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5">
    <w:name w:val="xl215"/>
    <w:basedOn w:val="a"/>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216">
    <w:name w:val="xl216"/>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7">
    <w:name w:val="xl217"/>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8">
    <w:name w:val="xl218"/>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19">
    <w:name w:val="xl219"/>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20">
    <w:name w:val="xl220"/>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1">
    <w:name w:val="xl221"/>
    <w:basedOn w:val="a"/>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2">
    <w:name w:val="xl222"/>
    <w:basedOn w:val="a"/>
    <w:rsid w:val="0051508B"/>
    <w:pPr>
      <w:shd w:val="clear" w:color="000000" w:fill="AFEFEA"/>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3">
    <w:name w:val="xl223"/>
    <w:basedOn w:val="a"/>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4">
    <w:name w:val="xl22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7030A0"/>
      <w:sz w:val="20"/>
      <w:szCs w:val="20"/>
      <w:lang w:eastAsia="ru-RU"/>
    </w:rPr>
  </w:style>
  <w:style w:type="paragraph" w:customStyle="1" w:styleId="xl225">
    <w:name w:val="xl22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7030A0"/>
      <w:sz w:val="20"/>
      <w:szCs w:val="20"/>
      <w:lang w:eastAsia="ru-RU"/>
    </w:rPr>
  </w:style>
  <w:style w:type="paragraph" w:customStyle="1" w:styleId="xl226">
    <w:name w:val="xl22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27">
    <w:name w:val="xl22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8">
    <w:name w:val="xl22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9">
    <w:name w:val="xl229"/>
    <w:basedOn w:val="a"/>
    <w:rsid w:val="0051508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30">
    <w:name w:val="xl23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msonormal0">
    <w:name w:val="msonormal"/>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0">
    <w:name w:val="xl70"/>
    <w:basedOn w:val="a"/>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
    <w:name w:val="xl74"/>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character" w:styleId="ae">
    <w:name w:val="annotation reference"/>
    <w:basedOn w:val="a0"/>
    <w:uiPriority w:val="99"/>
    <w:semiHidden/>
    <w:unhideWhenUsed/>
    <w:rsid w:val="0051508B"/>
    <w:rPr>
      <w:sz w:val="16"/>
      <w:szCs w:val="16"/>
    </w:rPr>
  </w:style>
  <w:style w:type="paragraph" w:styleId="af">
    <w:name w:val="annotation text"/>
    <w:basedOn w:val="a"/>
    <w:link w:val="af0"/>
    <w:uiPriority w:val="99"/>
    <w:semiHidden/>
    <w:unhideWhenUsed/>
    <w:rsid w:val="0051508B"/>
    <w:pPr>
      <w:spacing w:line="240" w:lineRule="auto"/>
    </w:pPr>
    <w:rPr>
      <w:sz w:val="20"/>
      <w:szCs w:val="20"/>
    </w:rPr>
  </w:style>
  <w:style w:type="character" w:customStyle="1" w:styleId="af0">
    <w:name w:val="Текст примечания Знак"/>
    <w:basedOn w:val="a0"/>
    <w:link w:val="af"/>
    <w:uiPriority w:val="99"/>
    <w:semiHidden/>
    <w:rsid w:val="0051508B"/>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1508B"/>
    <w:rPr>
      <w:b/>
      <w:bCs/>
    </w:rPr>
  </w:style>
  <w:style w:type="character" w:customStyle="1" w:styleId="af2">
    <w:name w:val="Тема примечания Знак"/>
    <w:basedOn w:val="af0"/>
    <w:link w:val="af1"/>
    <w:uiPriority w:val="99"/>
    <w:semiHidden/>
    <w:rsid w:val="0051508B"/>
    <w:rPr>
      <w:rFonts w:ascii="Calibri" w:eastAsia="Calibri" w:hAnsi="Calibri" w:cs="Times New Roman"/>
      <w:b/>
      <w:bCs/>
      <w:sz w:val="20"/>
      <w:szCs w:val="20"/>
    </w:rPr>
  </w:style>
  <w:style w:type="character" w:styleId="af3">
    <w:name w:val="Emphasis"/>
    <w:basedOn w:val="a0"/>
    <w:uiPriority w:val="20"/>
    <w:qFormat/>
    <w:rsid w:val="0051508B"/>
    <w:rPr>
      <w:i/>
      <w:iCs/>
    </w:rPr>
  </w:style>
  <w:style w:type="paragraph" w:styleId="af4">
    <w:name w:val="List Paragraph"/>
    <w:basedOn w:val="a"/>
    <w:link w:val="af5"/>
    <w:qFormat/>
    <w:rsid w:val="0051508B"/>
    <w:pPr>
      <w:spacing w:before="240" w:after="240" w:line="240" w:lineRule="exact"/>
      <w:ind w:left="720"/>
      <w:contextualSpacing/>
    </w:pPr>
  </w:style>
  <w:style w:type="paragraph" w:customStyle="1" w:styleId="Style3">
    <w:name w:val="Style3"/>
    <w:basedOn w:val="a"/>
    <w:uiPriority w:val="99"/>
    <w:rsid w:val="0051508B"/>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character" w:customStyle="1" w:styleId="af6">
    <w:name w:val="Обычный (веб) Знак"/>
    <w:basedOn w:val="a0"/>
    <w:link w:val="af7"/>
    <w:uiPriority w:val="99"/>
    <w:locked/>
    <w:rsid w:val="00281582"/>
    <w:rPr>
      <w:rFonts w:ascii="Times New Roman" w:eastAsia="Times New Roman" w:hAnsi="Times New Roman" w:cs="Times New Roman"/>
      <w:sz w:val="24"/>
      <w:szCs w:val="24"/>
      <w:lang w:eastAsia="ru-RU"/>
    </w:rPr>
  </w:style>
  <w:style w:type="paragraph" w:styleId="af7">
    <w:name w:val="Normal (Web)"/>
    <w:basedOn w:val="a"/>
    <w:link w:val="af6"/>
    <w:uiPriority w:val="99"/>
    <w:unhideWhenUsed/>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footnote text"/>
    <w:basedOn w:val="a"/>
    <w:link w:val="af9"/>
    <w:uiPriority w:val="99"/>
    <w:semiHidden/>
    <w:unhideWhenUsed/>
    <w:rsid w:val="00281582"/>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uiPriority w:val="99"/>
    <w:semiHidden/>
    <w:rsid w:val="00281582"/>
    <w:rPr>
      <w:rFonts w:ascii="Times New Roman" w:eastAsia="Times New Roman" w:hAnsi="Times New Roman" w:cs="Times New Roman"/>
      <w:sz w:val="20"/>
      <w:szCs w:val="20"/>
      <w:lang w:eastAsia="ru-RU"/>
    </w:rPr>
  </w:style>
  <w:style w:type="character" w:customStyle="1" w:styleId="afa">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b"/>
    <w:locked/>
    <w:rsid w:val="00281582"/>
    <w:rPr>
      <w:rFonts w:ascii="Times New Roman" w:eastAsia="Times New Roman" w:hAnsi="Times New Roman" w:cs="Times New Roman"/>
      <w:sz w:val="24"/>
      <w:szCs w:val="24"/>
      <w:lang w:eastAsia="ru-RU"/>
    </w:rPr>
  </w:style>
  <w:style w:type="paragraph" w:styleId="afb">
    <w:name w:val="Body Text Indent"/>
    <w:aliases w:val="Основной текст без отступа,Нумерованный список !!,Надин стиль,Основной текст 1"/>
    <w:basedOn w:val="a"/>
    <w:link w:val="afa"/>
    <w:unhideWhenUsed/>
    <w:rsid w:val="00281582"/>
    <w:pPr>
      <w:spacing w:after="120" w:line="240" w:lineRule="auto"/>
      <w:ind w:left="283"/>
    </w:pPr>
    <w:rPr>
      <w:rFonts w:ascii="Times New Roman" w:eastAsia="Times New Roman" w:hAnsi="Times New Roman"/>
      <w:sz w:val="24"/>
      <w:szCs w:val="24"/>
      <w:lang w:eastAsia="ru-RU"/>
    </w:rPr>
  </w:style>
  <w:style w:type="character" w:customStyle="1" w:styleId="10">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281582"/>
    <w:rPr>
      <w:rFonts w:ascii="Calibri" w:eastAsia="Calibri" w:hAnsi="Calibri" w:cs="Times New Roman"/>
    </w:rPr>
  </w:style>
  <w:style w:type="paragraph" w:styleId="20">
    <w:name w:val="Body Text 2"/>
    <w:basedOn w:val="a"/>
    <w:link w:val="21"/>
    <w:uiPriority w:val="99"/>
    <w:unhideWhenUsed/>
    <w:rsid w:val="00281582"/>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1">
    <w:name w:val="Основной текст 2 Знак"/>
    <w:basedOn w:val="a0"/>
    <w:link w:val="20"/>
    <w:uiPriority w:val="99"/>
    <w:rsid w:val="00281582"/>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281582"/>
    <w:pPr>
      <w:spacing w:after="120" w:line="480" w:lineRule="auto"/>
      <w:ind w:left="283"/>
    </w:pPr>
    <w:rPr>
      <w:rFonts w:ascii="Times New Roman" w:eastAsia="Times New Roman" w:hAnsi="Times New Roman"/>
      <w:sz w:val="28"/>
      <w:szCs w:val="16"/>
      <w:lang w:eastAsia="ru-RU"/>
    </w:rPr>
  </w:style>
  <w:style w:type="character" w:customStyle="1" w:styleId="23">
    <w:name w:val="Основной текст с отступом 2 Знак"/>
    <w:basedOn w:val="a0"/>
    <w:link w:val="22"/>
    <w:uiPriority w:val="99"/>
    <w:rsid w:val="00281582"/>
    <w:rPr>
      <w:rFonts w:ascii="Times New Roman" w:eastAsia="Times New Roman" w:hAnsi="Times New Roman" w:cs="Times New Roman"/>
      <w:sz w:val="28"/>
      <w:szCs w:val="16"/>
      <w:lang w:eastAsia="ru-RU"/>
    </w:rPr>
  </w:style>
  <w:style w:type="paragraph" w:styleId="afc">
    <w:name w:val="Document Map"/>
    <w:basedOn w:val="a"/>
    <w:link w:val="afd"/>
    <w:uiPriority w:val="99"/>
    <w:semiHidden/>
    <w:unhideWhenUsed/>
    <w:rsid w:val="00281582"/>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d">
    <w:name w:val="Схема документа Знак"/>
    <w:basedOn w:val="a0"/>
    <w:link w:val="afc"/>
    <w:uiPriority w:val="99"/>
    <w:semiHidden/>
    <w:rsid w:val="00281582"/>
    <w:rPr>
      <w:rFonts w:ascii="Tahoma" w:eastAsia="Times New Roman" w:hAnsi="Tahoma" w:cs="Times New Roman"/>
      <w:sz w:val="16"/>
      <w:szCs w:val="16"/>
      <w:lang w:eastAsia="ru-RU"/>
    </w:rPr>
  </w:style>
  <w:style w:type="paragraph" w:styleId="afe">
    <w:name w:val="Revision"/>
    <w:uiPriority w:val="99"/>
    <w:semiHidden/>
    <w:rsid w:val="00281582"/>
    <w:pPr>
      <w:spacing w:after="0" w:line="240" w:lineRule="auto"/>
    </w:pPr>
    <w:rPr>
      <w:rFonts w:ascii="Times New Roman" w:eastAsia="Times New Roman" w:hAnsi="Times New Roman" w:cs="Times New Roman"/>
      <w:sz w:val="24"/>
      <w:szCs w:val="24"/>
      <w:lang w:eastAsia="ru-RU"/>
    </w:rPr>
  </w:style>
  <w:style w:type="character" w:customStyle="1" w:styleId="af5">
    <w:name w:val="Абзац списка Знак"/>
    <w:basedOn w:val="a0"/>
    <w:link w:val="af4"/>
    <w:locked/>
    <w:rsid w:val="00281582"/>
    <w:rPr>
      <w:rFonts w:ascii="Calibri" w:eastAsia="Calibri" w:hAnsi="Calibri" w:cs="Times New Roman"/>
    </w:rPr>
  </w:style>
  <w:style w:type="paragraph" w:customStyle="1" w:styleId="ConsPlusNonformat">
    <w:name w:val="ConsPlusNonformat"/>
    <w:uiPriority w:val="99"/>
    <w:rsid w:val="00281582"/>
    <w:pPr>
      <w:autoSpaceDE w:val="0"/>
      <w:autoSpaceDN w:val="0"/>
      <w:adjustRightInd w:val="0"/>
      <w:spacing w:after="0" w:line="240" w:lineRule="auto"/>
    </w:pPr>
    <w:rPr>
      <w:rFonts w:ascii="Courier New" w:eastAsia="Calibri" w:hAnsi="Courier New" w:cs="Courier New"/>
      <w:sz w:val="20"/>
      <w:szCs w:val="20"/>
    </w:rPr>
  </w:style>
  <w:style w:type="paragraph" w:customStyle="1" w:styleId="xl231">
    <w:name w:val="xl231"/>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rsid w:val="00281582"/>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rsid w:val="002815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rsid w:val="00281582"/>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rsid w:val="00281582"/>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281582"/>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281582"/>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0">
    <w:name w:val="xl710"/>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rsid w:val="00281582"/>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rsid w:val="00281582"/>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rsid w:val="00281582"/>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rsid w:val="00281582"/>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rsid w:val="00281582"/>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rsid w:val="00281582"/>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rsid w:val="0028158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rsid w:val="0028158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rsid w:val="00281582"/>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rsid w:val="00281582"/>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rsid w:val="0028158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28158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281582"/>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f">
    <w:name w:val="footnote reference"/>
    <w:basedOn w:val="a0"/>
    <w:uiPriority w:val="99"/>
    <w:semiHidden/>
    <w:unhideWhenUsed/>
    <w:rsid w:val="00281582"/>
    <w:rPr>
      <w:vertAlign w:val="superscript"/>
    </w:rPr>
  </w:style>
  <w:style w:type="character" w:customStyle="1" w:styleId="11">
    <w:name w:val="Верх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2">
    <w:name w:val="Ниж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3">
    <w:name w:val="Обычный1"/>
    <w:rsid w:val="00281582"/>
    <w:rPr>
      <w:rFonts w:ascii="Times New Roman" w:hAnsi="Times New Roman" w:cs="Times New Roman" w:hint="default"/>
      <w:sz w:val="24"/>
    </w:rPr>
  </w:style>
  <w:style w:type="table" w:styleId="aff0">
    <w:name w:val="Table Grid"/>
    <w:basedOn w:val="a1"/>
    <w:uiPriority w:val="59"/>
    <w:rsid w:val="0028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68">
    <w:name w:val="xl1768"/>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69">
    <w:name w:val="xl1769"/>
    <w:basedOn w:val="a"/>
    <w:rsid w:val="00D67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0">
    <w:name w:val="xl1770"/>
    <w:basedOn w:val="a"/>
    <w:rsid w:val="00D674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71">
    <w:name w:val="xl1771"/>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2">
    <w:name w:val="xl1772"/>
    <w:basedOn w:val="a"/>
    <w:rsid w:val="00D674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3">
    <w:name w:val="xl1773"/>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74">
    <w:name w:val="xl1774"/>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5">
    <w:name w:val="xl1775"/>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6">
    <w:name w:val="xl1776"/>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color w:val="FF0000"/>
      <w:sz w:val="20"/>
      <w:szCs w:val="20"/>
      <w:lang w:eastAsia="ru-RU"/>
    </w:rPr>
  </w:style>
  <w:style w:type="paragraph" w:customStyle="1" w:styleId="xl1777">
    <w:name w:val="xl1777"/>
    <w:basedOn w:val="a"/>
    <w:rsid w:val="00D674E9"/>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24">
    <w:name w:val="Основной текст (2)_"/>
    <w:basedOn w:val="a0"/>
    <w:link w:val="25"/>
    <w:uiPriority w:val="99"/>
    <w:rsid w:val="000E2243"/>
    <w:rPr>
      <w:rFonts w:ascii="Times New Roman" w:hAnsi="Times New Roman" w:cs="Times New Roman"/>
      <w:sz w:val="28"/>
      <w:szCs w:val="28"/>
      <w:shd w:val="clear" w:color="auto" w:fill="FFFFFF"/>
    </w:rPr>
  </w:style>
  <w:style w:type="paragraph" w:customStyle="1" w:styleId="25">
    <w:name w:val="Основной текст (2)"/>
    <w:basedOn w:val="a"/>
    <w:link w:val="24"/>
    <w:uiPriority w:val="99"/>
    <w:rsid w:val="000E2243"/>
    <w:pPr>
      <w:widowControl w:val="0"/>
      <w:shd w:val="clear" w:color="auto" w:fill="FFFFFF"/>
      <w:spacing w:before="420" w:after="0" w:line="245" w:lineRule="exact"/>
      <w:ind w:hanging="420"/>
      <w:jc w:val="both"/>
    </w:pPr>
    <w:rPr>
      <w:rFonts w:ascii="Times New Roman" w:eastAsiaTheme="minorHAns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7412">
      <w:bodyDiv w:val="1"/>
      <w:marLeft w:val="0"/>
      <w:marRight w:val="0"/>
      <w:marTop w:val="0"/>
      <w:marBottom w:val="0"/>
      <w:divBdr>
        <w:top w:val="none" w:sz="0" w:space="0" w:color="auto"/>
        <w:left w:val="none" w:sz="0" w:space="0" w:color="auto"/>
        <w:bottom w:val="none" w:sz="0" w:space="0" w:color="auto"/>
        <w:right w:val="none" w:sz="0" w:space="0" w:color="auto"/>
      </w:divBdr>
    </w:div>
    <w:div w:id="604196230">
      <w:bodyDiv w:val="1"/>
      <w:marLeft w:val="0"/>
      <w:marRight w:val="0"/>
      <w:marTop w:val="0"/>
      <w:marBottom w:val="0"/>
      <w:divBdr>
        <w:top w:val="none" w:sz="0" w:space="0" w:color="auto"/>
        <w:left w:val="none" w:sz="0" w:space="0" w:color="auto"/>
        <w:bottom w:val="none" w:sz="0" w:space="0" w:color="auto"/>
        <w:right w:val="none" w:sz="0" w:space="0" w:color="auto"/>
      </w:divBdr>
    </w:div>
    <w:div w:id="625428137">
      <w:bodyDiv w:val="1"/>
      <w:marLeft w:val="0"/>
      <w:marRight w:val="0"/>
      <w:marTop w:val="0"/>
      <w:marBottom w:val="0"/>
      <w:divBdr>
        <w:top w:val="none" w:sz="0" w:space="0" w:color="auto"/>
        <w:left w:val="none" w:sz="0" w:space="0" w:color="auto"/>
        <w:bottom w:val="none" w:sz="0" w:space="0" w:color="auto"/>
        <w:right w:val="none" w:sz="0" w:space="0" w:color="auto"/>
      </w:divBdr>
    </w:div>
    <w:div w:id="829251774">
      <w:bodyDiv w:val="1"/>
      <w:marLeft w:val="0"/>
      <w:marRight w:val="0"/>
      <w:marTop w:val="0"/>
      <w:marBottom w:val="0"/>
      <w:divBdr>
        <w:top w:val="none" w:sz="0" w:space="0" w:color="auto"/>
        <w:left w:val="none" w:sz="0" w:space="0" w:color="auto"/>
        <w:bottom w:val="none" w:sz="0" w:space="0" w:color="auto"/>
        <w:right w:val="none" w:sz="0" w:space="0" w:color="auto"/>
      </w:divBdr>
    </w:div>
    <w:div w:id="839009356">
      <w:bodyDiv w:val="1"/>
      <w:marLeft w:val="0"/>
      <w:marRight w:val="0"/>
      <w:marTop w:val="0"/>
      <w:marBottom w:val="0"/>
      <w:divBdr>
        <w:top w:val="none" w:sz="0" w:space="0" w:color="auto"/>
        <w:left w:val="none" w:sz="0" w:space="0" w:color="auto"/>
        <w:bottom w:val="none" w:sz="0" w:space="0" w:color="auto"/>
        <w:right w:val="none" w:sz="0" w:space="0" w:color="auto"/>
      </w:divBdr>
    </w:div>
    <w:div w:id="850606715">
      <w:bodyDiv w:val="1"/>
      <w:marLeft w:val="0"/>
      <w:marRight w:val="0"/>
      <w:marTop w:val="0"/>
      <w:marBottom w:val="0"/>
      <w:divBdr>
        <w:top w:val="none" w:sz="0" w:space="0" w:color="auto"/>
        <w:left w:val="none" w:sz="0" w:space="0" w:color="auto"/>
        <w:bottom w:val="none" w:sz="0" w:space="0" w:color="auto"/>
        <w:right w:val="none" w:sz="0" w:space="0" w:color="auto"/>
      </w:divBdr>
    </w:div>
    <w:div w:id="1352031118">
      <w:bodyDiv w:val="1"/>
      <w:marLeft w:val="0"/>
      <w:marRight w:val="0"/>
      <w:marTop w:val="0"/>
      <w:marBottom w:val="0"/>
      <w:divBdr>
        <w:top w:val="none" w:sz="0" w:space="0" w:color="auto"/>
        <w:left w:val="none" w:sz="0" w:space="0" w:color="auto"/>
        <w:bottom w:val="none" w:sz="0" w:space="0" w:color="auto"/>
        <w:right w:val="none" w:sz="0" w:space="0" w:color="auto"/>
      </w:divBdr>
    </w:div>
    <w:div w:id="1430273345">
      <w:bodyDiv w:val="1"/>
      <w:marLeft w:val="0"/>
      <w:marRight w:val="0"/>
      <w:marTop w:val="0"/>
      <w:marBottom w:val="0"/>
      <w:divBdr>
        <w:top w:val="none" w:sz="0" w:space="0" w:color="auto"/>
        <w:left w:val="none" w:sz="0" w:space="0" w:color="auto"/>
        <w:bottom w:val="none" w:sz="0" w:space="0" w:color="auto"/>
        <w:right w:val="none" w:sz="0" w:space="0" w:color="auto"/>
      </w:divBdr>
    </w:div>
    <w:div w:id="19763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993C-7021-4322-9229-EC6C04B5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54</Pages>
  <Words>20817</Words>
  <Characters>118657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S.Karaeva</dc:creator>
  <cp:lastModifiedBy>User</cp:lastModifiedBy>
  <cp:revision>23</cp:revision>
  <cp:lastPrinted>2025-12-09T07:06:00Z</cp:lastPrinted>
  <dcterms:created xsi:type="dcterms:W3CDTF">2025-11-10T11:30:00Z</dcterms:created>
  <dcterms:modified xsi:type="dcterms:W3CDTF">2025-12-10T06:21:00Z</dcterms:modified>
</cp:coreProperties>
</file>