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F" w:rsidRDefault="0081111F" w:rsidP="0081111F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81111F" w:rsidRDefault="0081111F" w:rsidP="0081111F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81111F" w:rsidRDefault="00D12DAE" w:rsidP="0081111F">
      <w:pPr>
        <w:pStyle w:val="2"/>
        <w:spacing w:line="240" w:lineRule="exact"/>
        <w:jc w:val="center"/>
        <w:rPr>
          <w:b/>
          <w:bCs/>
        </w:rPr>
      </w:pPr>
      <w:r w:rsidRPr="00D12DAE">
        <w:t>при проведении выборов депутатов Ставропольской городской Думы седьмого созыва</w:t>
      </w:r>
      <w:r w:rsidR="0081111F">
        <w:rPr>
          <w:b/>
          <w:bCs/>
        </w:rPr>
        <w:t>,</w:t>
      </w:r>
    </w:p>
    <w:p w:rsidR="0081111F" w:rsidRDefault="0081111F" w:rsidP="0081111F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 xml:space="preserve">размещению </w:t>
      </w:r>
      <w:r w:rsidR="00D12DAE">
        <w:rPr>
          <w:b/>
        </w:rPr>
        <w:t>в</w:t>
      </w:r>
      <w:r>
        <w:rPr>
          <w:b/>
        </w:rPr>
        <w:t xml:space="preserve"> информационно – телекоммуникационной сети «Интернет»</w:t>
      </w:r>
    </w:p>
    <w:p w:rsidR="0081111F" w:rsidRDefault="0081111F" w:rsidP="0081111F">
      <w:pPr>
        <w:spacing w:line="240" w:lineRule="exact"/>
        <w:jc w:val="center"/>
        <w:rPr>
          <w:b/>
        </w:rPr>
      </w:pPr>
    </w:p>
    <w:p w:rsidR="0081111F" w:rsidRDefault="0081111F" w:rsidP="0081111F">
      <w:pPr>
        <w:spacing w:before="120"/>
        <w:jc w:val="right"/>
      </w:pPr>
      <w:r>
        <w:t>По состоянию на 15.07.2016 г.</w:t>
      </w:r>
    </w:p>
    <w:tbl>
      <w:tblPr>
        <w:tblW w:w="1587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23"/>
        <w:gridCol w:w="1918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405"/>
      </w:tblGrid>
      <w:tr w:rsidR="00D12DAE" w:rsidTr="00D12DAE">
        <w:trPr>
          <w:cantSplit/>
        </w:trPr>
        <w:tc>
          <w:tcPr>
            <w:tcW w:w="361" w:type="dxa"/>
            <w:vMerge w:val="restart"/>
          </w:tcPr>
          <w:p w:rsidR="00D12DAE" w:rsidRDefault="00D12DAE" w:rsidP="00BD6B05">
            <w:pPr>
              <w:pStyle w:val="---9"/>
            </w:pPr>
            <w:r>
              <w:t>№ п/п</w:t>
            </w:r>
          </w:p>
        </w:tc>
        <w:tc>
          <w:tcPr>
            <w:tcW w:w="1941" w:type="dxa"/>
            <w:vMerge w:val="restart"/>
          </w:tcPr>
          <w:p w:rsidR="00D12DAE" w:rsidRDefault="00D12DAE" w:rsidP="00BD6B05">
            <w:pPr>
              <w:pStyle w:val="---9"/>
            </w:pPr>
            <w:r w:rsidRPr="00D12DAE">
              <w:t>№ округа</w:t>
            </w:r>
          </w:p>
        </w:tc>
        <w:tc>
          <w:tcPr>
            <w:tcW w:w="1941" w:type="dxa"/>
            <w:gridSpan w:val="2"/>
            <w:vMerge w:val="restart"/>
          </w:tcPr>
          <w:p w:rsidR="00D12DAE" w:rsidRDefault="00D12DAE" w:rsidP="00BD6B05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D12DAE" w:rsidRDefault="00D12DAE" w:rsidP="00BD6B05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D12DAE" w:rsidRDefault="00D12DAE" w:rsidP="00BD6B05">
            <w:pPr>
              <w:pStyle w:val="---9"/>
            </w:pPr>
            <w:r>
              <w:t>Израсходовано средств</w:t>
            </w:r>
          </w:p>
        </w:tc>
        <w:tc>
          <w:tcPr>
            <w:tcW w:w="2539" w:type="dxa"/>
            <w:gridSpan w:val="2"/>
          </w:tcPr>
          <w:p w:rsidR="00D12DAE" w:rsidRDefault="00D12DAE" w:rsidP="00BD6B05">
            <w:pPr>
              <w:pStyle w:val="---9"/>
            </w:pPr>
            <w:r>
              <w:t>Возвращено средств</w:t>
            </w:r>
          </w:p>
        </w:tc>
      </w:tr>
      <w:tr w:rsidR="00D12DAE" w:rsidTr="00D12DAE">
        <w:trPr>
          <w:cantSplit/>
        </w:trPr>
        <w:tc>
          <w:tcPr>
            <w:tcW w:w="36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gridSpan w:val="2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D12DAE" w:rsidRDefault="00D12DAE" w:rsidP="00BD6B05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D12DAE" w:rsidRDefault="00D12DAE" w:rsidP="00BD6B05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D12DAE" w:rsidRDefault="00D12DAE" w:rsidP="00BD6B05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D12DAE" w:rsidRDefault="00D12DAE" w:rsidP="00BD6B05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D12DAE" w:rsidRDefault="00D12DAE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405" w:type="dxa"/>
            <w:vMerge w:val="restart"/>
          </w:tcPr>
          <w:p w:rsidR="00D12DAE" w:rsidRDefault="00D12DAE" w:rsidP="00BD6B05">
            <w:pPr>
              <w:pStyle w:val="---9"/>
            </w:pPr>
            <w:r>
              <w:t>основание возврата</w:t>
            </w:r>
          </w:p>
        </w:tc>
      </w:tr>
      <w:tr w:rsidR="00D12DAE" w:rsidTr="00D12DAE">
        <w:trPr>
          <w:cantSplit/>
        </w:trPr>
        <w:tc>
          <w:tcPr>
            <w:tcW w:w="36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gridSpan w:val="2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732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2977" w:type="dxa"/>
            <w:gridSpan w:val="2"/>
          </w:tcPr>
          <w:p w:rsidR="00D12DAE" w:rsidRDefault="00D12DAE" w:rsidP="00BD6B05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D12DAE" w:rsidRDefault="00D12DAE" w:rsidP="00BD6B05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134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405" w:type="dxa"/>
            <w:vMerge/>
          </w:tcPr>
          <w:p w:rsidR="00D12DAE" w:rsidRDefault="00D12DAE" w:rsidP="00BD6B05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gridSpan w:val="2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732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D12DAE" w:rsidRDefault="00D12DAE" w:rsidP="00BD6B05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608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238" w:type="dxa"/>
          </w:tcPr>
          <w:p w:rsidR="00D12DAE" w:rsidRDefault="00D12DAE" w:rsidP="00BD6B05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D12DAE" w:rsidRDefault="00D12DAE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D12DAE" w:rsidRDefault="00D12DAE" w:rsidP="00BD6B05">
            <w:pPr>
              <w:pStyle w:val="---9"/>
            </w:pPr>
          </w:p>
        </w:tc>
        <w:tc>
          <w:tcPr>
            <w:tcW w:w="1405" w:type="dxa"/>
            <w:vMerge/>
          </w:tcPr>
          <w:p w:rsidR="00D12DAE" w:rsidRDefault="00D12DAE" w:rsidP="00BD6B05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D12DAE" w:rsidRDefault="00D12DAE" w:rsidP="00BD6B05">
            <w:pPr>
              <w:pStyle w:val="---9"/>
            </w:pPr>
            <w:r>
              <w:t>2</w:t>
            </w:r>
          </w:p>
        </w:tc>
        <w:tc>
          <w:tcPr>
            <w:tcW w:w="1941" w:type="dxa"/>
            <w:gridSpan w:val="2"/>
          </w:tcPr>
          <w:p w:rsidR="00D12DAE" w:rsidRDefault="00D12DAE" w:rsidP="00BD6B05">
            <w:pPr>
              <w:pStyle w:val="---9"/>
            </w:pPr>
            <w:r>
              <w:t>3</w:t>
            </w:r>
          </w:p>
        </w:tc>
        <w:tc>
          <w:tcPr>
            <w:tcW w:w="732" w:type="dxa"/>
          </w:tcPr>
          <w:p w:rsidR="00D12DAE" w:rsidRDefault="00D12DAE" w:rsidP="00BD6B05">
            <w:pPr>
              <w:pStyle w:val="---9"/>
            </w:pPr>
            <w:r>
              <w:t>4</w:t>
            </w:r>
          </w:p>
        </w:tc>
        <w:tc>
          <w:tcPr>
            <w:tcW w:w="1134" w:type="dxa"/>
          </w:tcPr>
          <w:p w:rsidR="00D12DAE" w:rsidRDefault="00D12DAE" w:rsidP="00BD6B05">
            <w:pPr>
              <w:pStyle w:val="---9"/>
            </w:pPr>
            <w:r>
              <w:t>5</w:t>
            </w:r>
          </w:p>
        </w:tc>
        <w:tc>
          <w:tcPr>
            <w:tcW w:w="1843" w:type="dxa"/>
          </w:tcPr>
          <w:p w:rsidR="00D12DAE" w:rsidRDefault="00D12DAE" w:rsidP="00BD6B05">
            <w:pPr>
              <w:pStyle w:val="---9"/>
            </w:pPr>
            <w:r>
              <w:t>6</w:t>
            </w:r>
          </w:p>
        </w:tc>
        <w:tc>
          <w:tcPr>
            <w:tcW w:w="1802" w:type="dxa"/>
          </w:tcPr>
          <w:p w:rsidR="00D12DAE" w:rsidRDefault="00D12DAE" w:rsidP="00BD6B05">
            <w:pPr>
              <w:pStyle w:val="---9"/>
            </w:pPr>
            <w:r>
              <w:t>7</w:t>
            </w:r>
          </w:p>
        </w:tc>
        <w:tc>
          <w:tcPr>
            <w:tcW w:w="608" w:type="dxa"/>
          </w:tcPr>
          <w:p w:rsidR="00D12DAE" w:rsidRDefault="00D12DAE" w:rsidP="00BD6B05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D12DAE" w:rsidRDefault="00D12DAE" w:rsidP="00BD6B05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D12DAE" w:rsidRDefault="00D12DAE" w:rsidP="00BD6B05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D12DAE" w:rsidRDefault="00D12DAE" w:rsidP="00BD6B05">
            <w:pPr>
              <w:pStyle w:val="---9"/>
            </w:pPr>
            <w:r>
              <w:t>12</w:t>
            </w:r>
          </w:p>
        </w:tc>
        <w:tc>
          <w:tcPr>
            <w:tcW w:w="1405" w:type="dxa"/>
          </w:tcPr>
          <w:p w:rsidR="00D12DAE" w:rsidRDefault="00D12DAE" w:rsidP="00BD6B05">
            <w:pPr>
              <w:pStyle w:val="---9"/>
            </w:pPr>
            <w:r>
              <w:t>13</w:t>
            </w: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№12</w:t>
            </w:r>
          </w:p>
        </w:tc>
        <w:tc>
          <w:tcPr>
            <w:tcW w:w="1941" w:type="dxa"/>
            <w:gridSpan w:val="2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Зеленская Марина Валерьевна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№13</w:t>
            </w:r>
          </w:p>
        </w:tc>
        <w:tc>
          <w:tcPr>
            <w:tcW w:w="1941" w:type="dxa"/>
            <w:gridSpan w:val="2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Гагакин Илья Вячеславович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№16</w:t>
            </w:r>
          </w:p>
        </w:tc>
        <w:tc>
          <w:tcPr>
            <w:tcW w:w="1941" w:type="dxa"/>
            <w:gridSpan w:val="2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Ляпин Андрей Андреевич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№17</w:t>
            </w:r>
          </w:p>
        </w:tc>
        <w:tc>
          <w:tcPr>
            <w:tcW w:w="1941" w:type="dxa"/>
            <w:gridSpan w:val="2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 Евгений Иванович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361" w:type="dxa"/>
          </w:tcPr>
          <w:p w:rsidR="00D12DAE" w:rsidRDefault="00D12DAE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№20</w:t>
            </w:r>
          </w:p>
        </w:tc>
        <w:tc>
          <w:tcPr>
            <w:tcW w:w="1941" w:type="dxa"/>
            <w:gridSpan w:val="2"/>
            <w:vAlign w:val="center"/>
          </w:tcPr>
          <w:p w:rsidR="00D12DAE" w:rsidRDefault="00D12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Стрижак Владимир Витальевич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12DAE" w:rsidRDefault="00D12D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134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  <w:tr w:rsidR="00D12DAE" w:rsidTr="00D12DAE">
        <w:trPr>
          <w:cantSplit/>
        </w:trPr>
        <w:tc>
          <w:tcPr>
            <w:tcW w:w="2325" w:type="dxa"/>
            <w:gridSpan w:val="3"/>
          </w:tcPr>
          <w:p w:rsidR="00D12DAE" w:rsidRDefault="00D12DAE" w:rsidP="00BD6B05">
            <w:pPr>
              <w:pStyle w:val="---9"/>
              <w:jc w:val="right"/>
              <w:rPr>
                <w:b/>
                <w:bCs/>
              </w:rPr>
            </w:pPr>
          </w:p>
        </w:tc>
        <w:tc>
          <w:tcPr>
            <w:tcW w:w="1918" w:type="dxa"/>
            <w:vAlign w:val="center"/>
          </w:tcPr>
          <w:p w:rsidR="00D12DAE" w:rsidRDefault="00D12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2" w:type="dxa"/>
            <w:vAlign w:val="center"/>
          </w:tcPr>
          <w:p w:rsidR="00D12DAE" w:rsidRDefault="00D12D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D12DAE" w:rsidRDefault="00D12DAE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1802" w:type="dxa"/>
          </w:tcPr>
          <w:p w:rsidR="00D12DAE" w:rsidRDefault="00D12DAE" w:rsidP="0081111F">
            <w:pPr>
              <w:pStyle w:val="---9"/>
            </w:pPr>
          </w:p>
        </w:tc>
        <w:tc>
          <w:tcPr>
            <w:tcW w:w="608" w:type="dxa"/>
            <w:vAlign w:val="center"/>
          </w:tcPr>
          <w:p w:rsidR="00D12DAE" w:rsidRDefault="00D12DAE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38" w:type="dxa"/>
            <w:vAlign w:val="center"/>
          </w:tcPr>
          <w:p w:rsidR="00D12DAE" w:rsidRDefault="00D12DAE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D12DAE" w:rsidRDefault="00D12DAE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2DAE" w:rsidRPr="00D12DAE" w:rsidRDefault="00D12DAE" w:rsidP="0081111F">
            <w:pPr>
              <w:pStyle w:val="---9"/>
              <w:rPr>
                <w:b/>
              </w:rPr>
            </w:pPr>
            <w:r w:rsidRPr="00D12DAE">
              <w:rPr>
                <w:b/>
              </w:rPr>
              <w:t>0</w:t>
            </w:r>
          </w:p>
        </w:tc>
        <w:tc>
          <w:tcPr>
            <w:tcW w:w="1405" w:type="dxa"/>
          </w:tcPr>
          <w:p w:rsidR="00D12DAE" w:rsidRDefault="00D12DAE" w:rsidP="0081111F">
            <w:pPr>
              <w:pStyle w:val="---9"/>
            </w:pPr>
          </w:p>
        </w:tc>
      </w:tr>
    </w:tbl>
    <w:p w:rsidR="0081111F" w:rsidRPr="0081111F" w:rsidRDefault="0081111F" w:rsidP="0081111F">
      <w:pPr>
        <w:rPr>
          <w:sz w:val="20"/>
          <w:szCs w:val="20"/>
        </w:rPr>
      </w:pPr>
      <w:r w:rsidRPr="0081111F">
        <w:rPr>
          <w:sz w:val="20"/>
          <w:szCs w:val="20"/>
        </w:rPr>
        <w:t>* Сведения даны с округлением до целого значения в тыс. рублей.</w:t>
      </w:r>
    </w:p>
    <w:p w:rsidR="0081111F" w:rsidRDefault="0081111F" w:rsidP="0081111F">
      <w:pPr>
        <w:pStyle w:val="31"/>
        <w:overflowPunct/>
        <w:autoSpaceDE/>
        <w:autoSpaceDN/>
        <w:adjustRightInd/>
        <w:textAlignment w:val="auto"/>
        <w:rPr>
          <w:noProof/>
        </w:rPr>
      </w:pPr>
    </w:p>
    <w:p w:rsidR="00333FE0" w:rsidRDefault="00D12DAE"/>
    <w:sectPr w:rsidR="00333FE0" w:rsidSect="00BD4FD9">
      <w:endnotePr>
        <w:numFmt w:val="decimal"/>
        <w:numStart w:val="0"/>
      </w:endnotePr>
      <w:pgSz w:w="16840" w:h="11907" w:orient="landscape" w:code="9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endnotePr>
    <w:numFmt w:val="decimal"/>
    <w:numStart w:val="0"/>
  </w:endnotePr>
  <w:compat/>
  <w:rsids>
    <w:rsidRoot w:val="0081111F"/>
    <w:rsid w:val="00483F24"/>
    <w:rsid w:val="005F5948"/>
    <w:rsid w:val="00610653"/>
    <w:rsid w:val="0081111F"/>
    <w:rsid w:val="008305B2"/>
    <w:rsid w:val="00961205"/>
    <w:rsid w:val="009A502F"/>
    <w:rsid w:val="00A91CCA"/>
    <w:rsid w:val="00D12DAE"/>
    <w:rsid w:val="00D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111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81111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81111F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2016-07-15T14:14:00Z</dcterms:created>
  <dcterms:modified xsi:type="dcterms:W3CDTF">2016-07-15T14:14:00Z</dcterms:modified>
</cp:coreProperties>
</file>